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A7AE" w14:textId="77777777" w:rsidR="00D95ED0" w:rsidRDefault="00D95ED0" w:rsidP="00D95ED0">
      <w:pPr>
        <w:pStyle w:val="NoSpacing"/>
      </w:pPr>
      <w:r>
        <w:t xml:space="preserve">Hawley Borough Council Meeting </w:t>
      </w:r>
    </w:p>
    <w:p w14:paraId="1E2C0E5C" w14:textId="3927B8EC" w:rsidR="00D95ED0" w:rsidRDefault="00D95ED0" w:rsidP="00D95ED0">
      <w:pPr>
        <w:pStyle w:val="NoSpacing"/>
      </w:pPr>
      <w:r>
        <w:t>April 8, 2026, 6:30pm</w:t>
      </w:r>
    </w:p>
    <w:p w14:paraId="1B2FA0C3" w14:textId="77777777" w:rsidR="00D95ED0" w:rsidRDefault="00D95ED0" w:rsidP="00D95ED0">
      <w:pPr>
        <w:pStyle w:val="NoSpacing"/>
      </w:pPr>
      <w:r>
        <w:t>94 Main Avenue</w:t>
      </w:r>
    </w:p>
    <w:p w14:paraId="0D371B4E" w14:textId="77777777" w:rsidR="00D95ED0" w:rsidRDefault="00D95ED0" w:rsidP="00D95ED0"/>
    <w:p w14:paraId="161F373C" w14:textId="2BC6FB3E" w:rsidR="00D95ED0" w:rsidRDefault="00D95ED0" w:rsidP="00D95ED0">
      <w:r>
        <w:t xml:space="preserve">Prior to the meeting there was a hearing regarding </w:t>
      </w:r>
      <w:r w:rsidR="00535F76">
        <w:t xml:space="preserve">ordinances </w:t>
      </w:r>
      <w:r>
        <w:t xml:space="preserve">2026-1 and 2026-2 and an executive session regarding personnel. Present from Council were President Monaghan, Vice President Herzog, and Councilpersons Dougherty, Hawk, Mead, and Rojas. Councilperson Faubel was present via zoom. Also present were Mayor Mead, Chief Drake, </w:t>
      </w:r>
      <w:r w:rsidR="00A740E8">
        <w:t xml:space="preserve">Alternate </w:t>
      </w:r>
      <w:r>
        <w:t>Solicitor Magnotta</w:t>
      </w:r>
      <w:r w:rsidR="00C97C54">
        <w:t xml:space="preserve"> filling in for </w:t>
      </w:r>
      <w:r w:rsidR="00FA16D4">
        <w:t>Solicitor</w:t>
      </w:r>
      <w:r w:rsidR="00C97C54">
        <w:t xml:space="preserve"> Weed who was out of town</w:t>
      </w:r>
      <w:r>
        <w:t>, and Secretary Racht. Present from the public were Bob Myers, Herb Tannenbaum, Peter Becker of TriCounty Independent, and Kyle Price of BRCTV. President Monaghan began the meeting with a salute to the flag.</w:t>
      </w:r>
    </w:p>
    <w:p w14:paraId="4696BF9B" w14:textId="165CB95B" w:rsidR="00D95ED0" w:rsidRDefault="00D95ED0" w:rsidP="00D95ED0">
      <w:r>
        <w:t xml:space="preserve">Motion: made by Vice President Herzog, seconded by Councilperson </w:t>
      </w:r>
      <w:r w:rsidR="00167CB8">
        <w:t>Rojas,</w:t>
      </w:r>
      <w:r>
        <w:t xml:space="preserve"> and passed unanimously to approve the agenda with flexibility.</w:t>
      </w:r>
    </w:p>
    <w:p w14:paraId="6F1A5047" w14:textId="12A59D98" w:rsidR="00157F32" w:rsidRDefault="00D95ED0" w:rsidP="00D95ED0">
      <w:r>
        <w:t xml:space="preserve">Motion: made by </w:t>
      </w:r>
      <w:r w:rsidR="001F2AF1">
        <w:t>Councilperson Rojas</w:t>
      </w:r>
      <w:r>
        <w:t xml:space="preserve">, seconded by </w:t>
      </w:r>
      <w:r w:rsidR="001F2AF1">
        <w:t>Vice President Herzog</w:t>
      </w:r>
      <w:r>
        <w:t xml:space="preserve">, and passed unanimously to accept the minutes from the </w:t>
      </w:r>
      <w:r w:rsidR="0084506E">
        <w:t>March 11</w:t>
      </w:r>
      <w:r>
        <w:t>, 2026 Council meeting</w:t>
      </w:r>
      <w:r w:rsidR="0084506E">
        <w:t xml:space="preserve"> with the following amendment </w:t>
      </w:r>
      <w:r w:rsidR="00CD3315">
        <w:t>“that</w:t>
      </w:r>
      <w:r w:rsidR="00C87198">
        <w:t xml:space="preserve"> the cost estimate that we are going to engage in w</w:t>
      </w:r>
      <w:r w:rsidR="00157F32">
        <w:t>ill occur after we get the approval of the county.”</w:t>
      </w:r>
    </w:p>
    <w:p w14:paraId="2D726BC0" w14:textId="15C2A2D7" w:rsidR="007446FF" w:rsidRDefault="007446FF" w:rsidP="00D95ED0">
      <w:pPr>
        <w:rPr>
          <w:b/>
          <w:bCs/>
        </w:rPr>
      </w:pPr>
      <w:r>
        <w:t xml:space="preserve">Public Presentation: </w:t>
      </w:r>
      <w:r w:rsidR="00664379">
        <w:t xml:space="preserve">Herb Tannenbaum discussed </w:t>
      </w:r>
      <w:r w:rsidR="004B455C">
        <w:t>the project “</w:t>
      </w:r>
      <w:r w:rsidR="000660F2">
        <w:t>The Hawley”. He had met with Hawley Area Authority</w:t>
      </w:r>
      <w:r w:rsidR="00981E96">
        <w:t xml:space="preserve"> to get component three for DEP. Planning approved component four</w:t>
      </w:r>
      <w:r w:rsidR="005432D3">
        <w:t xml:space="preserve"> and</w:t>
      </w:r>
      <w:r w:rsidR="0081437C">
        <w:t xml:space="preserve"> had signed a </w:t>
      </w:r>
      <w:r w:rsidR="00BC73CC">
        <w:t>resolution</w:t>
      </w:r>
      <w:r w:rsidR="0081437C">
        <w:t xml:space="preserve"> for land </w:t>
      </w:r>
      <w:r w:rsidR="00BC73CC">
        <w:t>development</w:t>
      </w:r>
      <w:r w:rsidR="0081437C">
        <w:t>.</w:t>
      </w:r>
      <w:r w:rsidR="00BC73CC">
        <w:t xml:space="preserve"> </w:t>
      </w:r>
      <w:r w:rsidR="000F7163">
        <w:t>Attorney Magnotta said that</w:t>
      </w:r>
      <w:r w:rsidR="00E46768">
        <w:t xml:space="preserve"> </w:t>
      </w:r>
      <w:r w:rsidR="00676DF7">
        <w:t xml:space="preserve">the project can’t be signed </w:t>
      </w:r>
      <w:r w:rsidR="006759E3">
        <w:t>off</w:t>
      </w:r>
      <w:r w:rsidR="00676DF7">
        <w:t xml:space="preserve"> until </w:t>
      </w:r>
      <w:r w:rsidR="007262DE">
        <w:t xml:space="preserve">sewer signs off on it. </w:t>
      </w:r>
      <w:r w:rsidR="002C6873">
        <w:t>He said that</w:t>
      </w:r>
      <w:r w:rsidR="000F7163">
        <w:t xml:space="preserve"> the borough secretary should look for </w:t>
      </w:r>
      <w:r w:rsidR="00DB297F">
        <w:t>an approval</w:t>
      </w:r>
      <w:r w:rsidR="00B60821">
        <w:t xml:space="preserve"> letter for land development. </w:t>
      </w:r>
      <w:r w:rsidR="007D7467">
        <w:t>He noted that the Aqua letter had expired</w:t>
      </w:r>
      <w:r w:rsidR="00F72051">
        <w:t xml:space="preserve">. </w:t>
      </w:r>
      <w:r w:rsidR="00C80C3C">
        <w:t>Mr. Tannenbaum said that they are getting a new letter</w:t>
      </w:r>
      <w:r w:rsidR="009E4396">
        <w:t xml:space="preserve"> from Aqua. </w:t>
      </w:r>
      <w:r w:rsidR="00593388">
        <w:t xml:space="preserve">Attorney Magnotta </w:t>
      </w:r>
      <w:r w:rsidR="0048192C">
        <w:t xml:space="preserve">told Council that the project didn’t have all the </w:t>
      </w:r>
      <w:r w:rsidR="00CC4305">
        <w:t xml:space="preserve">items that are on the list but </w:t>
      </w:r>
      <w:r w:rsidR="000B77C7">
        <w:t xml:space="preserve">they still had the right to do conditional approval. </w:t>
      </w:r>
      <w:r w:rsidR="00F72051">
        <w:t>Motion: made by Vice President H</w:t>
      </w:r>
      <w:r w:rsidR="008F7C83">
        <w:t xml:space="preserve">erzog, seconded by Councilperson Hawk, and passed </w:t>
      </w:r>
      <w:r w:rsidR="00CA7056">
        <w:t>unanimously</w:t>
      </w:r>
      <w:r w:rsidR="008F7C83">
        <w:t xml:space="preserve"> </w:t>
      </w:r>
      <w:r w:rsidR="0084471A">
        <w:t xml:space="preserve">to approve the </w:t>
      </w:r>
      <w:r w:rsidR="005569DB">
        <w:t xml:space="preserve">Component </w:t>
      </w:r>
      <w:r w:rsidR="00BB6F37">
        <w:t>Three Planning Module for Hawley Partners LLC</w:t>
      </w:r>
      <w:r w:rsidR="0084471A">
        <w:t xml:space="preserve"> </w:t>
      </w:r>
      <w:r w:rsidR="008354D5">
        <w:t xml:space="preserve">based </w:t>
      </w:r>
      <w:r w:rsidR="006A6ACA">
        <w:t>on these</w:t>
      </w:r>
      <w:r w:rsidR="007E38A0">
        <w:t xml:space="preserve"> </w:t>
      </w:r>
      <w:r w:rsidR="006A6ACA">
        <w:t xml:space="preserve">items being procured: a letter from Aqua </w:t>
      </w:r>
      <w:r w:rsidR="004A5525">
        <w:t>indicating</w:t>
      </w:r>
      <w:r w:rsidR="006A6ACA">
        <w:t xml:space="preserve"> </w:t>
      </w:r>
      <w:r w:rsidR="00034342">
        <w:t xml:space="preserve">water service is available, proof that the final </w:t>
      </w:r>
      <w:r w:rsidR="009801B9">
        <w:t xml:space="preserve">policy for the PNDI </w:t>
      </w:r>
      <w:r w:rsidR="00050820">
        <w:t xml:space="preserve">has been completed and that Hawley area Authority has approved. </w:t>
      </w:r>
      <w:r w:rsidR="007B5368">
        <w:t xml:space="preserve"> </w:t>
      </w:r>
    </w:p>
    <w:p w14:paraId="3F5DE7C8" w14:textId="66E48FF3" w:rsidR="00E06442" w:rsidRDefault="00EC6F02" w:rsidP="00D95ED0">
      <w:r>
        <w:t>HSM Foundation was not present to speak</w:t>
      </w:r>
      <w:r w:rsidR="004A5525">
        <w:t xml:space="preserve"> about a g</w:t>
      </w:r>
      <w:r w:rsidR="001A3602">
        <w:t>r</w:t>
      </w:r>
      <w:r w:rsidR="004A5525">
        <w:t xml:space="preserve">ant that would </w:t>
      </w:r>
      <w:r w:rsidR="006F5B48">
        <w:t>provide money for crosswalks, stop bars and parking stalls. HSM would</w:t>
      </w:r>
      <w:r w:rsidR="001A3602">
        <w:t xml:space="preserve"> do the </w:t>
      </w:r>
      <w:r w:rsidR="00F15657">
        <w:t>grant,</w:t>
      </w:r>
      <w:r w:rsidR="001A3602">
        <w:t xml:space="preserve"> and the borough would be the sponsor. </w:t>
      </w:r>
    </w:p>
    <w:p w14:paraId="4E76B843" w14:textId="0A11F060" w:rsidR="00EC6F02" w:rsidRDefault="0046779D" w:rsidP="00D95ED0">
      <w:r>
        <w:t xml:space="preserve">Vote ratification: </w:t>
      </w:r>
      <w:r w:rsidR="00C61A91">
        <w:t>M</w:t>
      </w:r>
      <w:r w:rsidR="00EA3181">
        <w:t xml:space="preserve">otion: made by Vice President Herzog, seconded by Councilperson </w:t>
      </w:r>
      <w:r w:rsidR="00890F80">
        <w:t xml:space="preserve">Mead, and passed unanimously </w:t>
      </w:r>
      <w:r w:rsidR="00044658">
        <w:t xml:space="preserve">to ratify the vote </w:t>
      </w:r>
      <w:r w:rsidR="00D2598A">
        <w:t xml:space="preserve">for a letter of support for Downtown Hawley Partnership on behalf of </w:t>
      </w:r>
      <w:r w:rsidR="000D67B0">
        <w:t>the Outdoor Town Project.</w:t>
      </w:r>
    </w:p>
    <w:p w14:paraId="52B19A5B" w14:textId="31D8CFBC" w:rsidR="00FA6BAC" w:rsidRDefault="004F5E5D" w:rsidP="00D95ED0">
      <w:r>
        <w:t xml:space="preserve">Motion: made by Vice </w:t>
      </w:r>
      <w:r w:rsidR="006D61AF">
        <w:t xml:space="preserve">President Herzog, seconded by </w:t>
      </w:r>
      <w:r w:rsidR="00BF579A">
        <w:t>C</w:t>
      </w:r>
      <w:r w:rsidR="006D61AF">
        <w:t xml:space="preserve">ouncilperson Hawk, and passed unanimously to </w:t>
      </w:r>
      <w:r w:rsidR="003F0CE7">
        <w:t>ratify the email vote to open a Parade Bank Account.</w:t>
      </w:r>
    </w:p>
    <w:p w14:paraId="066E4F6B" w14:textId="7D9A2D45" w:rsidR="00FA6BAC" w:rsidRDefault="00FA6BAC" w:rsidP="00D95ED0">
      <w:r>
        <w:t xml:space="preserve">Treasurer’s </w:t>
      </w:r>
      <w:r w:rsidR="00E10984">
        <w:t>R</w:t>
      </w:r>
      <w:r>
        <w:t xml:space="preserve">eport: </w:t>
      </w:r>
      <w:r w:rsidR="00E10984">
        <w:t xml:space="preserve">motion: made by </w:t>
      </w:r>
      <w:r w:rsidR="00C46CF5">
        <w:t>Vice President Herzog, seconded by Councilperson Mead, and passed unanimously to accept the Treasurer’s Report and pay the bills as on the bills list.</w:t>
      </w:r>
    </w:p>
    <w:p w14:paraId="6F3D87BD" w14:textId="09B90F45" w:rsidR="00C46CF5" w:rsidRDefault="001975DA" w:rsidP="00D95ED0">
      <w:r>
        <w:t>Zoning and Building: report from Judy Acosta on file.</w:t>
      </w:r>
    </w:p>
    <w:p w14:paraId="51FD07ED" w14:textId="5EFCEA3D" w:rsidR="001975DA" w:rsidRDefault="00564C12" w:rsidP="00D95ED0">
      <w:r>
        <w:t xml:space="preserve">Mayor’s Report: Mayor Mead announced the Show Your Ride event in </w:t>
      </w:r>
      <w:r w:rsidR="004357B3">
        <w:t>Bingham</w:t>
      </w:r>
      <w:r>
        <w:t xml:space="preserve"> Park on </w:t>
      </w:r>
      <w:r w:rsidR="004357B3">
        <w:t xml:space="preserve">June 14. </w:t>
      </w:r>
      <w:r w:rsidR="0030249C">
        <w:t xml:space="preserve">There will </w:t>
      </w:r>
      <w:r w:rsidR="0047172B">
        <w:t>be a</w:t>
      </w:r>
      <w:r w:rsidR="0030249C">
        <w:t xml:space="preserve"> food truck present that will donate a portion of the sales to Park and Rec</w:t>
      </w:r>
      <w:r w:rsidR="00D63A39">
        <w:t xml:space="preserve">. </w:t>
      </w:r>
    </w:p>
    <w:p w14:paraId="208C1BAA" w14:textId="7D9B56F3" w:rsidR="002B3E2F" w:rsidRDefault="00140055" w:rsidP="00D95ED0">
      <w:r>
        <w:t>Park and Rec Commission:</w:t>
      </w:r>
      <w:r w:rsidR="00807644">
        <w:t xml:space="preserve"> nothing to report.</w:t>
      </w:r>
    </w:p>
    <w:p w14:paraId="62FEBA13" w14:textId="7E7E3CBF" w:rsidR="00140055" w:rsidRDefault="00140055" w:rsidP="00D95ED0">
      <w:r>
        <w:t>Planning Commission:</w:t>
      </w:r>
      <w:r w:rsidR="00B31F82">
        <w:t xml:space="preserve"> </w:t>
      </w:r>
      <w:r w:rsidR="00807644">
        <w:t>Councilperson Me</w:t>
      </w:r>
      <w:r w:rsidR="00B31F82">
        <w:t xml:space="preserve">ad reported that </w:t>
      </w:r>
      <w:r w:rsidR="00DA7FB5">
        <w:t>The Hawley</w:t>
      </w:r>
      <w:r w:rsidR="00B31F82">
        <w:t xml:space="preserve"> </w:t>
      </w:r>
      <w:r w:rsidR="00DA7FB5">
        <w:t xml:space="preserve">had component #4 signed. Shawn and Olivia Reid </w:t>
      </w:r>
      <w:r w:rsidR="00AC3F57">
        <w:t>of 424 Spring Street want to consolidate their lots. This has been sent up to the county</w:t>
      </w:r>
      <w:r w:rsidR="00EA69F1">
        <w:t>.</w:t>
      </w:r>
    </w:p>
    <w:p w14:paraId="6F538571" w14:textId="1151BBE3" w:rsidR="00EA69F1" w:rsidRDefault="00EA69F1" w:rsidP="00D95ED0">
      <w:r>
        <w:lastRenderedPageBreak/>
        <w:t>Fire Report: Chief Mead gave the report, on file.</w:t>
      </w:r>
    </w:p>
    <w:p w14:paraId="60ECED71" w14:textId="2151B450" w:rsidR="00EA69F1" w:rsidRDefault="006C1B6B" w:rsidP="00D95ED0">
      <w:r>
        <w:t>Hawley Area Authority: Pres</w:t>
      </w:r>
      <w:r w:rsidR="009673DE">
        <w:t xml:space="preserve">ident Monaghan had been out of town for the meeting. </w:t>
      </w:r>
      <w:r w:rsidR="00EB0264">
        <w:t>Councilperson</w:t>
      </w:r>
      <w:r w:rsidR="009673DE">
        <w:t xml:space="preserve"> Ha</w:t>
      </w:r>
      <w:r w:rsidR="00EB0264">
        <w:t>w</w:t>
      </w:r>
      <w:r w:rsidR="009673DE">
        <w:t xml:space="preserve">k </w:t>
      </w:r>
      <w:r w:rsidR="00EB0264">
        <w:t>gave the report.</w:t>
      </w:r>
    </w:p>
    <w:p w14:paraId="697987CC" w14:textId="2E800F04" w:rsidR="00EB0264" w:rsidRDefault="00A84E73" w:rsidP="00D95ED0">
      <w:r>
        <w:t>Grants: Councilperson Rojas announced that the MRM dividend checks amount to $</w:t>
      </w:r>
      <w:r w:rsidR="00707F53">
        <w:t>7,880.67.</w:t>
      </w:r>
      <w:r w:rsidR="00D06391">
        <w:t xml:space="preserve"> Motion: made by Councilperson Rojas, seconded by Vice </w:t>
      </w:r>
      <w:r w:rsidR="00CE1AA9">
        <w:t xml:space="preserve">President Herzog, and passed unanimously to </w:t>
      </w:r>
      <w:r w:rsidR="0064126D">
        <w:t>deposit the two checks into the</w:t>
      </w:r>
      <w:r w:rsidR="004362EC">
        <w:t xml:space="preserve"> Project fund </w:t>
      </w:r>
      <w:r w:rsidR="00FB71FF">
        <w:t>and to earmark them for engineering</w:t>
      </w:r>
      <w:r w:rsidR="004362EC">
        <w:t>.</w:t>
      </w:r>
    </w:p>
    <w:p w14:paraId="210A0266" w14:textId="4E2F9134" w:rsidR="00FB71FF" w:rsidRDefault="00864AD9" w:rsidP="00D95ED0">
      <w:r>
        <w:t>Councilperson Rojas discussed the Church Stre</w:t>
      </w:r>
      <w:r w:rsidR="00115D56">
        <w:t xml:space="preserve">et project. Kreiger intends to start on Monday. </w:t>
      </w:r>
      <w:r w:rsidR="00795343">
        <w:t xml:space="preserve">The project scope </w:t>
      </w:r>
      <w:r w:rsidR="00267F17">
        <w:t xml:space="preserve">includes paving from the previously identified section near the Presbyterian Church, ending at the near side of the railroad tracks on Church Street. </w:t>
      </w:r>
      <w:r w:rsidR="00983ACD">
        <w:t xml:space="preserve">The engineer recommends </w:t>
      </w:r>
      <w:r w:rsidR="000B79C8">
        <w:t>that</w:t>
      </w:r>
      <w:r w:rsidR="00983ACD">
        <w:t xml:space="preserve"> the railroad has their own agreement</w:t>
      </w:r>
      <w:r w:rsidR="000B79C8">
        <w:t xml:space="preserve"> that the railroad is responsible for </w:t>
      </w:r>
      <w:r w:rsidR="00E13C50">
        <w:t xml:space="preserve">separate from the borough. </w:t>
      </w:r>
      <w:r w:rsidR="00706780">
        <w:t>The e</w:t>
      </w:r>
      <w:r w:rsidR="00F12867">
        <w:t xml:space="preserve">ngineer confirmed that seams in paving can be </w:t>
      </w:r>
      <w:r w:rsidR="00A95878">
        <w:t>properly addressed through standard</w:t>
      </w:r>
      <w:r w:rsidR="009055BB">
        <w:t xml:space="preserve"> paving practices, cutting and sealing, and don’t present a concern from an engineering standpoint. A PA One Call has been cleared for this project. </w:t>
      </w:r>
    </w:p>
    <w:p w14:paraId="0EC5477E" w14:textId="5E917E99" w:rsidR="00593BB0" w:rsidRDefault="00B557AE" w:rsidP="00D95ED0">
      <w:r>
        <w:t xml:space="preserve">Next Councilperson Rojas discussed Academy Street. </w:t>
      </w:r>
      <w:r w:rsidR="00EE09D7">
        <w:t xml:space="preserve">The deadline for this project is April </w:t>
      </w:r>
      <w:r w:rsidR="00D125A5">
        <w:t>1</w:t>
      </w:r>
      <w:r w:rsidR="00EE09D7">
        <w:t>5</w:t>
      </w:r>
      <w:r w:rsidR="00EE09D7" w:rsidRPr="00EE09D7">
        <w:rPr>
          <w:vertAlign w:val="superscript"/>
        </w:rPr>
        <w:t>th</w:t>
      </w:r>
      <w:r w:rsidR="00F051CB">
        <w:t xml:space="preserve"> and the contractor</w:t>
      </w:r>
      <w:r w:rsidR="003874DB">
        <w:t xml:space="preserve">, Wayco, intends to start paving </w:t>
      </w:r>
      <w:r w:rsidR="00D125A5">
        <w:t>April 13.</w:t>
      </w:r>
      <w:r w:rsidR="004F6C7A">
        <w:t xml:space="preserve"> The price is lower than the award. </w:t>
      </w:r>
      <w:r w:rsidR="00BE1B12">
        <w:t xml:space="preserve">Councilperson Rojas and the engineer </w:t>
      </w:r>
      <w:r w:rsidR="005E2936">
        <w:t xml:space="preserve">are seeking approval to </w:t>
      </w:r>
      <w:r w:rsidR="003C2AB9">
        <w:t>re</w:t>
      </w:r>
      <w:r w:rsidR="005E2936">
        <w:t xml:space="preserve">allocate the </w:t>
      </w:r>
      <w:r w:rsidR="003C2AB9">
        <w:t xml:space="preserve">unused </w:t>
      </w:r>
      <w:r w:rsidR="005E2936">
        <w:t>funds</w:t>
      </w:r>
      <w:r w:rsidR="003C2AB9">
        <w:t xml:space="preserve"> toward Highland/Cedar</w:t>
      </w:r>
      <w:r w:rsidR="00F51525">
        <w:t xml:space="preserve"> by </w:t>
      </w:r>
      <w:r w:rsidR="009A11C9">
        <w:t xml:space="preserve">following up with the county consultant. </w:t>
      </w:r>
      <w:r w:rsidR="00F00CD2">
        <w:t xml:space="preserve">The county </w:t>
      </w:r>
      <w:r w:rsidR="00F951EC">
        <w:t>consultant wrote</w:t>
      </w:r>
      <w:r w:rsidR="00C93394">
        <w:t>:” the</w:t>
      </w:r>
      <w:r w:rsidR="00F951EC">
        <w:t xml:space="preserve"> </w:t>
      </w:r>
      <w:r w:rsidR="00A76142">
        <w:t>extension</w:t>
      </w:r>
      <w:r w:rsidR="00F951EC">
        <w:t xml:space="preserve"> requests are completely separate from th</w:t>
      </w:r>
      <w:r w:rsidR="00D962CB">
        <w:t xml:space="preserve">e </w:t>
      </w:r>
      <w:r w:rsidR="00F951EC">
        <w:t xml:space="preserve">projects currently underway and would </w:t>
      </w:r>
      <w:r w:rsidR="00A76142">
        <w:t>not</w:t>
      </w:r>
      <w:r w:rsidR="00F951EC">
        <w:t xml:space="preserve"> be approved prior to the Academy Street deadline of April 15</w:t>
      </w:r>
      <w:r w:rsidR="00D962CB">
        <w:t xml:space="preserve">. The work that was bid and approved with the </w:t>
      </w:r>
      <w:r w:rsidR="00963098">
        <w:t>deadline of April 15 must be completed by April 15</w:t>
      </w:r>
      <w:r w:rsidR="004A3537">
        <w:t xml:space="preserve">. I do anticipate the extension request for the Academy Street project will be approved within the </w:t>
      </w:r>
      <w:r w:rsidR="009D2B96">
        <w:t xml:space="preserve">next month or so. Then, funds previously allocated for </w:t>
      </w:r>
      <w:r w:rsidR="00627DE2">
        <w:t>Academy</w:t>
      </w:r>
      <w:r w:rsidR="009D2B96">
        <w:t xml:space="preserve"> Stree</w:t>
      </w:r>
      <w:r w:rsidR="00627DE2">
        <w:t xml:space="preserve">t </w:t>
      </w:r>
      <w:r w:rsidR="0002276F">
        <w:t xml:space="preserve">can be </w:t>
      </w:r>
      <w:r w:rsidR="00EF3558">
        <w:t xml:space="preserve">bid out for the work on the remainder </w:t>
      </w:r>
      <w:r w:rsidR="00635D02">
        <w:t xml:space="preserve">of Highland Street, and if </w:t>
      </w:r>
      <w:r w:rsidR="00BB2BA8">
        <w:t>possible,</w:t>
      </w:r>
      <w:r w:rsidR="00635D02">
        <w:t xml:space="preserve"> Cedar Street.”</w:t>
      </w:r>
      <w:r w:rsidR="009B48D6">
        <w:t xml:space="preserve"> Councilperson Rojas notified the school district because the parking lot may be affected. </w:t>
      </w:r>
      <w:r w:rsidR="00870FCE">
        <w:t xml:space="preserve">The total funding for the Academy Street Project is </w:t>
      </w:r>
      <w:r w:rsidR="00284C45">
        <w:t xml:space="preserve">$160,000 and is all from the CDBG. </w:t>
      </w:r>
      <w:r w:rsidR="00EB5567">
        <w:t xml:space="preserve">The engineering fee is $14,500 and construction $145,500. </w:t>
      </w:r>
      <w:r w:rsidR="00F42D26">
        <w:t xml:space="preserve">The bid award is $62,357 and is all paid from the CDBG. </w:t>
      </w:r>
      <w:r w:rsidR="00A37710">
        <w:t>The total of unused funds is $</w:t>
      </w:r>
      <w:r w:rsidR="00802A63">
        <w:t>83,143. Motion</w:t>
      </w:r>
      <w:r w:rsidR="00D933BD">
        <w:t xml:space="preserve">: made by Councilperson Rojas, seconded by Councilperson </w:t>
      </w:r>
      <w:r w:rsidR="007B5520">
        <w:t xml:space="preserve">Dougherty and passed unanimously </w:t>
      </w:r>
      <w:r w:rsidR="007C610C">
        <w:t>to</w:t>
      </w:r>
      <w:r w:rsidR="00372E37">
        <w:t xml:space="preserve"> utilize the unused funds by </w:t>
      </w:r>
      <w:r w:rsidR="007C610C">
        <w:t>ha</w:t>
      </w:r>
      <w:r w:rsidR="00992C31">
        <w:t>ving</w:t>
      </w:r>
      <w:r w:rsidR="007C610C">
        <w:t xml:space="preserve"> the county request an extension </w:t>
      </w:r>
      <w:r w:rsidR="00992C31">
        <w:t xml:space="preserve">to increase the scope, an </w:t>
      </w:r>
      <w:r w:rsidR="00CE1484">
        <w:t>amendment</w:t>
      </w:r>
      <w:r w:rsidR="00992C31">
        <w:t xml:space="preserve"> to the contract to have an extension.</w:t>
      </w:r>
      <w:r w:rsidR="00AB2DD0">
        <w:t xml:space="preserve"> </w:t>
      </w:r>
      <w:r w:rsidR="001A580E">
        <w:t>Motion: made by Councilperson Rojas, seconded by Vice President</w:t>
      </w:r>
      <w:r w:rsidR="00F330D7">
        <w:t xml:space="preserve">, and passed </w:t>
      </w:r>
      <w:r w:rsidR="008339F0">
        <w:t>unanimously</w:t>
      </w:r>
      <w:r w:rsidR="00F330D7">
        <w:t xml:space="preserve"> to authorize the engineer to create a cost estimate to utilize the unused funds </w:t>
      </w:r>
      <w:r w:rsidR="008339F0">
        <w:t xml:space="preserve">in the approximate amount of $83,143.00 </w:t>
      </w:r>
      <w:r w:rsidR="001C03F9">
        <w:t>for additional paving on Highland up to Spruce as the priority and Cedar if funds allo</w:t>
      </w:r>
      <w:r w:rsidR="00E32897">
        <w:t xml:space="preserve">w. Councilperson Rojas noted that no PLIGIT funds would </w:t>
      </w:r>
      <w:r w:rsidR="0013356D">
        <w:t xml:space="preserve">be used for this project. </w:t>
      </w:r>
    </w:p>
    <w:p w14:paraId="1D29886A" w14:textId="7881E657" w:rsidR="00A545AF" w:rsidRDefault="00EB51F0" w:rsidP="00D95ED0">
      <w:r>
        <w:t xml:space="preserve">Skate Park Update: </w:t>
      </w:r>
      <w:r w:rsidR="005A1E64">
        <w:t xml:space="preserve">Motion: made by </w:t>
      </w:r>
      <w:r w:rsidR="00DD504F">
        <w:t xml:space="preserve">Councilperson </w:t>
      </w:r>
      <w:r w:rsidR="0031758E">
        <w:t>Rojas</w:t>
      </w:r>
      <w:r w:rsidR="00DD504F">
        <w:t xml:space="preserve">, seconded </w:t>
      </w:r>
      <w:r w:rsidR="0031758E">
        <w:t xml:space="preserve">by Councilperson Mead, and passed unanimously </w:t>
      </w:r>
      <w:r w:rsidR="004F0D2F">
        <w:t>to maintain the original design of the skate park.</w:t>
      </w:r>
      <w:r w:rsidR="0036297A">
        <w:t xml:space="preserve"> Motion: made by Councilperson Rojas, seconded by Vice President Herzog, and passed </w:t>
      </w:r>
      <w:r w:rsidR="004140DF">
        <w:t>unanimously</w:t>
      </w:r>
      <w:r w:rsidR="0036297A">
        <w:t xml:space="preserve"> to </w:t>
      </w:r>
      <w:r w:rsidR="00603159">
        <w:t xml:space="preserve">engage </w:t>
      </w:r>
      <w:r w:rsidR="00302753">
        <w:t>the engineer to</w:t>
      </w:r>
      <w:r w:rsidR="007A3E7B">
        <w:t xml:space="preserve"> c</w:t>
      </w:r>
      <w:r w:rsidR="00302753">
        <w:t>r</w:t>
      </w:r>
      <w:r w:rsidR="007A3E7B">
        <w:t>e</w:t>
      </w:r>
      <w:r w:rsidR="00302753">
        <w:t xml:space="preserve">ate a new cost estimate for the remaining portion of the skate park to </w:t>
      </w:r>
      <w:r w:rsidR="007A3E7B">
        <w:t>include in our grant package.</w:t>
      </w:r>
    </w:p>
    <w:p w14:paraId="0B3E35B8" w14:textId="2A453AD0" w:rsidR="003E6A5C" w:rsidRDefault="003E6A5C" w:rsidP="00D95ED0">
      <w:r>
        <w:t xml:space="preserve">A cost estimate </w:t>
      </w:r>
      <w:r w:rsidR="00554388">
        <w:t>is needed</w:t>
      </w:r>
      <w:r w:rsidR="001B04B3">
        <w:t xml:space="preserve"> in the next couple of months</w:t>
      </w:r>
      <w:r w:rsidR="00554388">
        <w:t xml:space="preserve"> for the </w:t>
      </w:r>
      <w:r w:rsidR="007B631D">
        <w:t xml:space="preserve">LSA </w:t>
      </w:r>
      <w:r w:rsidR="00554388">
        <w:t>grant applicatio</w:t>
      </w:r>
      <w:r w:rsidR="007B631D">
        <w:t>n</w:t>
      </w:r>
      <w:r w:rsidR="00E924D0">
        <w:t xml:space="preserve"> </w:t>
      </w:r>
      <w:r w:rsidR="00E33666">
        <w:t xml:space="preserve">for </w:t>
      </w:r>
      <w:r w:rsidR="001B04B3">
        <w:t xml:space="preserve">a police car. </w:t>
      </w:r>
    </w:p>
    <w:p w14:paraId="1CDC003A" w14:textId="4CE66D95" w:rsidR="001A029E" w:rsidRDefault="001A029E" w:rsidP="00D95ED0">
      <w:r>
        <w:t xml:space="preserve">Emergency </w:t>
      </w:r>
      <w:r w:rsidR="006C0D5A">
        <w:t xml:space="preserve">Management: </w:t>
      </w:r>
      <w:r w:rsidR="00081E7E">
        <w:t>Mary Sanders sent an update regarding emergency services.</w:t>
      </w:r>
    </w:p>
    <w:p w14:paraId="70C060ED" w14:textId="1B2D397F" w:rsidR="006C0D5A" w:rsidRDefault="006C0D5A" w:rsidP="00D95ED0">
      <w:r>
        <w:t xml:space="preserve">Solicitor Update: Solicitor Magnotta </w:t>
      </w:r>
      <w:r w:rsidR="005215EA">
        <w:t>had no updates.</w:t>
      </w:r>
    </w:p>
    <w:p w14:paraId="6B2F5246" w14:textId="7871DBE7" w:rsidR="005215EA" w:rsidRDefault="005906B4" w:rsidP="00D95ED0">
      <w:r>
        <w:t>Finance Report:</w:t>
      </w:r>
      <w:r w:rsidR="00AE414F">
        <w:t xml:space="preserve"> </w:t>
      </w:r>
      <w:r w:rsidR="006A0D97">
        <w:t>Councilperson Faubel asked about the audit; there is no up</w:t>
      </w:r>
      <w:r w:rsidR="00AE414F">
        <w:t xml:space="preserve">date. </w:t>
      </w:r>
    </w:p>
    <w:p w14:paraId="34986E58" w14:textId="527F0E5C" w:rsidR="00AE414F" w:rsidRDefault="005906B4" w:rsidP="00D95ED0">
      <w:r>
        <w:t>Police Committee:</w:t>
      </w:r>
      <w:r w:rsidR="00AE414F">
        <w:t xml:space="preserve"> Vice President Herzog had nothing to report.</w:t>
      </w:r>
    </w:p>
    <w:p w14:paraId="719D2024" w14:textId="0BAD3E3D" w:rsidR="005906B4" w:rsidRDefault="005906B4" w:rsidP="00D95ED0">
      <w:r>
        <w:t>Police Chief Report:</w:t>
      </w:r>
      <w:r w:rsidR="00E70676">
        <w:t xml:space="preserve"> Chief Drake thanked everyone who helped with the Easte</w:t>
      </w:r>
      <w:r w:rsidR="00EA026E">
        <w:t xml:space="preserve">r </w:t>
      </w:r>
      <w:r w:rsidR="00E70676">
        <w:t xml:space="preserve">Egg Hunt. </w:t>
      </w:r>
      <w:r w:rsidR="00724372">
        <w:t>He said that the new officer is working out fine and settling in.</w:t>
      </w:r>
    </w:p>
    <w:p w14:paraId="60B79D68" w14:textId="77777777" w:rsidR="00A7403D" w:rsidRDefault="00B30A50" w:rsidP="00D95ED0">
      <w:r>
        <w:lastRenderedPageBreak/>
        <w:t>Streets and Roads:</w:t>
      </w:r>
      <w:r w:rsidR="00030ACD">
        <w:t xml:space="preserve"> The borough needs to get prices </w:t>
      </w:r>
      <w:r w:rsidR="0095035D">
        <w:t xml:space="preserve">on videoing the levee pipes. The time limit to get this work done is </w:t>
      </w:r>
      <w:r w:rsidR="00E41F91">
        <w:t xml:space="preserve">July 1, 2026-June 30, 2027. </w:t>
      </w:r>
      <w:r w:rsidR="009F7DE3">
        <w:t xml:space="preserve">Director Mead </w:t>
      </w:r>
      <w:r w:rsidR="00F125BA">
        <w:t xml:space="preserve">will be renting a street sweeper </w:t>
      </w:r>
      <w:r w:rsidR="00A7403D">
        <w:t xml:space="preserve">the week of April 1. </w:t>
      </w:r>
    </w:p>
    <w:p w14:paraId="5FB4A327" w14:textId="6A65544A" w:rsidR="005906B4" w:rsidRDefault="008A0BE8" w:rsidP="00D95ED0">
      <w:r>
        <w:t xml:space="preserve">Director of Public Works </w:t>
      </w:r>
      <w:r w:rsidR="00E531FC">
        <w:t xml:space="preserve">Mead, President Monaghan, and Councilperson Hawk virtually attended a meeting </w:t>
      </w:r>
      <w:r w:rsidR="007E65E2">
        <w:t xml:space="preserve">about the Aqua project. Work will begin on </w:t>
      </w:r>
      <w:r w:rsidR="00B15BE8">
        <w:t>July 6</w:t>
      </w:r>
      <w:r w:rsidR="00B15BE8" w:rsidRPr="00B15BE8">
        <w:rPr>
          <w:vertAlign w:val="superscript"/>
        </w:rPr>
        <w:t>th</w:t>
      </w:r>
      <w:r w:rsidR="00B15BE8">
        <w:t xml:space="preserve"> and is slated to be </w:t>
      </w:r>
      <w:r w:rsidR="0008562D">
        <w:t>done</w:t>
      </w:r>
      <w:r w:rsidR="00B15BE8">
        <w:t xml:space="preserve"> by the end of July.</w:t>
      </w:r>
      <w:r w:rsidR="0008562D">
        <w:t xml:space="preserve"> Pipe will be run from the Hawley F</w:t>
      </w:r>
      <w:r w:rsidR="00C74148">
        <w:t xml:space="preserve">ire Department down </w:t>
      </w:r>
      <w:r w:rsidR="007B5640">
        <w:t>Columbus</w:t>
      </w:r>
      <w:r w:rsidR="00C74148">
        <w:t xml:space="preserve">, across Route 6 to the Library caboose, </w:t>
      </w:r>
      <w:r w:rsidR="007B5640">
        <w:t>under the river and Park Place</w:t>
      </w:r>
      <w:r w:rsidR="00C0012E">
        <w:t xml:space="preserve"> and up into the park. Aqua said that the project had to be done by November. Councilper</w:t>
      </w:r>
      <w:r w:rsidR="00E70F63">
        <w:t xml:space="preserve">son Hawk noted that </w:t>
      </w:r>
      <w:r w:rsidR="00F353A3">
        <w:t>the</w:t>
      </w:r>
      <w:r w:rsidR="00E70F63">
        <w:t xml:space="preserve"> </w:t>
      </w:r>
      <w:r w:rsidR="00142C67">
        <w:t xml:space="preserve">impacted area has to be seeded in time for the vegetation to get started. </w:t>
      </w:r>
      <w:r w:rsidR="004357C5">
        <w:t xml:space="preserve">The borough has no recourse if the project </w:t>
      </w:r>
      <w:r w:rsidR="004175CD">
        <w:t xml:space="preserve">is not done on time. </w:t>
      </w:r>
      <w:r w:rsidR="00686851">
        <w:t xml:space="preserve">No borough roads will be opened </w:t>
      </w:r>
      <w:r w:rsidR="00464ECD">
        <w:t xml:space="preserve">for this project. </w:t>
      </w:r>
    </w:p>
    <w:p w14:paraId="7AE3A15D" w14:textId="70988B11" w:rsidR="00B30A50" w:rsidRDefault="00B30A50" w:rsidP="00D95ED0">
      <w:r>
        <w:t>Building:</w:t>
      </w:r>
      <w:r w:rsidR="0025366A">
        <w:t xml:space="preserve"> motion: made by Councilperson Mead, seconded by </w:t>
      </w:r>
      <w:r w:rsidR="00FB618D">
        <w:t>C</w:t>
      </w:r>
      <w:r w:rsidR="0025366A">
        <w:t xml:space="preserve">ouncilperson </w:t>
      </w:r>
      <w:r w:rsidR="00FB618D">
        <w:t>D</w:t>
      </w:r>
      <w:r w:rsidR="0025366A">
        <w:t xml:space="preserve">ougherty and passed unanimously to </w:t>
      </w:r>
      <w:r w:rsidR="00CD7F7F">
        <w:t xml:space="preserve">allow Wayne County to use the Hawley </w:t>
      </w:r>
      <w:r w:rsidR="00FC788D">
        <w:t>B</w:t>
      </w:r>
      <w:r w:rsidR="00CD7F7F">
        <w:t>orough building</w:t>
      </w:r>
      <w:r w:rsidR="00FC788D">
        <w:t xml:space="preserve"> perpetually </w:t>
      </w:r>
      <w:r w:rsidR="0061089F">
        <w:t xml:space="preserve">for polling and </w:t>
      </w:r>
      <w:r w:rsidR="008D5B70">
        <w:t xml:space="preserve">that the secretary can sign the permission and send it back. </w:t>
      </w:r>
      <w:r w:rsidR="004F6150">
        <w:t xml:space="preserve">Director Mead </w:t>
      </w:r>
      <w:r w:rsidR="00B47E98">
        <w:t xml:space="preserve">got a quote for about $42,000 </w:t>
      </w:r>
      <w:r w:rsidR="007628FC">
        <w:t xml:space="preserve">for the entire roof, to tear </w:t>
      </w:r>
      <w:r w:rsidR="00F7249E">
        <w:t>off</w:t>
      </w:r>
      <w:r w:rsidR="007628FC">
        <w:t xml:space="preserve"> and replace.</w:t>
      </w:r>
    </w:p>
    <w:p w14:paraId="12DA2507" w14:textId="37149547" w:rsidR="00B30A50" w:rsidRDefault="00B30A50" w:rsidP="00D95ED0">
      <w:r>
        <w:t>Health and Welfare:</w:t>
      </w:r>
      <w:r w:rsidR="007628FC">
        <w:t xml:space="preserve"> nothing to report.</w:t>
      </w:r>
    </w:p>
    <w:p w14:paraId="4146641E" w14:textId="28A14BFA" w:rsidR="00B30A50" w:rsidRDefault="004233EC" w:rsidP="00D95ED0">
      <w:r>
        <w:t>Personnel:</w:t>
      </w:r>
      <w:r w:rsidR="007628FC">
        <w:t xml:space="preserve"> Councilperson Rojas </w:t>
      </w:r>
      <w:r w:rsidR="00F7249E">
        <w:t>needs to research the 457b more.</w:t>
      </w:r>
    </w:p>
    <w:p w14:paraId="31345432" w14:textId="01B19D72" w:rsidR="004233EC" w:rsidRDefault="004233EC" w:rsidP="00D95ED0">
      <w:r>
        <w:t>Unfinished Business:</w:t>
      </w:r>
      <w:r w:rsidR="00F7249E">
        <w:t xml:space="preserve"> </w:t>
      </w:r>
      <w:r w:rsidR="00E34EF6">
        <w:t>Councilperson</w:t>
      </w:r>
      <w:r w:rsidR="00F7249E">
        <w:t xml:space="preserve"> Rojas s</w:t>
      </w:r>
      <w:r w:rsidR="00E34EF6">
        <w:t>aid that $</w:t>
      </w:r>
      <w:r w:rsidR="00FB7AF9">
        <w:t xml:space="preserve">25,000 is not coming out of PLIGIT </w:t>
      </w:r>
      <w:r w:rsidR="00F370BA">
        <w:t>funds</w:t>
      </w:r>
      <w:r w:rsidR="0091567B">
        <w:t xml:space="preserve"> for the Highland/ Cedar Project.</w:t>
      </w:r>
      <w:r w:rsidR="009226E9">
        <w:t xml:space="preserve"> </w:t>
      </w:r>
    </w:p>
    <w:p w14:paraId="4F13DB42" w14:textId="4AB06681" w:rsidR="005076C8" w:rsidRDefault="005076C8" w:rsidP="00D95ED0">
      <w:r>
        <w:t>New Business: Motion: made b</w:t>
      </w:r>
      <w:r w:rsidR="00633164">
        <w:t>y</w:t>
      </w:r>
      <w:r>
        <w:t xml:space="preserve"> </w:t>
      </w:r>
      <w:r w:rsidR="00633164">
        <w:t>C</w:t>
      </w:r>
      <w:r>
        <w:t xml:space="preserve">ouncilperson </w:t>
      </w:r>
      <w:r w:rsidR="00633164">
        <w:t xml:space="preserve">Rojas, seconded by Councilperson Hawk, and passed unanimously </w:t>
      </w:r>
      <w:r w:rsidR="00EA38D7">
        <w:t>to expend whatever the fee is for a certificate of judgment</w:t>
      </w:r>
      <w:r w:rsidR="00594503">
        <w:t xml:space="preserve">. </w:t>
      </w:r>
      <w:r w:rsidR="006C626F">
        <w:t xml:space="preserve">Motion: made by Councilperson Rojas, seconded by Councilperson Mead, and passed unanimously </w:t>
      </w:r>
      <w:r w:rsidR="005E12C5">
        <w:t>to</w:t>
      </w:r>
      <w:r w:rsidR="002E32F7">
        <w:t xml:space="preserve"> </w:t>
      </w:r>
      <w:r w:rsidR="005E12C5">
        <w:t>hire Attorney Magnotta to pursue the l</w:t>
      </w:r>
      <w:r w:rsidR="002E32F7">
        <w:t>ien discussed.</w:t>
      </w:r>
    </w:p>
    <w:p w14:paraId="69BF112D" w14:textId="2362DD47" w:rsidR="004233EC" w:rsidRDefault="004233EC" w:rsidP="00D95ED0">
      <w:r>
        <w:t>Public comments:</w:t>
      </w:r>
      <w:r w:rsidR="00F442F4">
        <w:t xml:space="preserve"> </w:t>
      </w:r>
      <w:r w:rsidR="00F77B5E">
        <w:t xml:space="preserve">None. </w:t>
      </w:r>
    </w:p>
    <w:p w14:paraId="30630680" w14:textId="77777777" w:rsidR="007C0E61" w:rsidRDefault="007C0E61" w:rsidP="00D95ED0">
      <w:r>
        <w:t>Adjournment: The meeting adjourned at 7:27pm.</w:t>
      </w:r>
    </w:p>
    <w:p w14:paraId="7B1957F2" w14:textId="2A4B936A" w:rsidR="004233EC" w:rsidRDefault="007C0E61" w:rsidP="00D95ED0">
      <w:r>
        <w:t xml:space="preserve"> </w:t>
      </w:r>
    </w:p>
    <w:p w14:paraId="6366FEAD" w14:textId="77777777" w:rsidR="004233EC" w:rsidRDefault="004233EC" w:rsidP="00D95ED0"/>
    <w:p w14:paraId="10D92797" w14:textId="77777777" w:rsidR="004362EC" w:rsidRDefault="004362EC" w:rsidP="00D95ED0"/>
    <w:p w14:paraId="1702D7E7" w14:textId="77777777" w:rsidR="00140055" w:rsidRDefault="00140055" w:rsidP="00D95ED0"/>
    <w:p w14:paraId="441F222E" w14:textId="77777777" w:rsidR="00EC6F02" w:rsidRPr="00E06442" w:rsidRDefault="00EC6F02" w:rsidP="00D95ED0"/>
    <w:p w14:paraId="5F8C68E5" w14:textId="77777777" w:rsidR="003F3552" w:rsidRDefault="003F3552"/>
    <w:sectPr w:rsidR="003F3552" w:rsidSect="00D95E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95ED0"/>
    <w:rsid w:val="00021384"/>
    <w:rsid w:val="0002276F"/>
    <w:rsid w:val="00030ACD"/>
    <w:rsid w:val="00034342"/>
    <w:rsid w:val="00044658"/>
    <w:rsid w:val="00050820"/>
    <w:rsid w:val="000660F2"/>
    <w:rsid w:val="00081E7E"/>
    <w:rsid w:val="0008562D"/>
    <w:rsid w:val="000B77C7"/>
    <w:rsid w:val="000B79C8"/>
    <w:rsid w:val="000D67B0"/>
    <w:rsid w:val="000F7163"/>
    <w:rsid w:val="00115D56"/>
    <w:rsid w:val="00123727"/>
    <w:rsid w:val="0013356D"/>
    <w:rsid w:val="00140055"/>
    <w:rsid w:val="00142C67"/>
    <w:rsid w:val="00157F32"/>
    <w:rsid w:val="00167518"/>
    <w:rsid w:val="00167CB8"/>
    <w:rsid w:val="001975DA"/>
    <w:rsid w:val="001A029E"/>
    <w:rsid w:val="001A3602"/>
    <w:rsid w:val="001A580E"/>
    <w:rsid w:val="001B04B3"/>
    <w:rsid w:val="001C03F9"/>
    <w:rsid w:val="001C20E8"/>
    <w:rsid w:val="001F2AF1"/>
    <w:rsid w:val="00223F58"/>
    <w:rsid w:val="0025366A"/>
    <w:rsid w:val="00260C36"/>
    <w:rsid w:val="00267F17"/>
    <w:rsid w:val="00284C45"/>
    <w:rsid w:val="002B3E2F"/>
    <w:rsid w:val="002C6873"/>
    <w:rsid w:val="002D55C0"/>
    <w:rsid w:val="002E32F7"/>
    <w:rsid w:val="0030249C"/>
    <w:rsid w:val="00302753"/>
    <w:rsid w:val="0031758E"/>
    <w:rsid w:val="00341B5F"/>
    <w:rsid w:val="0036297A"/>
    <w:rsid w:val="00372E37"/>
    <w:rsid w:val="0037473B"/>
    <w:rsid w:val="003874DB"/>
    <w:rsid w:val="003C2AB9"/>
    <w:rsid w:val="003E6A5C"/>
    <w:rsid w:val="003F0CE7"/>
    <w:rsid w:val="003F3552"/>
    <w:rsid w:val="0040526F"/>
    <w:rsid w:val="004140DF"/>
    <w:rsid w:val="004175CD"/>
    <w:rsid w:val="004233EC"/>
    <w:rsid w:val="00434089"/>
    <w:rsid w:val="004357B3"/>
    <w:rsid w:val="004357C5"/>
    <w:rsid w:val="004362EC"/>
    <w:rsid w:val="004616A5"/>
    <w:rsid w:val="00464ECD"/>
    <w:rsid w:val="0046779D"/>
    <w:rsid w:val="0047172B"/>
    <w:rsid w:val="0048192C"/>
    <w:rsid w:val="004A3537"/>
    <w:rsid w:val="004A5525"/>
    <w:rsid w:val="004B455C"/>
    <w:rsid w:val="004F0D2F"/>
    <w:rsid w:val="004F5E5D"/>
    <w:rsid w:val="004F6150"/>
    <w:rsid w:val="004F6C7A"/>
    <w:rsid w:val="005076C8"/>
    <w:rsid w:val="005215EA"/>
    <w:rsid w:val="00535F76"/>
    <w:rsid w:val="00541425"/>
    <w:rsid w:val="005432D3"/>
    <w:rsid w:val="00554388"/>
    <w:rsid w:val="005569DB"/>
    <w:rsid w:val="00564C12"/>
    <w:rsid w:val="005906B4"/>
    <w:rsid w:val="00593388"/>
    <w:rsid w:val="00593BB0"/>
    <w:rsid w:val="00594503"/>
    <w:rsid w:val="005A1E64"/>
    <w:rsid w:val="005B7999"/>
    <w:rsid w:val="005E12C5"/>
    <w:rsid w:val="005E2936"/>
    <w:rsid w:val="00603159"/>
    <w:rsid w:val="0061089F"/>
    <w:rsid w:val="00627DE2"/>
    <w:rsid w:val="00633164"/>
    <w:rsid w:val="00635D02"/>
    <w:rsid w:val="0064126D"/>
    <w:rsid w:val="00656FEA"/>
    <w:rsid w:val="00664379"/>
    <w:rsid w:val="006739F3"/>
    <w:rsid w:val="006759E3"/>
    <w:rsid w:val="00676DF7"/>
    <w:rsid w:val="00686851"/>
    <w:rsid w:val="006A0D97"/>
    <w:rsid w:val="006A6ACA"/>
    <w:rsid w:val="006C0D5A"/>
    <w:rsid w:val="006C1B6B"/>
    <w:rsid w:val="006C626F"/>
    <w:rsid w:val="006D61AF"/>
    <w:rsid w:val="006F5B48"/>
    <w:rsid w:val="00706780"/>
    <w:rsid w:val="00706929"/>
    <w:rsid w:val="00707F53"/>
    <w:rsid w:val="00724372"/>
    <w:rsid w:val="007262DE"/>
    <w:rsid w:val="007446FF"/>
    <w:rsid w:val="007628FC"/>
    <w:rsid w:val="00795343"/>
    <w:rsid w:val="007A3E7B"/>
    <w:rsid w:val="007A5B6D"/>
    <w:rsid w:val="007B5368"/>
    <w:rsid w:val="007B5520"/>
    <w:rsid w:val="007B5640"/>
    <w:rsid w:val="007B631D"/>
    <w:rsid w:val="007C0E61"/>
    <w:rsid w:val="007C460B"/>
    <w:rsid w:val="007C610C"/>
    <w:rsid w:val="007D7467"/>
    <w:rsid w:val="007E38A0"/>
    <w:rsid w:val="007E65E2"/>
    <w:rsid w:val="00800DE8"/>
    <w:rsid w:val="00802A63"/>
    <w:rsid w:val="00807644"/>
    <w:rsid w:val="0081437C"/>
    <w:rsid w:val="008339F0"/>
    <w:rsid w:val="008354D5"/>
    <w:rsid w:val="0084471A"/>
    <w:rsid w:val="0084506E"/>
    <w:rsid w:val="00864AD9"/>
    <w:rsid w:val="00870FCE"/>
    <w:rsid w:val="00890F80"/>
    <w:rsid w:val="008A0BE8"/>
    <w:rsid w:val="008D5B70"/>
    <w:rsid w:val="008F7C83"/>
    <w:rsid w:val="009055BB"/>
    <w:rsid w:val="0091567B"/>
    <w:rsid w:val="009226E9"/>
    <w:rsid w:val="0095035D"/>
    <w:rsid w:val="00963098"/>
    <w:rsid w:val="009673DE"/>
    <w:rsid w:val="009801B9"/>
    <w:rsid w:val="00980B5F"/>
    <w:rsid w:val="00981E96"/>
    <w:rsid w:val="00983ACD"/>
    <w:rsid w:val="00992C31"/>
    <w:rsid w:val="009A11C9"/>
    <w:rsid w:val="009B0DE0"/>
    <w:rsid w:val="009B48D6"/>
    <w:rsid w:val="009D2B96"/>
    <w:rsid w:val="009E4396"/>
    <w:rsid w:val="009F7DE3"/>
    <w:rsid w:val="00A37710"/>
    <w:rsid w:val="00A545AF"/>
    <w:rsid w:val="00A54805"/>
    <w:rsid w:val="00A7403D"/>
    <w:rsid w:val="00A740E8"/>
    <w:rsid w:val="00A76142"/>
    <w:rsid w:val="00A84E73"/>
    <w:rsid w:val="00A91129"/>
    <w:rsid w:val="00A91F87"/>
    <w:rsid w:val="00A95878"/>
    <w:rsid w:val="00AB2DD0"/>
    <w:rsid w:val="00AC3F57"/>
    <w:rsid w:val="00AE414F"/>
    <w:rsid w:val="00B15BE8"/>
    <w:rsid w:val="00B30A50"/>
    <w:rsid w:val="00B31F82"/>
    <w:rsid w:val="00B47E98"/>
    <w:rsid w:val="00B557AE"/>
    <w:rsid w:val="00B60821"/>
    <w:rsid w:val="00B84A47"/>
    <w:rsid w:val="00B91678"/>
    <w:rsid w:val="00BB2BA8"/>
    <w:rsid w:val="00BB6F37"/>
    <w:rsid w:val="00BC73CC"/>
    <w:rsid w:val="00BE1B12"/>
    <w:rsid w:val="00BF579A"/>
    <w:rsid w:val="00C0012E"/>
    <w:rsid w:val="00C3105E"/>
    <w:rsid w:val="00C340BE"/>
    <w:rsid w:val="00C46CF5"/>
    <w:rsid w:val="00C61A91"/>
    <w:rsid w:val="00C626F0"/>
    <w:rsid w:val="00C74148"/>
    <w:rsid w:val="00C80C3C"/>
    <w:rsid w:val="00C87198"/>
    <w:rsid w:val="00C93394"/>
    <w:rsid w:val="00C97C54"/>
    <w:rsid w:val="00CA7056"/>
    <w:rsid w:val="00CC4305"/>
    <w:rsid w:val="00CD3315"/>
    <w:rsid w:val="00CD7F7F"/>
    <w:rsid w:val="00CE1484"/>
    <w:rsid w:val="00CE1AA9"/>
    <w:rsid w:val="00D06391"/>
    <w:rsid w:val="00D125A5"/>
    <w:rsid w:val="00D2598A"/>
    <w:rsid w:val="00D302FD"/>
    <w:rsid w:val="00D53C00"/>
    <w:rsid w:val="00D63A39"/>
    <w:rsid w:val="00D71DDB"/>
    <w:rsid w:val="00D933BD"/>
    <w:rsid w:val="00D95ED0"/>
    <w:rsid w:val="00D962CB"/>
    <w:rsid w:val="00DA7FB5"/>
    <w:rsid w:val="00DB297F"/>
    <w:rsid w:val="00DD504F"/>
    <w:rsid w:val="00E06442"/>
    <w:rsid w:val="00E10984"/>
    <w:rsid w:val="00E13C50"/>
    <w:rsid w:val="00E30361"/>
    <w:rsid w:val="00E32897"/>
    <w:rsid w:val="00E33666"/>
    <w:rsid w:val="00E34EF6"/>
    <w:rsid w:val="00E41F91"/>
    <w:rsid w:val="00E46768"/>
    <w:rsid w:val="00E531FC"/>
    <w:rsid w:val="00E70676"/>
    <w:rsid w:val="00E70F63"/>
    <w:rsid w:val="00E924D0"/>
    <w:rsid w:val="00E95DB8"/>
    <w:rsid w:val="00E96BCB"/>
    <w:rsid w:val="00EA026E"/>
    <w:rsid w:val="00EA3181"/>
    <w:rsid w:val="00EA38D7"/>
    <w:rsid w:val="00EA69F1"/>
    <w:rsid w:val="00EB0264"/>
    <w:rsid w:val="00EB51F0"/>
    <w:rsid w:val="00EB5567"/>
    <w:rsid w:val="00EC6F02"/>
    <w:rsid w:val="00EE09D7"/>
    <w:rsid w:val="00EF3558"/>
    <w:rsid w:val="00F00CD2"/>
    <w:rsid w:val="00F051CB"/>
    <w:rsid w:val="00F125BA"/>
    <w:rsid w:val="00F12867"/>
    <w:rsid w:val="00F15657"/>
    <w:rsid w:val="00F330D7"/>
    <w:rsid w:val="00F353A3"/>
    <w:rsid w:val="00F370BA"/>
    <w:rsid w:val="00F42D26"/>
    <w:rsid w:val="00F442F4"/>
    <w:rsid w:val="00F51525"/>
    <w:rsid w:val="00F72051"/>
    <w:rsid w:val="00F7249E"/>
    <w:rsid w:val="00F77B5E"/>
    <w:rsid w:val="00F951EC"/>
    <w:rsid w:val="00FA16D4"/>
    <w:rsid w:val="00FA6BAC"/>
    <w:rsid w:val="00FB618D"/>
    <w:rsid w:val="00FB71FF"/>
    <w:rsid w:val="00FB7AF9"/>
    <w:rsid w:val="00FC788D"/>
    <w:rsid w:val="00FD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76CF"/>
  <w15:chartTrackingRefBased/>
  <w15:docId w15:val="{7F9966EE-437A-40E8-8C57-F8BB058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D0"/>
    <w:rPr>
      <w:kern w:val="0"/>
    </w:rPr>
  </w:style>
  <w:style w:type="paragraph" w:styleId="Heading1">
    <w:name w:val="heading 1"/>
    <w:basedOn w:val="Normal"/>
    <w:next w:val="Normal"/>
    <w:link w:val="Heading1Char"/>
    <w:uiPriority w:val="9"/>
    <w:qFormat/>
    <w:rsid w:val="00D95E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5E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5ED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5ED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5ED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5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ED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5ED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5ED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5ED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5ED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5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ED0"/>
    <w:rPr>
      <w:rFonts w:eastAsiaTheme="majorEastAsia" w:cstheme="majorBidi"/>
      <w:color w:val="272727" w:themeColor="text1" w:themeTint="D8"/>
    </w:rPr>
  </w:style>
  <w:style w:type="paragraph" w:styleId="Title">
    <w:name w:val="Title"/>
    <w:basedOn w:val="Normal"/>
    <w:next w:val="Normal"/>
    <w:link w:val="TitleChar"/>
    <w:uiPriority w:val="10"/>
    <w:qFormat/>
    <w:rsid w:val="00D95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E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E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5ED0"/>
    <w:rPr>
      <w:i/>
      <w:iCs/>
      <w:color w:val="404040" w:themeColor="text1" w:themeTint="BF"/>
    </w:rPr>
  </w:style>
  <w:style w:type="paragraph" w:styleId="ListParagraph">
    <w:name w:val="List Paragraph"/>
    <w:basedOn w:val="Normal"/>
    <w:uiPriority w:val="34"/>
    <w:qFormat/>
    <w:rsid w:val="00D95ED0"/>
    <w:pPr>
      <w:ind w:left="720"/>
      <w:contextualSpacing/>
    </w:pPr>
  </w:style>
  <w:style w:type="character" w:styleId="IntenseEmphasis">
    <w:name w:val="Intense Emphasis"/>
    <w:basedOn w:val="DefaultParagraphFont"/>
    <w:uiPriority w:val="21"/>
    <w:qFormat/>
    <w:rsid w:val="00D95ED0"/>
    <w:rPr>
      <w:i/>
      <w:iCs/>
      <w:color w:val="365F91" w:themeColor="accent1" w:themeShade="BF"/>
    </w:rPr>
  </w:style>
  <w:style w:type="paragraph" w:styleId="IntenseQuote">
    <w:name w:val="Intense Quote"/>
    <w:basedOn w:val="Normal"/>
    <w:next w:val="Normal"/>
    <w:link w:val="IntenseQuoteChar"/>
    <w:uiPriority w:val="30"/>
    <w:qFormat/>
    <w:rsid w:val="00D95E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5ED0"/>
    <w:rPr>
      <w:i/>
      <w:iCs/>
      <w:color w:val="365F91" w:themeColor="accent1" w:themeShade="BF"/>
    </w:rPr>
  </w:style>
  <w:style w:type="character" w:styleId="IntenseReference">
    <w:name w:val="Intense Reference"/>
    <w:basedOn w:val="DefaultParagraphFont"/>
    <w:uiPriority w:val="32"/>
    <w:qFormat/>
    <w:rsid w:val="00D95ED0"/>
    <w:rPr>
      <w:b/>
      <w:bCs/>
      <w:smallCaps/>
      <w:color w:val="365F91" w:themeColor="accent1" w:themeShade="BF"/>
      <w:spacing w:val="5"/>
    </w:rPr>
  </w:style>
  <w:style w:type="paragraph" w:styleId="NoSpacing">
    <w:name w:val="No Spacing"/>
    <w:uiPriority w:val="1"/>
    <w:qFormat/>
    <w:rsid w:val="00D95ED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Racht</dc:creator>
  <cp:keywords/>
  <dc:description/>
  <cp:lastModifiedBy>Andrea Racht</cp:lastModifiedBy>
  <cp:revision>243</cp:revision>
  <dcterms:created xsi:type="dcterms:W3CDTF">2026-04-15T20:27:00Z</dcterms:created>
  <dcterms:modified xsi:type="dcterms:W3CDTF">2026-05-14T12:31:00Z</dcterms:modified>
</cp:coreProperties>
</file>