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D58A" w14:textId="38ABDDB4" w:rsidR="008006F2" w:rsidRPr="008006F2" w:rsidRDefault="008006F2" w:rsidP="008006F2">
      <w:r w:rsidRPr="008006F2">
        <w:rPr>
          <w:b/>
          <w:bCs/>
        </w:rPr>
        <w:t>Fairway Village Community Association</w:t>
      </w:r>
      <w:r w:rsidRPr="008006F2">
        <w:br/>
      </w:r>
      <w:r w:rsidRPr="008006F2">
        <w:rPr>
          <w:b/>
          <w:bCs/>
        </w:rPr>
        <w:t>Annual Community Meeting Minutes</w:t>
      </w:r>
      <w:r w:rsidRPr="008006F2">
        <w:br/>
      </w:r>
      <w:r w:rsidRPr="008006F2">
        <w:rPr>
          <w:b/>
          <w:bCs/>
        </w:rPr>
        <w:t>Date:</w:t>
      </w:r>
      <w:r w:rsidRPr="008006F2">
        <w:t xml:space="preserve"> December 5, 2024</w:t>
      </w:r>
      <w:r w:rsidRPr="008006F2">
        <w:br/>
      </w:r>
      <w:r w:rsidRPr="008006F2">
        <w:rPr>
          <w:b/>
          <w:bCs/>
        </w:rPr>
        <w:t>Time:</w:t>
      </w:r>
      <w:r w:rsidRPr="008006F2">
        <w:t xml:space="preserve"> 7:00 PM</w:t>
      </w:r>
      <w:r w:rsidRPr="008006F2">
        <w:br/>
      </w:r>
      <w:r w:rsidRPr="008006F2">
        <w:rPr>
          <w:b/>
          <w:bCs/>
        </w:rPr>
        <w:t>Location:</w:t>
      </w:r>
      <w:r w:rsidRPr="008006F2">
        <w:t xml:space="preserve"> </w:t>
      </w:r>
      <w:r>
        <w:t>RP MUD</w:t>
      </w:r>
    </w:p>
    <w:p w14:paraId="159ADC3D" w14:textId="77777777" w:rsidR="008006F2" w:rsidRPr="008006F2" w:rsidRDefault="008006F2" w:rsidP="008006F2">
      <w:r w:rsidRPr="008006F2">
        <w:pict w14:anchorId="16A73E7C">
          <v:rect id="_x0000_i1085" style="width:0;height:1.5pt" o:hralign="center" o:hrstd="t" o:hr="t" fillcolor="#a0a0a0" stroked="f"/>
        </w:pict>
      </w:r>
    </w:p>
    <w:p w14:paraId="70FFC01D" w14:textId="77777777" w:rsidR="008006F2" w:rsidRPr="008006F2" w:rsidRDefault="008006F2" w:rsidP="008006F2">
      <w:r w:rsidRPr="008006F2">
        <w:rPr>
          <w:b/>
          <w:bCs/>
        </w:rPr>
        <w:t>I. Call to Order</w:t>
      </w:r>
      <w:r w:rsidRPr="008006F2">
        <w:br/>
        <w:t>President James Gibbs called the meeting to order at 6:59 PM.</w:t>
      </w:r>
    </w:p>
    <w:p w14:paraId="1E79FBF8" w14:textId="77777777" w:rsidR="008006F2" w:rsidRPr="008006F2" w:rsidRDefault="008006F2" w:rsidP="008006F2">
      <w:r w:rsidRPr="008006F2">
        <w:pict w14:anchorId="2914CF59">
          <v:rect id="_x0000_i1086" style="width:0;height:1.5pt" o:hralign="center" o:hrstd="t" o:hr="t" fillcolor="#a0a0a0" stroked="f"/>
        </w:pict>
      </w:r>
    </w:p>
    <w:p w14:paraId="48C40E11" w14:textId="77777777" w:rsidR="008006F2" w:rsidRPr="008006F2" w:rsidRDefault="008006F2" w:rsidP="008006F2">
      <w:r w:rsidRPr="008006F2">
        <w:rPr>
          <w:b/>
          <w:bCs/>
        </w:rPr>
        <w:t>II. Roll Call</w:t>
      </w:r>
      <w:r w:rsidRPr="008006F2">
        <w:br/>
        <w:t>Board Members Present:</w:t>
      </w:r>
    </w:p>
    <w:p w14:paraId="245C8C20" w14:textId="77777777" w:rsidR="008006F2" w:rsidRPr="008006F2" w:rsidRDefault="008006F2" w:rsidP="008006F2">
      <w:pPr>
        <w:numPr>
          <w:ilvl w:val="0"/>
          <w:numId w:val="1"/>
        </w:numPr>
      </w:pPr>
      <w:r w:rsidRPr="008006F2">
        <w:t>James Gibbs, President</w:t>
      </w:r>
    </w:p>
    <w:p w14:paraId="0D787B53" w14:textId="77777777" w:rsidR="008006F2" w:rsidRPr="008006F2" w:rsidRDefault="008006F2" w:rsidP="008006F2">
      <w:pPr>
        <w:numPr>
          <w:ilvl w:val="0"/>
          <w:numId w:val="1"/>
        </w:numPr>
      </w:pPr>
      <w:r w:rsidRPr="008006F2">
        <w:t>Erica Fisher, Vice President</w:t>
      </w:r>
    </w:p>
    <w:p w14:paraId="621FCE81" w14:textId="77777777" w:rsidR="008006F2" w:rsidRPr="008006F2" w:rsidRDefault="008006F2" w:rsidP="008006F2">
      <w:pPr>
        <w:numPr>
          <w:ilvl w:val="0"/>
          <w:numId w:val="1"/>
        </w:numPr>
      </w:pPr>
      <w:r w:rsidRPr="008006F2">
        <w:t>Leigh Allison Ellis, Secretary</w:t>
      </w:r>
    </w:p>
    <w:p w14:paraId="79422345" w14:textId="77777777" w:rsidR="008006F2" w:rsidRPr="008006F2" w:rsidRDefault="008006F2" w:rsidP="008006F2">
      <w:r w:rsidRPr="008006F2">
        <w:t>Other Attendees:</w:t>
      </w:r>
    </w:p>
    <w:p w14:paraId="79500A4B" w14:textId="77777777" w:rsidR="008006F2" w:rsidRPr="008006F2" w:rsidRDefault="008006F2" w:rsidP="008006F2">
      <w:pPr>
        <w:numPr>
          <w:ilvl w:val="0"/>
          <w:numId w:val="2"/>
        </w:numPr>
      </w:pPr>
      <w:r w:rsidRPr="008006F2">
        <w:t>Tom Frank, Architectural Controller</w:t>
      </w:r>
    </w:p>
    <w:p w14:paraId="0EA7E5BF" w14:textId="77777777" w:rsidR="008006F2" w:rsidRPr="008006F2" w:rsidRDefault="008006F2" w:rsidP="008006F2">
      <w:pPr>
        <w:numPr>
          <w:ilvl w:val="0"/>
          <w:numId w:val="2"/>
        </w:numPr>
      </w:pPr>
      <w:r w:rsidRPr="008006F2">
        <w:t>Several neighborhood homeowners</w:t>
      </w:r>
    </w:p>
    <w:p w14:paraId="5A2585A9" w14:textId="77777777" w:rsidR="008006F2" w:rsidRPr="008006F2" w:rsidRDefault="008006F2" w:rsidP="008006F2">
      <w:r w:rsidRPr="008006F2">
        <w:pict w14:anchorId="1E635AEE">
          <v:rect id="_x0000_i1087" style="width:0;height:1.5pt" o:hralign="center" o:hrstd="t" o:hr="t" fillcolor="#a0a0a0" stroked="f"/>
        </w:pict>
      </w:r>
    </w:p>
    <w:p w14:paraId="6C8583DA" w14:textId="77777777" w:rsidR="008006F2" w:rsidRPr="008006F2" w:rsidRDefault="008006F2" w:rsidP="008006F2">
      <w:r w:rsidRPr="008006F2">
        <w:rPr>
          <w:b/>
          <w:bCs/>
        </w:rPr>
        <w:t>III. Officer Election</w:t>
      </w:r>
      <w:r w:rsidRPr="008006F2">
        <w:br/>
        <w:t xml:space="preserve">James Gibbs was nominated for President. No other nominations were received. Nomination was </w:t>
      </w:r>
      <w:proofErr w:type="gramStart"/>
      <w:r w:rsidRPr="008006F2">
        <w:t>seconded</w:t>
      </w:r>
      <w:proofErr w:type="gramEnd"/>
      <w:r w:rsidRPr="008006F2">
        <w:t xml:space="preserve"> and closed. James Gibbs was elected by unanimous vote.</w:t>
      </w:r>
    </w:p>
    <w:p w14:paraId="59202BC5" w14:textId="77777777" w:rsidR="008006F2" w:rsidRPr="008006F2" w:rsidRDefault="008006F2" w:rsidP="008006F2">
      <w:r w:rsidRPr="008006F2">
        <w:pict w14:anchorId="64A42EE1">
          <v:rect id="_x0000_i1088" style="width:0;height:1.5pt" o:hralign="center" o:hrstd="t" o:hr="t" fillcolor="#a0a0a0" stroked="f"/>
        </w:pict>
      </w:r>
    </w:p>
    <w:p w14:paraId="423BFBDC" w14:textId="71E97199" w:rsidR="008006F2" w:rsidRPr="008006F2" w:rsidRDefault="008006F2" w:rsidP="008006F2">
      <w:r w:rsidRPr="008006F2">
        <w:rPr>
          <w:b/>
          <w:bCs/>
        </w:rPr>
        <w:t>IV. Approval of Minutes from Previous Meeting</w:t>
      </w:r>
      <w:r w:rsidRPr="008006F2">
        <w:br/>
      </w:r>
      <w:r>
        <w:t>Secretary Allison Ellis</w:t>
      </w:r>
      <w:r w:rsidRPr="008006F2">
        <w:t xml:space="preserve"> read the minutes from the October 30, </w:t>
      </w:r>
      <w:proofErr w:type="gramStart"/>
      <w:r w:rsidRPr="008006F2">
        <w:t>2024</w:t>
      </w:r>
      <w:proofErr w:type="gramEnd"/>
      <w:r w:rsidRPr="008006F2">
        <w:t xml:space="preserve"> meeting aloud for review. The minutes included:</w:t>
      </w:r>
    </w:p>
    <w:p w14:paraId="1239F1DA" w14:textId="77777777" w:rsidR="008006F2" w:rsidRPr="008006F2" w:rsidRDefault="008006F2" w:rsidP="008006F2">
      <w:pPr>
        <w:numPr>
          <w:ilvl w:val="0"/>
          <w:numId w:val="3"/>
        </w:numPr>
      </w:pPr>
      <w:r w:rsidRPr="008006F2">
        <w:t>Waste Management's cancellation notice</w:t>
      </w:r>
    </w:p>
    <w:p w14:paraId="5400043F" w14:textId="77777777" w:rsidR="008006F2" w:rsidRPr="008006F2" w:rsidRDefault="008006F2" w:rsidP="008006F2">
      <w:pPr>
        <w:numPr>
          <w:ilvl w:val="0"/>
          <w:numId w:val="3"/>
        </w:numPr>
      </w:pPr>
      <w:r w:rsidRPr="008006F2">
        <w:t>Plans to seek new bids for trash service and lawn care</w:t>
      </w:r>
    </w:p>
    <w:p w14:paraId="1FAFCCBD" w14:textId="77777777" w:rsidR="008006F2" w:rsidRPr="008006F2" w:rsidRDefault="008006F2" w:rsidP="008006F2">
      <w:pPr>
        <w:numPr>
          <w:ilvl w:val="0"/>
          <w:numId w:val="3"/>
        </w:numPr>
      </w:pPr>
      <w:r w:rsidRPr="008006F2">
        <w:t>Updates on tree removal and resident concerns</w:t>
      </w:r>
    </w:p>
    <w:p w14:paraId="364E3F0F" w14:textId="77777777" w:rsidR="008006F2" w:rsidRPr="008006F2" w:rsidRDefault="008006F2" w:rsidP="008006F2">
      <w:pPr>
        <w:numPr>
          <w:ilvl w:val="0"/>
          <w:numId w:val="3"/>
        </w:numPr>
      </w:pPr>
      <w:proofErr w:type="gramStart"/>
      <w:r w:rsidRPr="008006F2">
        <w:lastRenderedPageBreak/>
        <w:t>Motion</w:t>
      </w:r>
      <w:proofErr w:type="gramEnd"/>
      <w:r w:rsidRPr="008006F2">
        <w:t xml:space="preserve"> to adjourn was made by Allison Ellis and seconded by Carrie Corbin, with adjournment at 7:20 PM</w:t>
      </w:r>
    </w:p>
    <w:p w14:paraId="72D5F877" w14:textId="77777777" w:rsidR="008006F2" w:rsidRPr="008006F2" w:rsidRDefault="008006F2" w:rsidP="008006F2">
      <w:r w:rsidRPr="008006F2">
        <w:pict w14:anchorId="09A76674">
          <v:rect id="_x0000_i1089" style="width:0;height:1.5pt" o:hralign="center" o:hrstd="t" o:hr="t" fillcolor="#a0a0a0" stroked="f"/>
        </w:pict>
      </w:r>
    </w:p>
    <w:p w14:paraId="15A9DB27" w14:textId="77777777" w:rsidR="008006F2" w:rsidRPr="008006F2" w:rsidRDefault="008006F2" w:rsidP="008006F2">
      <w:r w:rsidRPr="008006F2">
        <w:rPr>
          <w:b/>
          <w:bCs/>
        </w:rPr>
        <w:t>V. Budget Presentation and Discussion</w:t>
      </w:r>
    </w:p>
    <w:p w14:paraId="30492CA1" w14:textId="77777777" w:rsidR="008006F2" w:rsidRPr="008006F2" w:rsidRDefault="008006F2" w:rsidP="008006F2">
      <w:r w:rsidRPr="008006F2">
        <w:t>James Gibbs presented the proposed 2025 budget:</w:t>
      </w:r>
    </w:p>
    <w:p w14:paraId="0241DE94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Annual Dues</w:t>
      </w:r>
      <w:r w:rsidRPr="008006F2">
        <w:t>: Proposed to remain at $1,235 per household</w:t>
      </w:r>
    </w:p>
    <w:p w14:paraId="34048F2F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Reserve Account</w:t>
      </w:r>
      <w:r w:rsidRPr="008006F2">
        <w:t>: Emphasized need to build a reserve fund due to minimal current reserves (~$13,000)</w:t>
      </w:r>
    </w:p>
    <w:p w14:paraId="2DF5D97E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Cost Savings</w:t>
      </w:r>
      <w:r w:rsidRPr="008006F2">
        <w:t>: Significant savings realized by contracting new vendors for lawn care and garbage disposal</w:t>
      </w:r>
    </w:p>
    <w:p w14:paraId="4BA571F7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Trash Service</w:t>
      </w:r>
      <w:r w:rsidRPr="008006F2">
        <w:t>: Best Trash selected for pickup starting January 2, 2025 (Mondays and Thursdays). 65-gallon bins to be distributed. Waste Management to retrieve bins on December 31, 2024</w:t>
      </w:r>
    </w:p>
    <w:p w14:paraId="2511FD9A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Vendor Comparison</w:t>
      </w:r>
      <w:r w:rsidRPr="008006F2">
        <w:t>: Best Trash offered lower rates than Texas Pride</w:t>
      </w:r>
    </w:p>
    <w:p w14:paraId="3E3AD3DD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Lawn Care</w:t>
      </w:r>
      <w:r w:rsidRPr="008006F2">
        <w:t xml:space="preserve">: New provider selected at significantly reduced cost from </w:t>
      </w:r>
      <w:proofErr w:type="spellStart"/>
      <w:r w:rsidRPr="008006F2">
        <w:t>LandCare's</w:t>
      </w:r>
      <w:proofErr w:type="spellEnd"/>
      <w:r w:rsidRPr="008006F2">
        <w:t xml:space="preserve"> $63,000 annual fee to ~$47,000</w:t>
      </w:r>
    </w:p>
    <w:p w14:paraId="71DE93BB" w14:textId="75C3E7F8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Mosquito Control</w:t>
      </w:r>
      <w:r w:rsidRPr="008006F2">
        <w:t>: Continuing with same vendor (now Cypress Creek Pest</w:t>
      </w:r>
      <w:r>
        <w:t xml:space="preserve"> Cont</w:t>
      </w:r>
      <w:r w:rsidRPr="008006F2">
        <w:t>rol) from March 15–November 15</w:t>
      </w:r>
    </w:p>
    <w:p w14:paraId="02D673F5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Insurance</w:t>
      </w:r>
      <w:r w:rsidRPr="008006F2">
        <w:t>: Philadelphia Insurance cost came in under budget by $150</w:t>
      </w:r>
    </w:p>
    <w:p w14:paraId="782B3DC4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Accounting Services</w:t>
      </w:r>
      <w:r w:rsidRPr="008006F2">
        <w:t xml:space="preserve">: Jim Gibbs </w:t>
      </w:r>
      <w:proofErr w:type="gramStart"/>
      <w:r w:rsidRPr="008006F2">
        <w:t>to manage</w:t>
      </w:r>
      <w:proofErr w:type="gramEnd"/>
      <w:r w:rsidRPr="008006F2">
        <w:t xml:space="preserve"> books temporarily; plans to hire a bookkeeper within 6 months</w:t>
      </w:r>
    </w:p>
    <w:p w14:paraId="2DED7826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Collections</w:t>
      </w:r>
      <w:r w:rsidRPr="008006F2">
        <w:t>: Two delinquent accounts have been sent to the association’s attorney for lien proceedings</w:t>
      </w:r>
    </w:p>
    <w:p w14:paraId="0A272299" w14:textId="77777777" w:rsidR="008006F2" w:rsidRPr="008006F2" w:rsidRDefault="008006F2" w:rsidP="008006F2">
      <w:pPr>
        <w:numPr>
          <w:ilvl w:val="0"/>
          <w:numId w:val="4"/>
        </w:numPr>
      </w:pPr>
      <w:r w:rsidRPr="008006F2">
        <w:rPr>
          <w:b/>
          <w:bCs/>
        </w:rPr>
        <w:t>Payment Options</w:t>
      </w:r>
      <w:r w:rsidRPr="008006F2">
        <w:t>: Dues may be paid annually or quarterly (February, May, August, November). Potential $10 annual discount for full annual prepayment discussed</w:t>
      </w:r>
    </w:p>
    <w:p w14:paraId="1A67046D" w14:textId="77777777" w:rsidR="008006F2" w:rsidRPr="008006F2" w:rsidRDefault="008006F2" w:rsidP="008006F2">
      <w:r w:rsidRPr="008006F2">
        <w:pict w14:anchorId="76121527">
          <v:rect id="_x0000_i1090" style="width:0;height:1.5pt" o:hralign="center" o:hrstd="t" o:hr="t" fillcolor="#a0a0a0" stroked="f"/>
        </w:pict>
      </w:r>
    </w:p>
    <w:p w14:paraId="7D218FF4" w14:textId="77777777" w:rsidR="008006F2" w:rsidRPr="008006F2" w:rsidRDefault="008006F2" w:rsidP="008006F2">
      <w:r w:rsidRPr="008006F2">
        <w:rPr>
          <w:b/>
          <w:bCs/>
        </w:rPr>
        <w:t>VI. Other Business</w:t>
      </w:r>
    </w:p>
    <w:p w14:paraId="0B9C72FD" w14:textId="77777777" w:rsidR="008006F2" w:rsidRPr="008006F2" w:rsidRDefault="008006F2" w:rsidP="008006F2">
      <w:pPr>
        <w:numPr>
          <w:ilvl w:val="0"/>
          <w:numId w:val="5"/>
        </w:numPr>
      </w:pPr>
      <w:r w:rsidRPr="008006F2">
        <w:rPr>
          <w:b/>
          <w:bCs/>
        </w:rPr>
        <w:t>Pet Policy</w:t>
      </w:r>
      <w:r w:rsidRPr="008006F2">
        <w:t>: Board to explore establishing a formal pet policy due to issues with off-leash dogs and pet waste.</w:t>
      </w:r>
    </w:p>
    <w:p w14:paraId="0BF40464" w14:textId="70353F68" w:rsidR="008006F2" w:rsidRPr="008006F2" w:rsidRDefault="008006F2" w:rsidP="008006F2">
      <w:pPr>
        <w:numPr>
          <w:ilvl w:val="0"/>
          <w:numId w:val="5"/>
        </w:numPr>
      </w:pPr>
      <w:r w:rsidRPr="008006F2">
        <w:rPr>
          <w:b/>
          <w:bCs/>
        </w:rPr>
        <w:lastRenderedPageBreak/>
        <w:t>Signage and Landscaping at Entrance</w:t>
      </w:r>
      <w:r w:rsidRPr="008006F2">
        <w:t>: Discussion held regarding potential improvements to the entrance sign area. A price quote of ~$1,000 to clean and repaint the sign was receiv</w:t>
      </w:r>
      <w:r w:rsidR="0087349C">
        <w:t>ed.</w:t>
      </w:r>
    </w:p>
    <w:p w14:paraId="2B5937D0" w14:textId="77777777" w:rsidR="008006F2" w:rsidRPr="008006F2" w:rsidRDefault="008006F2" w:rsidP="008006F2">
      <w:pPr>
        <w:numPr>
          <w:ilvl w:val="0"/>
          <w:numId w:val="5"/>
        </w:numPr>
      </w:pPr>
      <w:r w:rsidRPr="008006F2">
        <w:rPr>
          <w:b/>
          <w:bCs/>
        </w:rPr>
        <w:t>Resident Safety</w:t>
      </w:r>
      <w:r w:rsidRPr="008006F2">
        <w:t xml:space="preserve">: Concerns raised about children waiting for school buses near the sign in </w:t>
      </w:r>
      <w:proofErr w:type="gramStart"/>
      <w:r w:rsidRPr="008006F2">
        <w:t>low visibility</w:t>
      </w:r>
      <w:proofErr w:type="gramEnd"/>
      <w:r w:rsidRPr="008006F2">
        <w:t xml:space="preserve"> areas.</w:t>
      </w:r>
    </w:p>
    <w:p w14:paraId="18BEE4FB" w14:textId="77777777" w:rsidR="008006F2" w:rsidRPr="008006F2" w:rsidRDefault="008006F2" w:rsidP="008006F2">
      <w:pPr>
        <w:numPr>
          <w:ilvl w:val="0"/>
          <w:numId w:val="5"/>
        </w:numPr>
      </w:pPr>
      <w:r w:rsidRPr="008006F2">
        <w:rPr>
          <w:b/>
          <w:bCs/>
        </w:rPr>
        <w:t>Communication</w:t>
      </w:r>
      <w:r w:rsidRPr="008006F2">
        <w:t>: James emphasized transparency and intent to distribute hand-delivered updates. Plans to formalize mailing addresses using MCAD property records.</w:t>
      </w:r>
    </w:p>
    <w:p w14:paraId="6E63306C" w14:textId="77777777" w:rsidR="008006F2" w:rsidRPr="008006F2" w:rsidRDefault="008006F2" w:rsidP="008006F2">
      <w:pPr>
        <w:numPr>
          <w:ilvl w:val="0"/>
          <w:numId w:val="5"/>
        </w:numPr>
      </w:pPr>
      <w:r w:rsidRPr="008006F2">
        <w:rPr>
          <w:b/>
          <w:bCs/>
        </w:rPr>
        <w:t>New Resident Transfers</w:t>
      </w:r>
      <w:r w:rsidRPr="008006F2">
        <w:t>: HOA documents and budget are available online. Residents selling homes are encouraged to contact the Board or have their title company do so to avoid confusion or fraud.</w:t>
      </w:r>
    </w:p>
    <w:p w14:paraId="6E4584C2" w14:textId="77777777" w:rsidR="008006F2" w:rsidRPr="008006F2" w:rsidRDefault="008006F2" w:rsidP="008006F2">
      <w:r w:rsidRPr="008006F2">
        <w:pict w14:anchorId="2EC26F08">
          <v:rect id="_x0000_i1091" style="width:0;height:1.5pt" o:hralign="center" o:hrstd="t" o:hr="t" fillcolor="#a0a0a0" stroked="f"/>
        </w:pict>
      </w:r>
    </w:p>
    <w:p w14:paraId="7C030B79" w14:textId="77777777" w:rsidR="008006F2" w:rsidRPr="008006F2" w:rsidRDefault="008006F2" w:rsidP="008006F2">
      <w:r w:rsidRPr="008006F2">
        <w:rPr>
          <w:b/>
          <w:bCs/>
        </w:rPr>
        <w:t>VII. Website and Contact Information</w:t>
      </w:r>
    </w:p>
    <w:p w14:paraId="1BDC0AAF" w14:textId="77777777" w:rsidR="008006F2" w:rsidRPr="008006F2" w:rsidRDefault="008006F2" w:rsidP="008006F2">
      <w:pPr>
        <w:numPr>
          <w:ilvl w:val="0"/>
          <w:numId w:val="6"/>
        </w:numPr>
      </w:pPr>
      <w:r w:rsidRPr="008006F2">
        <w:rPr>
          <w:b/>
          <w:bCs/>
        </w:rPr>
        <w:t>Website</w:t>
      </w:r>
      <w:r w:rsidRPr="008006F2">
        <w:t>: https://fvcacia.godaddysites.com</w:t>
      </w:r>
    </w:p>
    <w:p w14:paraId="63929A70" w14:textId="77777777" w:rsidR="008006F2" w:rsidRPr="008006F2" w:rsidRDefault="008006F2" w:rsidP="008006F2">
      <w:pPr>
        <w:numPr>
          <w:ilvl w:val="0"/>
          <w:numId w:val="6"/>
        </w:numPr>
      </w:pPr>
      <w:r w:rsidRPr="008006F2">
        <w:rPr>
          <w:b/>
          <w:bCs/>
        </w:rPr>
        <w:t>President Contact</w:t>
      </w:r>
      <w:r w:rsidRPr="008006F2">
        <w:t>:</w:t>
      </w:r>
    </w:p>
    <w:p w14:paraId="0A3BA3BE" w14:textId="19206C77" w:rsidR="008006F2" w:rsidRPr="008006F2" w:rsidRDefault="008006F2" w:rsidP="008006F2">
      <w:pPr>
        <w:numPr>
          <w:ilvl w:val="1"/>
          <w:numId w:val="6"/>
        </w:numPr>
      </w:pPr>
      <w:r w:rsidRPr="008006F2">
        <w:t>Phone: 608-345-</w:t>
      </w:r>
      <w:r w:rsidR="0087349C">
        <w:t>1010</w:t>
      </w:r>
    </w:p>
    <w:p w14:paraId="2D055677" w14:textId="77777777" w:rsidR="008006F2" w:rsidRPr="008006F2" w:rsidRDefault="008006F2" w:rsidP="008006F2">
      <w:pPr>
        <w:numPr>
          <w:ilvl w:val="1"/>
          <w:numId w:val="6"/>
        </w:numPr>
      </w:pPr>
      <w:r w:rsidRPr="008006F2">
        <w:t>Email: james@jamesgibbs.net</w:t>
      </w:r>
    </w:p>
    <w:p w14:paraId="40D2CDAD" w14:textId="77777777" w:rsidR="008006F2" w:rsidRPr="008006F2" w:rsidRDefault="008006F2" w:rsidP="008006F2">
      <w:r w:rsidRPr="008006F2">
        <w:pict w14:anchorId="742A551A">
          <v:rect id="_x0000_i1092" style="width:0;height:1.5pt" o:hralign="center" o:hrstd="t" o:hr="t" fillcolor="#a0a0a0" stroked="f"/>
        </w:pict>
      </w:r>
    </w:p>
    <w:p w14:paraId="72293365" w14:textId="77777777" w:rsidR="008006F2" w:rsidRPr="008006F2" w:rsidRDefault="008006F2" w:rsidP="008006F2">
      <w:r w:rsidRPr="008006F2">
        <w:rPr>
          <w:b/>
          <w:bCs/>
        </w:rPr>
        <w:t>VIII. Approval of Budget</w:t>
      </w:r>
      <w:r w:rsidRPr="008006F2">
        <w:br/>
        <w:t>A motion to approve the 2025 budget as presented was made and passed unanimously.</w:t>
      </w:r>
    </w:p>
    <w:p w14:paraId="31A5A9D2" w14:textId="77777777" w:rsidR="008006F2" w:rsidRPr="008006F2" w:rsidRDefault="008006F2" w:rsidP="008006F2">
      <w:r w:rsidRPr="008006F2">
        <w:pict w14:anchorId="170FC66D">
          <v:rect id="_x0000_i1093" style="width:0;height:1.5pt" o:hralign="center" o:hrstd="t" o:hr="t" fillcolor="#a0a0a0" stroked="f"/>
        </w:pict>
      </w:r>
    </w:p>
    <w:p w14:paraId="3B70A825" w14:textId="77777777" w:rsidR="008006F2" w:rsidRPr="008006F2" w:rsidRDefault="008006F2" w:rsidP="008006F2">
      <w:r w:rsidRPr="008006F2">
        <w:rPr>
          <w:b/>
          <w:bCs/>
        </w:rPr>
        <w:t>IX. Adjournment</w:t>
      </w:r>
      <w:r w:rsidRPr="008006F2">
        <w:br/>
        <w:t>There being no further business, a motion to adjourn was made and seconded. The meeting was adjourned at approximately 8:30 PM.</w:t>
      </w:r>
    </w:p>
    <w:p w14:paraId="6BEF5886" w14:textId="77777777" w:rsidR="008006F2" w:rsidRPr="008006F2" w:rsidRDefault="008006F2" w:rsidP="008006F2">
      <w:r w:rsidRPr="008006F2">
        <w:pict w14:anchorId="533C005D">
          <v:rect id="_x0000_i1094" style="width:0;height:1.5pt" o:hralign="center" o:hrstd="t" o:hr="t" fillcolor="#a0a0a0" stroked="f"/>
        </w:pict>
      </w:r>
    </w:p>
    <w:p w14:paraId="5823F8A6" w14:textId="77777777" w:rsidR="008006F2" w:rsidRPr="008006F2" w:rsidRDefault="008006F2" w:rsidP="008006F2">
      <w:r w:rsidRPr="008006F2">
        <w:rPr>
          <w:b/>
          <w:bCs/>
        </w:rPr>
        <w:t>Respectfully Submitted,</w:t>
      </w:r>
      <w:r w:rsidRPr="008006F2">
        <w:br/>
        <w:t>Leigh Allison Ellis</w:t>
      </w:r>
      <w:r w:rsidRPr="008006F2">
        <w:br/>
        <w:t>Secretary, Fairway Village Community Association</w:t>
      </w:r>
    </w:p>
    <w:p w14:paraId="485AC618" w14:textId="77777777" w:rsidR="00A52BE1" w:rsidRDefault="00A52BE1"/>
    <w:sectPr w:rsidR="00A5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7DA"/>
    <w:multiLevelType w:val="multilevel"/>
    <w:tmpl w:val="4FA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D3E35"/>
    <w:multiLevelType w:val="multilevel"/>
    <w:tmpl w:val="62E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314C3"/>
    <w:multiLevelType w:val="multilevel"/>
    <w:tmpl w:val="63A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5036B"/>
    <w:multiLevelType w:val="multilevel"/>
    <w:tmpl w:val="BBDC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F3581"/>
    <w:multiLevelType w:val="multilevel"/>
    <w:tmpl w:val="A896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75894"/>
    <w:multiLevelType w:val="multilevel"/>
    <w:tmpl w:val="DB66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224436">
    <w:abstractNumId w:val="0"/>
  </w:num>
  <w:num w:numId="2" w16cid:durableId="1958684234">
    <w:abstractNumId w:val="5"/>
  </w:num>
  <w:num w:numId="3" w16cid:durableId="1894736455">
    <w:abstractNumId w:val="2"/>
  </w:num>
  <w:num w:numId="4" w16cid:durableId="434138650">
    <w:abstractNumId w:val="1"/>
  </w:num>
  <w:num w:numId="5" w16cid:durableId="1547184511">
    <w:abstractNumId w:val="4"/>
  </w:num>
  <w:num w:numId="6" w16cid:durableId="1097750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2"/>
    <w:rsid w:val="0010710F"/>
    <w:rsid w:val="005925B3"/>
    <w:rsid w:val="006927EF"/>
    <w:rsid w:val="0070507B"/>
    <w:rsid w:val="008006F2"/>
    <w:rsid w:val="0087349C"/>
    <w:rsid w:val="00A52BE1"/>
    <w:rsid w:val="00B878F1"/>
    <w:rsid w:val="00E715B9"/>
    <w:rsid w:val="00E733A4"/>
    <w:rsid w:val="00E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81A85"/>
  <w15:chartTrackingRefBased/>
  <w15:docId w15:val="{2F55ACD7-917E-4635-8AA6-C08B7181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3005</Characters>
  <Application>Microsoft Office Word</Application>
  <DocSecurity>0</DocSecurity>
  <Lines>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Ellis</dc:creator>
  <cp:keywords/>
  <dc:description/>
  <cp:lastModifiedBy>Allison Ellis</cp:lastModifiedBy>
  <cp:revision>1</cp:revision>
  <dcterms:created xsi:type="dcterms:W3CDTF">2025-05-07T21:51:00Z</dcterms:created>
  <dcterms:modified xsi:type="dcterms:W3CDTF">2025-05-07T22:05:00Z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1cf1595f-c9cb-4823-8511-c488777cfba9</vt:lpwstr>
  </property>
</Properties>
</file>