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9A" w:rsidRPr="005F7B9A" w:rsidRDefault="005F7B9A" w:rsidP="005F7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Pr>
          <w:rFonts w:ascii="Times New Roman" w:eastAsia="Times New Roman" w:hAnsi="Times New Roman" w:cs="Times New Roman"/>
          <w:b/>
          <w:bCs/>
          <w:kern w:val="36"/>
          <w:sz w:val="48"/>
          <w:szCs w:val="48"/>
          <w:lang w:eastAsia="en-CA"/>
        </w:rPr>
        <w:t>Ho</w:t>
      </w:r>
      <w:r w:rsidRPr="005F7B9A">
        <w:rPr>
          <w:rFonts w:ascii="Times New Roman" w:eastAsia="Times New Roman" w:hAnsi="Times New Roman" w:cs="Times New Roman"/>
          <w:b/>
          <w:bCs/>
          <w:kern w:val="36"/>
          <w:sz w:val="48"/>
          <w:szCs w:val="48"/>
          <w:lang w:eastAsia="en-CA"/>
        </w:rPr>
        <w:t>me Inspection Standards of Practice</w:t>
      </w:r>
    </w:p>
    <w:p w:rsidR="005F7B9A" w:rsidRPr="005F7B9A" w:rsidRDefault="005F7B9A" w:rsidP="005F7B9A">
      <w:pPr>
        <w:spacing w:before="100" w:beforeAutospacing="1" w:after="100" w:afterAutospacing="1" w:line="240" w:lineRule="auto"/>
        <w:outlineLvl w:val="2"/>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7"/>
          <w:szCs w:val="27"/>
          <w:lang w:eastAsia="en-CA"/>
        </w:rPr>
        <w:t>Last revised January 2018</w:t>
      </w:r>
    </w:p>
    <w:p w:rsid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Table of Contents</w:t>
      </w:r>
      <w:r w:rsidRPr="005F7B9A">
        <w:rPr>
          <w:rFonts w:ascii="Times New Roman" w:eastAsia="Times New Roman" w:hAnsi="Times New Roman" w:cs="Times New Roman"/>
          <w:sz w:val="24"/>
          <w:szCs w:val="24"/>
          <w:lang w:eastAsia="en-CA"/>
        </w:rPr>
        <w:t xml:space="preserve">      </w:t>
      </w:r>
      <w:bookmarkStart w:id="0" w:name="_GoBack"/>
      <w:bookmarkEnd w:id="0"/>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br/>
        <w:t>1. Definitions and Scope</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2. Limitations, Exceptions &amp; Exclusions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3. Standards of Practice</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3.1.   </w:t>
      </w:r>
      <w:hyperlink r:id="rId5" w:anchor="roof" w:history="1">
        <w:r w:rsidRPr="005F7B9A">
          <w:rPr>
            <w:rFonts w:ascii="Times New Roman" w:eastAsia="Times New Roman" w:hAnsi="Times New Roman" w:cs="Times New Roman"/>
            <w:color w:val="0000FF"/>
            <w:sz w:val="24"/>
            <w:szCs w:val="24"/>
            <w:u w:val="single"/>
            <w:lang w:eastAsia="en-CA"/>
          </w:rPr>
          <w:t xml:space="preserve">Roof </w:t>
        </w:r>
      </w:hyperlink>
      <w:r w:rsidRPr="005F7B9A">
        <w:rPr>
          <w:rFonts w:ascii="Times New Roman" w:eastAsia="Times New Roman" w:hAnsi="Times New Roman" w:cs="Times New Roman"/>
          <w:sz w:val="24"/>
          <w:szCs w:val="24"/>
          <w:lang w:eastAsia="en-CA"/>
        </w:rPr>
        <w:br/>
        <w:t xml:space="preserve">3.2.   </w:t>
      </w:r>
      <w:hyperlink r:id="rId6" w:anchor="exterior" w:history="1">
        <w:r w:rsidRPr="005F7B9A">
          <w:rPr>
            <w:rFonts w:ascii="Times New Roman" w:eastAsia="Times New Roman" w:hAnsi="Times New Roman" w:cs="Times New Roman"/>
            <w:color w:val="0000FF"/>
            <w:sz w:val="24"/>
            <w:szCs w:val="24"/>
            <w:u w:val="single"/>
            <w:lang w:eastAsia="en-CA"/>
          </w:rPr>
          <w:t xml:space="preserve">Exterior </w:t>
        </w:r>
      </w:hyperlink>
      <w:r w:rsidRPr="005F7B9A">
        <w:rPr>
          <w:rFonts w:ascii="Times New Roman" w:eastAsia="Times New Roman" w:hAnsi="Times New Roman" w:cs="Times New Roman"/>
          <w:sz w:val="24"/>
          <w:szCs w:val="24"/>
          <w:lang w:eastAsia="en-CA"/>
        </w:rPr>
        <w:br/>
        <w:t xml:space="preserve">3.3.   </w:t>
      </w:r>
      <w:hyperlink r:id="rId7" w:anchor="basement" w:history="1">
        <w:r w:rsidRPr="005F7B9A">
          <w:rPr>
            <w:rFonts w:ascii="Times New Roman" w:eastAsia="Times New Roman" w:hAnsi="Times New Roman" w:cs="Times New Roman"/>
            <w:color w:val="0000FF"/>
            <w:sz w:val="24"/>
            <w:szCs w:val="24"/>
            <w:u w:val="single"/>
            <w:lang w:eastAsia="en-CA"/>
          </w:rPr>
          <w:t>Basement, Foundation, Crawlspace &amp; Structure</w:t>
        </w:r>
      </w:hyperlink>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sz w:val="24"/>
          <w:szCs w:val="24"/>
          <w:lang w:eastAsia="en-CA"/>
        </w:rPr>
        <w:br/>
        <w:t xml:space="preserve">3.4.   </w:t>
      </w:r>
      <w:hyperlink r:id="rId8" w:anchor="heating" w:history="1">
        <w:r w:rsidRPr="005F7B9A">
          <w:rPr>
            <w:rFonts w:ascii="Times New Roman" w:eastAsia="Times New Roman" w:hAnsi="Times New Roman" w:cs="Times New Roman"/>
            <w:color w:val="0000FF"/>
            <w:sz w:val="24"/>
            <w:szCs w:val="24"/>
            <w:u w:val="single"/>
            <w:lang w:eastAsia="en-CA"/>
          </w:rPr>
          <w:t xml:space="preserve">Heating </w:t>
        </w:r>
      </w:hyperlink>
      <w:r w:rsidRPr="005F7B9A">
        <w:rPr>
          <w:rFonts w:ascii="Times New Roman" w:eastAsia="Times New Roman" w:hAnsi="Times New Roman" w:cs="Times New Roman"/>
          <w:sz w:val="24"/>
          <w:szCs w:val="24"/>
          <w:lang w:eastAsia="en-CA"/>
        </w:rPr>
        <w:br/>
        <w:t xml:space="preserve">3.5.   </w:t>
      </w:r>
      <w:hyperlink r:id="rId9" w:anchor="cooling" w:history="1">
        <w:r w:rsidRPr="005F7B9A">
          <w:rPr>
            <w:rFonts w:ascii="Times New Roman" w:eastAsia="Times New Roman" w:hAnsi="Times New Roman" w:cs="Times New Roman"/>
            <w:color w:val="0000FF"/>
            <w:sz w:val="24"/>
            <w:szCs w:val="24"/>
            <w:u w:val="single"/>
            <w:lang w:eastAsia="en-CA"/>
          </w:rPr>
          <w:t xml:space="preserve">Cooling </w:t>
        </w:r>
      </w:hyperlink>
      <w:r w:rsidRPr="005F7B9A">
        <w:rPr>
          <w:rFonts w:ascii="Times New Roman" w:eastAsia="Times New Roman" w:hAnsi="Times New Roman" w:cs="Times New Roman"/>
          <w:sz w:val="24"/>
          <w:szCs w:val="24"/>
          <w:lang w:eastAsia="en-CA"/>
        </w:rPr>
        <w:br/>
        <w:t xml:space="preserve">3.6.   </w:t>
      </w:r>
      <w:hyperlink r:id="rId10" w:anchor="plumbing" w:history="1">
        <w:r w:rsidRPr="005F7B9A">
          <w:rPr>
            <w:rFonts w:ascii="Times New Roman" w:eastAsia="Times New Roman" w:hAnsi="Times New Roman" w:cs="Times New Roman"/>
            <w:color w:val="0000FF"/>
            <w:sz w:val="24"/>
            <w:szCs w:val="24"/>
            <w:u w:val="single"/>
            <w:lang w:eastAsia="en-CA"/>
          </w:rPr>
          <w:t xml:space="preserve">Plumbing </w:t>
        </w:r>
      </w:hyperlink>
      <w:r w:rsidRPr="005F7B9A">
        <w:rPr>
          <w:rFonts w:ascii="Times New Roman" w:eastAsia="Times New Roman" w:hAnsi="Times New Roman" w:cs="Times New Roman"/>
          <w:sz w:val="24"/>
          <w:szCs w:val="24"/>
          <w:lang w:eastAsia="en-CA"/>
        </w:rPr>
        <w:br/>
        <w:t xml:space="preserve">3.7.   </w:t>
      </w:r>
      <w:hyperlink r:id="rId11" w:anchor="electrical" w:history="1">
        <w:r w:rsidRPr="005F7B9A">
          <w:rPr>
            <w:rFonts w:ascii="Times New Roman" w:eastAsia="Times New Roman" w:hAnsi="Times New Roman" w:cs="Times New Roman"/>
            <w:color w:val="0000FF"/>
            <w:sz w:val="24"/>
            <w:szCs w:val="24"/>
            <w:u w:val="single"/>
            <w:lang w:eastAsia="en-CA"/>
          </w:rPr>
          <w:t xml:space="preserve">Electrical </w:t>
        </w:r>
      </w:hyperlink>
      <w:r w:rsidRPr="005F7B9A">
        <w:rPr>
          <w:rFonts w:ascii="Times New Roman" w:eastAsia="Times New Roman" w:hAnsi="Times New Roman" w:cs="Times New Roman"/>
          <w:sz w:val="24"/>
          <w:szCs w:val="24"/>
          <w:lang w:eastAsia="en-CA"/>
        </w:rPr>
        <w:br/>
        <w:t xml:space="preserve">3.8.   </w:t>
      </w:r>
      <w:hyperlink r:id="rId12" w:anchor="fireplace" w:history="1">
        <w:r w:rsidRPr="005F7B9A">
          <w:rPr>
            <w:rFonts w:ascii="Times New Roman" w:eastAsia="Times New Roman" w:hAnsi="Times New Roman" w:cs="Times New Roman"/>
            <w:color w:val="0000FF"/>
            <w:sz w:val="24"/>
            <w:szCs w:val="24"/>
            <w:u w:val="single"/>
            <w:lang w:eastAsia="en-CA"/>
          </w:rPr>
          <w:t xml:space="preserve">Fireplace </w:t>
        </w:r>
      </w:hyperlink>
      <w:r w:rsidRPr="005F7B9A">
        <w:rPr>
          <w:rFonts w:ascii="Times New Roman" w:eastAsia="Times New Roman" w:hAnsi="Times New Roman" w:cs="Times New Roman"/>
          <w:sz w:val="24"/>
          <w:szCs w:val="24"/>
          <w:lang w:eastAsia="en-CA"/>
        </w:rPr>
        <w:br/>
        <w:t xml:space="preserve">3.9.   </w:t>
      </w:r>
      <w:hyperlink r:id="rId13" w:anchor="attic" w:history="1">
        <w:r w:rsidRPr="005F7B9A">
          <w:rPr>
            <w:rFonts w:ascii="Times New Roman" w:eastAsia="Times New Roman" w:hAnsi="Times New Roman" w:cs="Times New Roman"/>
            <w:color w:val="0000FF"/>
            <w:sz w:val="24"/>
            <w:szCs w:val="24"/>
            <w:u w:val="single"/>
            <w:lang w:eastAsia="en-CA"/>
          </w:rPr>
          <w:t>Attic, Insulation &amp; Ventilation</w:t>
        </w:r>
      </w:hyperlink>
      <w:r w:rsidRPr="005F7B9A">
        <w:rPr>
          <w:rFonts w:ascii="Times New Roman" w:eastAsia="Times New Roman" w:hAnsi="Times New Roman" w:cs="Times New Roman"/>
          <w:sz w:val="24"/>
          <w:szCs w:val="24"/>
          <w:lang w:eastAsia="en-CA"/>
        </w:rPr>
        <w:t> </w:t>
      </w:r>
      <w:r w:rsidRPr="005F7B9A">
        <w:rPr>
          <w:rFonts w:ascii="Times New Roman" w:eastAsia="Times New Roman" w:hAnsi="Times New Roman" w:cs="Times New Roman"/>
          <w:sz w:val="24"/>
          <w:szCs w:val="24"/>
          <w:lang w:eastAsia="en-CA"/>
        </w:rPr>
        <w:br/>
        <w:t xml:space="preserve">3.10. </w:t>
      </w:r>
      <w:hyperlink r:id="rId14" w:anchor="doors" w:history="1">
        <w:r w:rsidRPr="005F7B9A">
          <w:rPr>
            <w:rFonts w:ascii="Times New Roman" w:eastAsia="Times New Roman" w:hAnsi="Times New Roman" w:cs="Times New Roman"/>
            <w:color w:val="0000FF"/>
            <w:sz w:val="24"/>
            <w:szCs w:val="24"/>
            <w:u w:val="single"/>
            <w:lang w:eastAsia="en-CA"/>
          </w:rPr>
          <w:t>Doors, Windows &amp; Interior</w:t>
        </w:r>
      </w:hyperlink>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4. Glossary of Terms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w:t>
      </w:r>
    </w:p>
    <w:p w:rsidR="005F7B9A" w:rsidRPr="005F7B9A" w:rsidRDefault="005F7B9A" w:rsidP="005F7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5F7B9A">
        <w:rPr>
          <w:rFonts w:ascii="Times New Roman" w:eastAsia="Times New Roman" w:hAnsi="Times New Roman" w:cs="Times New Roman"/>
          <w:b/>
          <w:bCs/>
          <w:kern w:val="36"/>
          <w:sz w:val="48"/>
          <w:szCs w:val="48"/>
          <w:lang w:eastAsia="en-CA"/>
        </w:rPr>
        <w:t>1. Definitions and Scope</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1.1.</w:t>
      </w:r>
      <w:r w:rsidRPr="005F7B9A">
        <w:rPr>
          <w:rFonts w:ascii="Times New Roman" w:eastAsia="Times New Roman" w:hAnsi="Times New Roman" w:cs="Times New Roman"/>
          <w:sz w:val="24"/>
          <w:szCs w:val="24"/>
          <w:lang w:eastAsia="en-CA"/>
        </w:rPr>
        <w:t xml:space="preserve">  A </w:t>
      </w:r>
      <w:r w:rsidRPr="005F7B9A">
        <w:rPr>
          <w:rFonts w:ascii="Times New Roman" w:eastAsia="Times New Roman" w:hAnsi="Times New Roman" w:cs="Times New Roman"/>
          <w:b/>
          <w:bCs/>
          <w:sz w:val="24"/>
          <w:szCs w:val="24"/>
          <w:lang w:eastAsia="en-CA"/>
        </w:rPr>
        <w:t xml:space="preserve">general home inspection </w:t>
      </w:r>
      <w:r w:rsidRPr="005F7B9A">
        <w:rPr>
          <w:rFonts w:ascii="Times New Roman" w:eastAsia="Times New Roman" w:hAnsi="Times New Roman" w:cs="Times New Roman"/>
          <w:sz w:val="24"/>
          <w:szCs w:val="24"/>
          <w:lang w:eastAsia="en-CA"/>
        </w:rPr>
        <w:t>is a non-invasive, visual examination of the accessible areas of a residential property (as delineated below), performed for a fee, which is designed to identify defects within specific systems and components defined by these Standards that are both observed and deemed material by the inspector.  The scope of work may be modified by the Client and Inspector prior to the inspection process.</w:t>
      </w:r>
    </w:p>
    <w:p w:rsidR="005F7B9A" w:rsidRPr="005F7B9A" w:rsidRDefault="005F7B9A" w:rsidP="005F7B9A">
      <w:pPr>
        <w:numPr>
          <w:ilvl w:val="0"/>
          <w:numId w:val="1"/>
        </w:numPr>
        <w:spacing w:beforeAutospacing="1" w:after="240"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general home inspection is based on the observations made on the date of the inspection, and not a prediction of future conditions. </w:t>
      </w:r>
    </w:p>
    <w:p w:rsidR="005F7B9A" w:rsidRPr="005F7B9A" w:rsidRDefault="005F7B9A" w:rsidP="005F7B9A">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general home inspection will not reveal every issue that exists or ever could exist, but only those material defects observed on the date of the inspection.</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1.2.</w:t>
      </w:r>
      <w:proofErr w:type="gramStart"/>
      <w:r w:rsidRPr="005F7B9A">
        <w:rPr>
          <w:rFonts w:ascii="Times New Roman" w:eastAsia="Times New Roman" w:hAnsi="Times New Roman" w:cs="Times New Roman"/>
          <w:sz w:val="24"/>
          <w:szCs w:val="24"/>
          <w:lang w:eastAsia="en-CA"/>
        </w:rPr>
        <w:t>  A</w:t>
      </w:r>
      <w:proofErr w:type="gramEnd"/>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material defect</w:t>
      </w:r>
      <w:r w:rsidRPr="005F7B9A">
        <w:rPr>
          <w:rFonts w:ascii="Times New Roman" w:eastAsia="Times New Roman" w:hAnsi="Times New Roman" w:cs="Times New Roman"/>
          <w:sz w:val="24"/>
          <w:szCs w:val="24"/>
          <w:lang w:eastAsia="en-CA"/>
        </w:rPr>
        <w:t xml:space="preserve"> is 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lastRenderedPageBreak/>
        <w:t>1.3.</w:t>
      </w:r>
      <w:r w:rsidRPr="005F7B9A">
        <w:rPr>
          <w:rFonts w:ascii="Times New Roman" w:eastAsia="Times New Roman" w:hAnsi="Times New Roman" w:cs="Times New Roman"/>
          <w:sz w:val="24"/>
          <w:szCs w:val="24"/>
          <w:lang w:eastAsia="en-CA"/>
        </w:rPr>
        <w:t xml:space="preserve"> A </w:t>
      </w:r>
      <w:r w:rsidRPr="005F7B9A">
        <w:rPr>
          <w:rFonts w:ascii="Times New Roman" w:eastAsia="Times New Roman" w:hAnsi="Times New Roman" w:cs="Times New Roman"/>
          <w:b/>
          <w:bCs/>
          <w:sz w:val="24"/>
          <w:szCs w:val="24"/>
          <w:lang w:eastAsia="en-CA"/>
        </w:rPr>
        <w:t>general home inspection report</w:t>
      </w:r>
      <w:r w:rsidRPr="005F7B9A">
        <w:rPr>
          <w:rFonts w:ascii="Times New Roman" w:eastAsia="Times New Roman" w:hAnsi="Times New Roman" w:cs="Times New Roman"/>
          <w:sz w:val="24"/>
          <w:szCs w:val="24"/>
          <w:lang w:eastAsia="en-CA"/>
        </w:rPr>
        <w:t xml:space="preserve"> shall identify, in written format, defects within specific systems and components defined by these Standards that are both observed and deemed material by the inspector.  Inspection reports may include additional comments and recommendations.</w:t>
      </w:r>
    </w:p>
    <w:p w:rsidR="005F7B9A" w:rsidRPr="005F7B9A" w:rsidRDefault="005F7B9A" w:rsidP="005F7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5F7B9A">
        <w:rPr>
          <w:rFonts w:ascii="Times New Roman" w:eastAsia="Times New Roman" w:hAnsi="Times New Roman" w:cs="Times New Roman"/>
          <w:b/>
          <w:bCs/>
          <w:kern w:val="36"/>
          <w:sz w:val="48"/>
          <w:szCs w:val="48"/>
          <w:lang w:eastAsia="en-CA"/>
        </w:rPr>
        <w:t>2. Limitations, Exceptions &amp; Exclusions</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2.1.</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Limitations:</w:t>
      </w:r>
    </w:p>
    <w:p w:rsidR="005F7B9A" w:rsidRPr="005F7B9A" w:rsidRDefault="005F7B9A" w:rsidP="005F7B9A">
      <w:pPr>
        <w:numPr>
          <w:ilvl w:val="0"/>
          <w:numId w:val="2"/>
        </w:numPr>
        <w:spacing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is not technically exhaustive.</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will not identify concealed or latent defects.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will not deal with aesthetic concerns or what could be deemed matters of taste, cosmetic defects, etc.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will not determine the suitability of the property for any use.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does not determine the market value of the property or its marketability.</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does not determine the insurability of the property.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does not determine the advisability or inadvisability of the purchase of the inspected property.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does not determine the life expectancy of the property or any components or systems therein.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 inspection does not include items not permanently installed. </w:t>
      </w:r>
    </w:p>
    <w:p w:rsidR="005F7B9A" w:rsidRPr="005F7B9A" w:rsidRDefault="005F7B9A" w:rsidP="005F7B9A">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This Standards of Practice applies to properties with four or fewer residential units and their attached garages and carports.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2.2.</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Exclusions:</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is not required to determine:</w:t>
      </w:r>
    </w:p>
    <w:p w:rsidR="005F7B9A" w:rsidRPr="005F7B9A" w:rsidRDefault="005F7B9A" w:rsidP="005F7B9A">
      <w:pPr>
        <w:numPr>
          <w:ilvl w:val="0"/>
          <w:numId w:val="3"/>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property</w:t>
      </w:r>
      <w:proofErr w:type="gramEnd"/>
      <w:r w:rsidRPr="005F7B9A">
        <w:rPr>
          <w:rFonts w:ascii="Times New Roman" w:eastAsia="Times New Roman" w:hAnsi="Times New Roman" w:cs="Times New Roman"/>
          <w:sz w:val="24"/>
          <w:szCs w:val="24"/>
          <w:lang w:eastAsia="en-CA"/>
        </w:rPr>
        <w:t xml:space="preserve"> boundary lines or encroachments.</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condition of any component or system that is not readily accessible.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service life expectancy of any component or system.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size, capacity, BTU, performance or efficiency of any component or system.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cause or reason of any condition.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cause for the need of correction, repair or replacement of any system or component.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future</w:t>
      </w:r>
      <w:proofErr w:type="gramEnd"/>
      <w:r w:rsidRPr="005F7B9A">
        <w:rPr>
          <w:rFonts w:ascii="Times New Roman" w:eastAsia="Times New Roman" w:hAnsi="Times New Roman" w:cs="Times New Roman"/>
          <w:sz w:val="24"/>
          <w:szCs w:val="24"/>
          <w:lang w:eastAsia="en-CA"/>
        </w:rPr>
        <w:t xml:space="preserve"> conditions.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compliance</w:t>
      </w:r>
      <w:proofErr w:type="gramEnd"/>
      <w:r w:rsidRPr="005F7B9A">
        <w:rPr>
          <w:rFonts w:ascii="Times New Roman" w:eastAsia="Times New Roman" w:hAnsi="Times New Roman" w:cs="Times New Roman"/>
          <w:sz w:val="24"/>
          <w:szCs w:val="24"/>
          <w:lang w:eastAsia="en-CA"/>
        </w:rPr>
        <w:t xml:space="preserve"> with codes or regulations.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presence of evidence of rodents, birds, bats, animals, insects, or other pests.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presence of mold, mildew or fungus.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presence of airborne hazards, including radon.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air quality.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the</w:t>
      </w:r>
      <w:proofErr w:type="gramEnd"/>
      <w:r w:rsidRPr="005F7B9A">
        <w:rPr>
          <w:rFonts w:ascii="Times New Roman" w:eastAsia="Times New Roman" w:hAnsi="Times New Roman" w:cs="Times New Roman"/>
          <w:sz w:val="24"/>
          <w:szCs w:val="24"/>
          <w:lang w:eastAsia="en-CA"/>
        </w:rPr>
        <w:t xml:space="preserve"> existence of environmental hazards, including lead paint, asbestos or toxic drywall.</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existence of electromagnetic fields.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hazardous waste conditions.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manufacturers' recalls or conformance with manufacturer installation, or any information included for consumer protection purposes.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acoustical</w:t>
      </w:r>
      <w:proofErr w:type="gramEnd"/>
      <w:r w:rsidRPr="005F7B9A">
        <w:rPr>
          <w:rFonts w:ascii="Times New Roman" w:eastAsia="Times New Roman" w:hAnsi="Times New Roman" w:cs="Times New Roman"/>
          <w:sz w:val="24"/>
          <w:szCs w:val="24"/>
          <w:lang w:eastAsia="en-CA"/>
        </w:rPr>
        <w:t xml:space="preserve"> properties.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correction</w:t>
      </w:r>
      <w:proofErr w:type="gramEnd"/>
      <w:r w:rsidRPr="005F7B9A">
        <w:rPr>
          <w:rFonts w:ascii="Times New Roman" w:eastAsia="Times New Roman" w:hAnsi="Times New Roman" w:cs="Times New Roman"/>
          <w:sz w:val="24"/>
          <w:szCs w:val="24"/>
          <w:lang w:eastAsia="en-CA"/>
        </w:rPr>
        <w:t>, replacement or repair cost estimates. </w:t>
      </w:r>
    </w:p>
    <w:p w:rsidR="005F7B9A" w:rsidRPr="005F7B9A" w:rsidRDefault="005F7B9A" w:rsidP="005F7B9A">
      <w:pPr>
        <w:numPr>
          <w:ilvl w:val="0"/>
          <w:numId w:val="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estimates</w:t>
      </w:r>
      <w:proofErr w:type="gramEnd"/>
      <w:r w:rsidRPr="005F7B9A">
        <w:rPr>
          <w:rFonts w:ascii="Times New Roman" w:eastAsia="Times New Roman" w:hAnsi="Times New Roman" w:cs="Times New Roman"/>
          <w:sz w:val="24"/>
          <w:szCs w:val="24"/>
          <w:lang w:eastAsia="en-CA"/>
        </w:rPr>
        <w:t xml:space="preserve"> of the cost to operate any given system.</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is not required to operate:</w:t>
      </w:r>
    </w:p>
    <w:p w:rsidR="005F7B9A" w:rsidRPr="005F7B9A" w:rsidRDefault="005F7B9A" w:rsidP="005F7B9A">
      <w:pPr>
        <w:numPr>
          <w:ilvl w:val="0"/>
          <w:numId w:val="4"/>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system that is shut down.</w:t>
      </w:r>
    </w:p>
    <w:p w:rsidR="005F7B9A" w:rsidRPr="005F7B9A" w:rsidRDefault="005F7B9A" w:rsidP="005F7B9A">
      <w:pPr>
        <w:numPr>
          <w:ilvl w:val="0"/>
          <w:numId w:val="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system that does not function properly. </w:t>
      </w:r>
    </w:p>
    <w:p w:rsidR="005F7B9A" w:rsidRPr="005F7B9A" w:rsidRDefault="005F7B9A" w:rsidP="005F7B9A">
      <w:pPr>
        <w:numPr>
          <w:ilvl w:val="0"/>
          <w:numId w:val="4"/>
        </w:numPr>
        <w:spacing w:before="100" w:beforeAutospacing="1" w:after="240"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or</w:t>
      </w:r>
      <w:proofErr w:type="gramEnd"/>
      <w:r w:rsidRPr="005F7B9A">
        <w:rPr>
          <w:rFonts w:ascii="Times New Roman" w:eastAsia="Times New Roman" w:hAnsi="Times New Roman" w:cs="Times New Roman"/>
          <w:sz w:val="24"/>
          <w:szCs w:val="24"/>
          <w:lang w:eastAsia="en-CA"/>
        </w:rPr>
        <w:t xml:space="preserve"> evaluate low-voltage electrical systems, such as, but not limited to: </w:t>
      </w:r>
      <w:r w:rsidRPr="005F7B9A">
        <w:rPr>
          <w:rFonts w:ascii="Times New Roman" w:eastAsia="Times New Roman" w:hAnsi="Times New Roman" w:cs="Times New Roman"/>
          <w:sz w:val="24"/>
          <w:szCs w:val="24"/>
          <w:lang w:eastAsia="en-CA"/>
        </w:rPr>
        <w:br/>
      </w:r>
      <w:r w:rsidRPr="005F7B9A">
        <w:rPr>
          <w:rFonts w:ascii="Times New Roman" w:eastAsia="Times New Roman" w:hAnsi="Times New Roman" w:cs="Times New Roman"/>
          <w:sz w:val="24"/>
          <w:szCs w:val="24"/>
          <w:lang w:eastAsia="en-CA"/>
        </w:rPr>
        <w:br/>
        <w:t>      1. phone lines; </w:t>
      </w:r>
      <w:r w:rsidRPr="005F7B9A">
        <w:rPr>
          <w:rFonts w:ascii="Times New Roman" w:eastAsia="Times New Roman" w:hAnsi="Times New Roman" w:cs="Times New Roman"/>
          <w:sz w:val="24"/>
          <w:szCs w:val="24"/>
          <w:lang w:eastAsia="en-CA"/>
        </w:rPr>
        <w:br/>
        <w:t>      2. cable lines; </w:t>
      </w:r>
      <w:r w:rsidRPr="005F7B9A">
        <w:rPr>
          <w:rFonts w:ascii="Times New Roman" w:eastAsia="Times New Roman" w:hAnsi="Times New Roman" w:cs="Times New Roman"/>
          <w:sz w:val="24"/>
          <w:szCs w:val="24"/>
          <w:lang w:eastAsia="en-CA"/>
        </w:rPr>
        <w:br/>
        <w:t>      3. satellite dishes;</w:t>
      </w:r>
      <w:r w:rsidRPr="005F7B9A">
        <w:rPr>
          <w:rFonts w:ascii="Times New Roman" w:eastAsia="Times New Roman" w:hAnsi="Times New Roman" w:cs="Times New Roman"/>
          <w:sz w:val="24"/>
          <w:szCs w:val="24"/>
          <w:lang w:eastAsia="en-CA"/>
        </w:rPr>
        <w:br/>
        <w:t>      4. antennae;  </w:t>
      </w:r>
      <w:r w:rsidRPr="005F7B9A">
        <w:rPr>
          <w:rFonts w:ascii="Times New Roman" w:eastAsia="Times New Roman" w:hAnsi="Times New Roman" w:cs="Times New Roman"/>
          <w:sz w:val="24"/>
          <w:szCs w:val="24"/>
          <w:lang w:eastAsia="en-CA"/>
        </w:rPr>
        <w:br/>
        <w:t>      5. lights; or </w:t>
      </w:r>
      <w:r w:rsidRPr="005F7B9A">
        <w:rPr>
          <w:rFonts w:ascii="Times New Roman" w:eastAsia="Times New Roman" w:hAnsi="Times New Roman" w:cs="Times New Roman"/>
          <w:sz w:val="24"/>
          <w:szCs w:val="24"/>
          <w:lang w:eastAsia="en-CA"/>
        </w:rPr>
        <w:br/>
        <w:t xml:space="preserve">      6. remote controls. </w:t>
      </w:r>
    </w:p>
    <w:p w:rsidR="005F7B9A" w:rsidRPr="005F7B9A" w:rsidRDefault="005F7B9A" w:rsidP="005F7B9A">
      <w:pPr>
        <w:numPr>
          <w:ilvl w:val="0"/>
          <w:numId w:val="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system that does not turn on with the use of normal operating controls. </w:t>
      </w:r>
    </w:p>
    <w:p w:rsidR="005F7B9A" w:rsidRPr="005F7B9A" w:rsidRDefault="005F7B9A" w:rsidP="005F7B9A">
      <w:pPr>
        <w:numPr>
          <w:ilvl w:val="0"/>
          <w:numId w:val="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shut-off valves or manual stop valves. </w:t>
      </w:r>
    </w:p>
    <w:p w:rsidR="005F7B9A" w:rsidRPr="005F7B9A" w:rsidRDefault="005F7B9A" w:rsidP="005F7B9A">
      <w:pPr>
        <w:numPr>
          <w:ilvl w:val="0"/>
          <w:numId w:val="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electrical disconnect or over-current protection devices. </w:t>
      </w:r>
    </w:p>
    <w:p w:rsidR="005F7B9A" w:rsidRPr="005F7B9A" w:rsidRDefault="005F7B9A" w:rsidP="005F7B9A">
      <w:pPr>
        <w:numPr>
          <w:ilvl w:val="0"/>
          <w:numId w:val="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alarm systems. </w:t>
      </w:r>
    </w:p>
    <w:p w:rsidR="005F7B9A" w:rsidRPr="005F7B9A" w:rsidRDefault="005F7B9A" w:rsidP="005F7B9A">
      <w:pPr>
        <w:numPr>
          <w:ilvl w:val="0"/>
          <w:numId w:val="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moisture</w:t>
      </w:r>
      <w:proofErr w:type="gramEnd"/>
      <w:r w:rsidRPr="005F7B9A">
        <w:rPr>
          <w:rFonts w:ascii="Times New Roman" w:eastAsia="Times New Roman" w:hAnsi="Times New Roman" w:cs="Times New Roman"/>
          <w:sz w:val="24"/>
          <w:szCs w:val="24"/>
          <w:lang w:eastAsia="en-CA"/>
        </w:rPr>
        <w:t xml:space="preserve"> meters, gas detectors or similar equipment.</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is not required to:</w:t>
      </w:r>
    </w:p>
    <w:p w:rsidR="005F7B9A" w:rsidRPr="005F7B9A" w:rsidRDefault="005F7B9A" w:rsidP="005F7B9A">
      <w:pPr>
        <w:numPr>
          <w:ilvl w:val="0"/>
          <w:numId w:val="5"/>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xml:space="preserve"> any personal items or other obstructions, such as, but not limited to:  throw rugs, carpeting, wall coverings, furniture, ceiling tiles, window coverings, equipment, plants, ice, debris, snow, water, dirt, pets, or anything else that might restrict the visual inspection.</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dismantle</w:t>
      </w:r>
      <w:proofErr w:type="gramEnd"/>
      <w:r w:rsidRPr="005F7B9A">
        <w:rPr>
          <w:rFonts w:ascii="Times New Roman" w:eastAsia="Times New Roman" w:hAnsi="Times New Roman" w:cs="Times New Roman"/>
          <w:sz w:val="24"/>
          <w:szCs w:val="24"/>
          <w:lang w:eastAsia="en-CA"/>
        </w:rPr>
        <w:t xml:space="preserve">, open or uncover any system or component.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enter</w:t>
      </w:r>
      <w:proofErr w:type="gramEnd"/>
      <w:r w:rsidRPr="005F7B9A">
        <w:rPr>
          <w:rFonts w:ascii="Times New Roman" w:eastAsia="Times New Roman" w:hAnsi="Times New Roman" w:cs="Times New Roman"/>
          <w:sz w:val="24"/>
          <w:szCs w:val="24"/>
          <w:lang w:eastAsia="en-CA"/>
        </w:rPr>
        <w:t xml:space="preserve"> or access any area that may, in the inspector's opinion, be unsafe.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enter</w:t>
      </w:r>
      <w:proofErr w:type="gramEnd"/>
      <w:r w:rsidRPr="005F7B9A">
        <w:rPr>
          <w:rFonts w:ascii="Times New Roman" w:eastAsia="Times New Roman" w:hAnsi="Times New Roman" w:cs="Times New Roman"/>
          <w:sz w:val="24"/>
          <w:szCs w:val="24"/>
          <w:lang w:eastAsia="en-CA"/>
        </w:rPr>
        <w:t xml:space="preserve"> crawlspaces or other areas that may be unsafe or not readily accessible.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underground items, such as, but not limited to: lawn-irrigation systems, or underground storage tanks (or indications of their presence), whether abandoned or actively used.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do</w:t>
      </w:r>
      <w:proofErr w:type="gramEnd"/>
      <w:r w:rsidRPr="005F7B9A">
        <w:rPr>
          <w:rFonts w:ascii="Times New Roman" w:eastAsia="Times New Roman" w:hAnsi="Times New Roman" w:cs="Times New Roman"/>
          <w:sz w:val="24"/>
          <w:szCs w:val="24"/>
          <w:lang w:eastAsia="en-CA"/>
        </w:rPr>
        <w:t xml:space="preserve"> anything that may, in the inspector's opinion, be unsafe or dangerous to him/herself or others, or damage property, such as, but not limited to:  walking on roof surfaces, climbing ladders, entering attic spaces, or negotiating with pets.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decorative items.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common elements or areas in multi-unit housing.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intercoms, speaker systems or security systems.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offer</w:t>
      </w:r>
      <w:proofErr w:type="gramEnd"/>
      <w:r w:rsidRPr="005F7B9A">
        <w:rPr>
          <w:rFonts w:ascii="Times New Roman" w:eastAsia="Times New Roman" w:hAnsi="Times New Roman" w:cs="Times New Roman"/>
          <w:sz w:val="24"/>
          <w:szCs w:val="24"/>
          <w:lang w:eastAsia="en-CA"/>
        </w:rPr>
        <w:t xml:space="preserve"> guarantees or warranties.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offer</w:t>
      </w:r>
      <w:proofErr w:type="gramEnd"/>
      <w:r w:rsidRPr="005F7B9A">
        <w:rPr>
          <w:rFonts w:ascii="Times New Roman" w:eastAsia="Times New Roman" w:hAnsi="Times New Roman" w:cs="Times New Roman"/>
          <w:sz w:val="24"/>
          <w:szCs w:val="24"/>
          <w:lang w:eastAsia="en-CA"/>
        </w:rPr>
        <w:t xml:space="preserve"> or perform any engineering services.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offer</w:t>
      </w:r>
      <w:proofErr w:type="gramEnd"/>
      <w:r w:rsidRPr="005F7B9A">
        <w:rPr>
          <w:rFonts w:ascii="Times New Roman" w:eastAsia="Times New Roman" w:hAnsi="Times New Roman" w:cs="Times New Roman"/>
          <w:sz w:val="24"/>
          <w:szCs w:val="24"/>
          <w:lang w:eastAsia="en-CA"/>
        </w:rPr>
        <w:t xml:space="preserve"> or perform any trade or professional service other than general home inspection.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research</w:t>
      </w:r>
      <w:proofErr w:type="gramEnd"/>
      <w:r w:rsidRPr="005F7B9A">
        <w:rPr>
          <w:rFonts w:ascii="Times New Roman" w:eastAsia="Times New Roman" w:hAnsi="Times New Roman" w:cs="Times New Roman"/>
          <w:sz w:val="24"/>
          <w:szCs w:val="24"/>
          <w:lang w:eastAsia="en-CA"/>
        </w:rPr>
        <w:t xml:space="preserve"> the history of the property, or report on its potential for alteration, modification, extendibility or suitability for a specific or proposed use for occupancy.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age of construction or installation of any system, structure or component of a building, or differentiate between original construction and subsequent additions, improvements, renovations or replacements. </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insurability of a property.</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perform</w:t>
      </w:r>
      <w:proofErr w:type="gramEnd"/>
      <w:r w:rsidRPr="005F7B9A">
        <w:rPr>
          <w:rFonts w:ascii="Times New Roman" w:eastAsia="Times New Roman" w:hAnsi="Times New Roman" w:cs="Times New Roman"/>
          <w:sz w:val="24"/>
          <w:szCs w:val="24"/>
          <w:lang w:eastAsia="en-CA"/>
        </w:rPr>
        <w:t xml:space="preserve"> or offer Phase 1 or environmental audits.</w:t>
      </w:r>
    </w:p>
    <w:p w:rsidR="005F7B9A" w:rsidRPr="005F7B9A" w:rsidRDefault="005F7B9A" w:rsidP="005F7B9A">
      <w:pPr>
        <w:numPr>
          <w:ilvl w:val="0"/>
          <w:numId w:val="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any system or component that is not included in these Standards.</w:t>
      </w:r>
    </w:p>
    <w:p w:rsidR="005F7B9A" w:rsidRPr="005F7B9A" w:rsidRDefault="005F7B9A" w:rsidP="005F7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5F7B9A">
        <w:rPr>
          <w:rFonts w:ascii="Times New Roman" w:eastAsia="Times New Roman" w:hAnsi="Times New Roman" w:cs="Times New Roman"/>
          <w:b/>
          <w:bCs/>
          <w:kern w:val="36"/>
          <w:sz w:val="48"/>
          <w:szCs w:val="48"/>
          <w:lang w:eastAsia="en-CA"/>
        </w:rPr>
        <w:t>3. Standards of Practice</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1" w:name="roof"/>
      <w:bookmarkEnd w:id="1"/>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3.1. Roof</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 from ground level or the eaves:</w:t>
      </w:r>
    </w:p>
    <w:p w:rsidR="005F7B9A" w:rsidRPr="005F7B9A" w:rsidRDefault="005F7B9A" w:rsidP="005F7B9A">
      <w:pPr>
        <w:numPr>
          <w:ilvl w:val="0"/>
          <w:numId w:val="6"/>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roof-covering materials;</w:t>
      </w:r>
    </w:p>
    <w:p w:rsidR="005F7B9A" w:rsidRPr="005F7B9A" w:rsidRDefault="005F7B9A" w:rsidP="005F7B9A">
      <w:pPr>
        <w:numPr>
          <w:ilvl w:val="0"/>
          <w:numId w:val="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gutters;</w:t>
      </w:r>
    </w:p>
    <w:p w:rsidR="005F7B9A" w:rsidRPr="005F7B9A" w:rsidRDefault="005F7B9A" w:rsidP="005F7B9A">
      <w:pPr>
        <w:numPr>
          <w:ilvl w:val="0"/>
          <w:numId w:val="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downspouts;</w:t>
      </w:r>
    </w:p>
    <w:p w:rsidR="005F7B9A" w:rsidRPr="005F7B9A" w:rsidRDefault="005F7B9A" w:rsidP="005F7B9A">
      <w:pPr>
        <w:numPr>
          <w:ilvl w:val="0"/>
          <w:numId w:val="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vents, flashing, skylights, chimney, and other roof penetrations; and </w:t>
      </w:r>
    </w:p>
    <w:p w:rsidR="005F7B9A" w:rsidRPr="005F7B9A" w:rsidRDefault="005F7B9A" w:rsidP="005F7B9A">
      <w:pPr>
        <w:numPr>
          <w:ilvl w:val="0"/>
          <w:numId w:val="6"/>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general structure of the roof from the readily accessible panels, doors or stairs.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7"/>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type of roof-covering materials.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8"/>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observed</w:t>
      </w:r>
      <w:proofErr w:type="gramEnd"/>
      <w:r w:rsidRPr="005F7B9A">
        <w:rPr>
          <w:rFonts w:ascii="Times New Roman" w:eastAsia="Times New Roman" w:hAnsi="Times New Roman" w:cs="Times New Roman"/>
          <w:sz w:val="24"/>
          <w:szCs w:val="24"/>
          <w:lang w:eastAsia="en-CA"/>
        </w:rPr>
        <w:t xml:space="preserve"> indications of active roof leaks.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9"/>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walk</w:t>
      </w:r>
      <w:proofErr w:type="gramEnd"/>
      <w:r w:rsidRPr="005F7B9A">
        <w:rPr>
          <w:rFonts w:ascii="Times New Roman" w:eastAsia="Times New Roman" w:hAnsi="Times New Roman" w:cs="Times New Roman"/>
          <w:sz w:val="24"/>
          <w:szCs w:val="24"/>
          <w:lang w:eastAsia="en-CA"/>
        </w:rPr>
        <w:t xml:space="preserve"> on any roof surface.</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predict</w:t>
      </w:r>
      <w:proofErr w:type="gramEnd"/>
      <w:r w:rsidRPr="005F7B9A">
        <w:rPr>
          <w:rFonts w:ascii="Times New Roman" w:eastAsia="Times New Roman" w:hAnsi="Times New Roman" w:cs="Times New Roman"/>
          <w:sz w:val="24"/>
          <w:szCs w:val="24"/>
          <w:lang w:eastAsia="en-CA"/>
        </w:rPr>
        <w:t xml:space="preserve"> the service life expectancy. </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underground downspout diverter drainage pipes. </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remove</w:t>
      </w:r>
      <w:proofErr w:type="gramEnd"/>
      <w:r w:rsidRPr="005F7B9A">
        <w:rPr>
          <w:rFonts w:ascii="Times New Roman" w:eastAsia="Times New Roman" w:hAnsi="Times New Roman" w:cs="Times New Roman"/>
          <w:sz w:val="24"/>
          <w:szCs w:val="24"/>
          <w:lang w:eastAsia="en-CA"/>
        </w:rPr>
        <w:t xml:space="preserve"> snow, ice, debris or other conditions that prohibit the observation of the roof surfaces.</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xml:space="preserve"> insulation. </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antennae, satellite dishes, lightning arresters, de-icing equipment, or similar attachments.</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walk</w:t>
      </w:r>
      <w:proofErr w:type="gramEnd"/>
      <w:r w:rsidRPr="005F7B9A">
        <w:rPr>
          <w:rFonts w:ascii="Times New Roman" w:eastAsia="Times New Roman" w:hAnsi="Times New Roman" w:cs="Times New Roman"/>
          <w:sz w:val="24"/>
          <w:szCs w:val="24"/>
          <w:lang w:eastAsia="en-CA"/>
        </w:rPr>
        <w:t xml:space="preserve"> on any roof areas that appear, in the inspector's opinion, to be unsafe.</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walk</w:t>
      </w:r>
      <w:proofErr w:type="gramEnd"/>
      <w:r w:rsidRPr="005F7B9A">
        <w:rPr>
          <w:rFonts w:ascii="Times New Roman" w:eastAsia="Times New Roman" w:hAnsi="Times New Roman" w:cs="Times New Roman"/>
          <w:sz w:val="24"/>
          <w:szCs w:val="24"/>
          <w:lang w:eastAsia="en-CA"/>
        </w:rPr>
        <w:t xml:space="preserve"> on any roof areas if doing so might, in the inspector's opinion, cause damage. </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perform</w:t>
      </w:r>
      <w:proofErr w:type="gramEnd"/>
      <w:r w:rsidRPr="005F7B9A">
        <w:rPr>
          <w:rFonts w:ascii="Times New Roman" w:eastAsia="Times New Roman" w:hAnsi="Times New Roman" w:cs="Times New Roman"/>
          <w:sz w:val="24"/>
          <w:szCs w:val="24"/>
          <w:lang w:eastAsia="en-CA"/>
        </w:rPr>
        <w:t xml:space="preserve"> a water test.</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warrant</w:t>
      </w:r>
      <w:proofErr w:type="gramEnd"/>
      <w:r w:rsidRPr="005F7B9A">
        <w:rPr>
          <w:rFonts w:ascii="Times New Roman" w:eastAsia="Times New Roman" w:hAnsi="Times New Roman" w:cs="Times New Roman"/>
          <w:sz w:val="24"/>
          <w:szCs w:val="24"/>
          <w:lang w:eastAsia="en-CA"/>
        </w:rPr>
        <w:t xml:space="preserve"> or certify the roof.</w:t>
      </w:r>
    </w:p>
    <w:p w:rsidR="005F7B9A" w:rsidRPr="005F7B9A" w:rsidRDefault="005F7B9A" w:rsidP="005F7B9A">
      <w:pPr>
        <w:numPr>
          <w:ilvl w:val="0"/>
          <w:numId w:val="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confirm</w:t>
      </w:r>
      <w:proofErr w:type="gramEnd"/>
      <w:r w:rsidRPr="005F7B9A">
        <w:rPr>
          <w:rFonts w:ascii="Times New Roman" w:eastAsia="Times New Roman" w:hAnsi="Times New Roman" w:cs="Times New Roman"/>
          <w:sz w:val="24"/>
          <w:szCs w:val="24"/>
          <w:lang w:eastAsia="en-CA"/>
        </w:rPr>
        <w:t xml:space="preserve"> proper fastening or installation of any roof-covering material.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2" w:name="exterior"/>
      <w:bookmarkEnd w:id="2"/>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3.2.</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Exterior</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10"/>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exterior wall-covering materials; </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eaves, soffits and fascia;</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 representative number of windows;</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all exterior doors;</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flashing and trim;</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adjacent walkways and driveways;</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stairs, steps, stoops, stairways and ramps; </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porches, patios, decks, balconies and carports;</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railings, guards and handrails; and </w:t>
      </w:r>
    </w:p>
    <w:p w:rsidR="005F7B9A" w:rsidRPr="005F7B9A" w:rsidRDefault="005F7B9A" w:rsidP="005F7B9A">
      <w:pPr>
        <w:numPr>
          <w:ilvl w:val="0"/>
          <w:numId w:val="10"/>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vegetation</w:t>
      </w:r>
      <w:proofErr w:type="gramEnd"/>
      <w:r w:rsidRPr="005F7B9A">
        <w:rPr>
          <w:rFonts w:ascii="Times New Roman" w:eastAsia="Times New Roman" w:hAnsi="Times New Roman" w:cs="Times New Roman"/>
          <w:sz w:val="24"/>
          <w:szCs w:val="24"/>
          <w:lang w:eastAsia="en-CA"/>
        </w:rPr>
        <w:t>, surface drainage, retaining walls and grading of the property, where they may adversely affect the structure due to moisture intrusion.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11"/>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type of exterior wall-covering materials.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12"/>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any</w:t>
      </w:r>
      <w:proofErr w:type="gramEnd"/>
      <w:r w:rsidRPr="005F7B9A">
        <w:rPr>
          <w:rFonts w:ascii="Times New Roman" w:eastAsia="Times New Roman" w:hAnsi="Times New Roman" w:cs="Times New Roman"/>
          <w:sz w:val="24"/>
          <w:szCs w:val="24"/>
          <w:lang w:eastAsia="en-CA"/>
        </w:rPr>
        <w:t xml:space="preserve"> improper spacing between intermediate balusters, spindles and rails.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13"/>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operate screens, storm windows, shutters, awnings, fences, outbuildings, or exterior accent lighting.</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items that are not visible or readily accessible from the ground, including window and door flashing.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identify geological, geotechnical, hydrological or soil conditions.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recreational facilities or playground equipment.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seawalls, </w:t>
      </w:r>
      <w:proofErr w:type="spellStart"/>
      <w:r w:rsidRPr="005F7B9A">
        <w:rPr>
          <w:rFonts w:ascii="Times New Roman" w:eastAsia="Times New Roman" w:hAnsi="Times New Roman" w:cs="Times New Roman"/>
          <w:sz w:val="24"/>
          <w:szCs w:val="24"/>
          <w:lang w:eastAsia="en-CA"/>
        </w:rPr>
        <w:t>breakwalls</w:t>
      </w:r>
      <w:proofErr w:type="spellEnd"/>
      <w:r w:rsidRPr="005F7B9A">
        <w:rPr>
          <w:rFonts w:ascii="Times New Roman" w:eastAsia="Times New Roman" w:hAnsi="Times New Roman" w:cs="Times New Roman"/>
          <w:sz w:val="24"/>
          <w:szCs w:val="24"/>
          <w:lang w:eastAsia="en-CA"/>
        </w:rPr>
        <w:t> or docks.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erosion-control or earth-stabilization measures.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for safety-type glass.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underground utilities.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underground items.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wells or springs.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solar, wind or geothermal systems.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swimming pools or spas.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wastewater treatment systems, septic systems or cesspools.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irrigation or sprinkler systems.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w:t>
      </w:r>
      <w:proofErr w:type="spellStart"/>
      <w:r w:rsidRPr="005F7B9A">
        <w:rPr>
          <w:rFonts w:ascii="Times New Roman" w:eastAsia="Times New Roman" w:hAnsi="Times New Roman" w:cs="Times New Roman"/>
          <w:sz w:val="24"/>
          <w:szCs w:val="24"/>
          <w:lang w:eastAsia="en-CA"/>
        </w:rPr>
        <w:t>drainfields</w:t>
      </w:r>
      <w:proofErr w:type="spellEnd"/>
      <w:r w:rsidRPr="005F7B9A">
        <w:rPr>
          <w:rFonts w:ascii="Times New Roman" w:eastAsia="Times New Roman" w:hAnsi="Times New Roman" w:cs="Times New Roman"/>
          <w:sz w:val="24"/>
          <w:szCs w:val="24"/>
          <w:lang w:eastAsia="en-CA"/>
        </w:rPr>
        <w:t xml:space="preserve"> or dry wells. </w:t>
      </w:r>
    </w:p>
    <w:p w:rsidR="005F7B9A" w:rsidRPr="005F7B9A" w:rsidRDefault="005F7B9A" w:rsidP="005F7B9A">
      <w:pPr>
        <w:numPr>
          <w:ilvl w:val="0"/>
          <w:numId w:val="1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integrity of multiple-pane window glazing or thermal window seals.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3" w:name="basement"/>
      <w:bookmarkEnd w:id="3"/>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3.3.</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Basement, Foundation, Crawlspace &amp; Structure</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14"/>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foundation; </w:t>
      </w:r>
    </w:p>
    <w:p w:rsidR="005F7B9A" w:rsidRPr="005F7B9A" w:rsidRDefault="005F7B9A" w:rsidP="005F7B9A">
      <w:pPr>
        <w:numPr>
          <w:ilvl w:val="0"/>
          <w:numId w:val="14"/>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basement;</w:t>
      </w:r>
    </w:p>
    <w:p w:rsidR="005F7B9A" w:rsidRPr="005F7B9A" w:rsidRDefault="005F7B9A" w:rsidP="005F7B9A">
      <w:pPr>
        <w:numPr>
          <w:ilvl w:val="0"/>
          <w:numId w:val="14"/>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crawlspace; and </w:t>
      </w:r>
    </w:p>
    <w:p w:rsidR="005F7B9A" w:rsidRPr="005F7B9A" w:rsidRDefault="005F7B9A" w:rsidP="005F7B9A">
      <w:pPr>
        <w:numPr>
          <w:ilvl w:val="0"/>
          <w:numId w:val="1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structural</w:t>
      </w:r>
      <w:proofErr w:type="gramEnd"/>
      <w:r w:rsidRPr="005F7B9A">
        <w:rPr>
          <w:rFonts w:ascii="Times New Roman" w:eastAsia="Times New Roman" w:hAnsi="Times New Roman" w:cs="Times New Roman"/>
          <w:sz w:val="24"/>
          <w:szCs w:val="24"/>
          <w:lang w:eastAsia="en-CA"/>
        </w:rPr>
        <w:t xml:space="preserve"> components.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II. The inspector shall describe: </w:t>
      </w:r>
    </w:p>
    <w:p w:rsidR="005F7B9A" w:rsidRPr="005F7B9A" w:rsidRDefault="005F7B9A" w:rsidP="005F7B9A">
      <w:pPr>
        <w:numPr>
          <w:ilvl w:val="0"/>
          <w:numId w:val="15"/>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type of foundation; and</w:t>
      </w:r>
    </w:p>
    <w:p w:rsidR="005F7B9A" w:rsidRPr="005F7B9A" w:rsidRDefault="005F7B9A" w:rsidP="005F7B9A">
      <w:pPr>
        <w:numPr>
          <w:ilvl w:val="0"/>
          <w:numId w:val="1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location of the access to the under-floor space.</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III. The inspector shall report as in need of correction: </w:t>
      </w:r>
    </w:p>
    <w:p w:rsidR="005F7B9A" w:rsidRPr="005F7B9A" w:rsidRDefault="005F7B9A" w:rsidP="005F7B9A">
      <w:pPr>
        <w:numPr>
          <w:ilvl w:val="0"/>
          <w:numId w:val="16"/>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observed indications of wood in contact with or near soil; </w:t>
      </w:r>
    </w:p>
    <w:p w:rsidR="005F7B9A" w:rsidRPr="005F7B9A" w:rsidRDefault="005F7B9A" w:rsidP="005F7B9A">
      <w:pPr>
        <w:numPr>
          <w:ilvl w:val="0"/>
          <w:numId w:val="1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lastRenderedPageBreak/>
        <w:t>observed indications of active water penetration; </w:t>
      </w:r>
    </w:p>
    <w:p w:rsidR="005F7B9A" w:rsidRPr="005F7B9A" w:rsidRDefault="005F7B9A" w:rsidP="005F7B9A">
      <w:pPr>
        <w:numPr>
          <w:ilvl w:val="0"/>
          <w:numId w:val="1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observed indications of possible foundation movement, such as sheetrock cracks, brick cracks, out-of-square door frames, and unlevel floors; and</w:t>
      </w:r>
    </w:p>
    <w:p w:rsidR="005F7B9A" w:rsidRPr="005F7B9A" w:rsidRDefault="005F7B9A" w:rsidP="005F7B9A">
      <w:pPr>
        <w:numPr>
          <w:ilvl w:val="0"/>
          <w:numId w:val="16"/>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observed cutting, notching and boring of framing members that may, in the inspector's opinion, present a structural or safety concern.</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17"/>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enter</w:t>
      </w:r>
      <w:proofErr w:type="gramEnd"/>
      <w:r w:rsidRPr="005F7B9A">
        <w:rPr>
          <w:rFonts w:ascii="Times New Roman" w:eastAsia="Times New Roman" w:hAnsi="Times New Roman" w:cs="Times New Roman"/>
          <w:sz w:val="24"/>
          <w:szCs w:val="24"/>
          <w:lang w:eastAsia="en-CA"/>
        </w:rPr>
        <w:t xml:space="preserve"> any crawlspace that is not readily accessible, or where entry could cause damage or pose a hazard to him/herself.</w:t>
      </w:r>
    </w:p>
    <w:p w:rsidR="005F7B9A" w:rsidRPr="005F7B9A" w:rsidRDefault="005F7B9A" w:rsidP="005F7B9A">
      <w:pPr>
        <w:numPr>
          <w:ilvl w:val="0"/>
          <w:numId w:val="1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xml:space="preserve"> stored items or debris. </w:t>
      </w:r>
    </w:p>
    <w:p w:rsidR="005F7B9A" w:rsidRPr="005F7B9A" w:rsidRDefault="005F7B9A" w:rsidP="005F7B9A">
      <w:pPr>
        <w:numPr>
          <w:ilvl w:val="0"/>
          <w:numId w:val="1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sump pumps with inaccessible floats. </w:t>
      </w:r>
    </w:p>
    <w:p w:rsidR="005F7B9A" w:rsidRPr="005F7B9A" w:rsidRDefault="005F7B9A" w:rsidP="005F7B9A">
      <w:pPr>
        <w:numPr>
          <w:ilvl w:val="0"/>
          <w:numId w:val="1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identify</w:t>
      </w:r>
      <w:proofErr w:type="gramEnd"/>
      <w:r w:rsidRPr="005F7B9A">
        <w:rPr>
          <w:rFonts w:ascii="Times New Roman" w:eastAsia="Times New Roman" w:hAnsi="Times New Roman" w:cs="Times New Roman"/>
          <w:sz w:val="24"/>
          <w:szCs w:val="24"/>
          <w:lang w:eastAsia="en-CA"/>
        </w:rPr>
        <w:t xml:space="preserve"> the size, spacing, span or location or determine the adequacy of foundation bolting, bracing, joists, joist spans or support systems. </w:t>
      </w:r>
    </w:p>
    <w:p w:rsidR="005F7B9A" w:rsidRPr="005F7B9A" w:rsidRDefault="005F7B9A" w:rsidP="005F7B9A">
      <w:pPr>
        <w:numPr>
          <w:ilvl w:val="0"/>
          <w:numId w:val="1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provide</w:t>
      </w:r>
      <w:proofErr w:type="gramEnd"/>
      <w:r w:rsidRPr="005F7B9A">
        <w:rPr>
          <w:rFonts w:ascii="Times New Roman" w:eastAsia="Times New Roman" w:hAnsi="Times New Roman" w:cs="Times New Roman"/>
          <w:sz w:val="24"/>
          <w:szCs w:val="24"/>
          <w:lang w:eastAsia="en-CA"/>
        </w:rPr>
        <w:t xml:space="preserve"> any engineering or architectural service. </w:t>
      </w:r>
    </w:p>
    <w:p w:rsidR="005F7B9A" w:rsidRPr="005F7B9A" w:rsidRDefault="005F7B9A" w:rsidP="005F7B9A">
      <w:pPr>
        <w:numPr>
          <w:ilvl w:val="0"/>
          <w:numId w:val="1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report</w:t>
      </w:r>
      <w:proofErr w:type="gramEnd"/>
      <w:r w:rsidRPr="005F7B9A">
        <w:rPr>
          <w:rFonts w:ascii="Times New Roman" w:eastAsia="Times New Roman" w:hAnsi="Times New Roman" w:cs="Times New Roman"/>
          <w:sz w:val="24"/>
          <w:szCs w:val="24"/>
          <w:lang w:eastAsia="en-CA"/>
        </w:rPr>
        <w:t xml:space="preserve"> on the adequacy of any structural system or component.</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4" w:name="heating"/>
      <w:bookmarkEnd w:id="4"/>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3.4.</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Heating</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I. The inspector shall inspect: </w:t>
      </w:r>
    </w:p>
    <w:p w:rsidR="005F7B9A" w:rsidRPr="005F7B9A" w:rsidRDefault="005F7B9A" w:rsidP="005F7B9A">
      <w:pPr>
        <w:numPr>
          <w:ilvl w:val="0"/>
          <w:numId w:val="18"/>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heating system, using normal operating controls.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19"/>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location of the thermostat for the heating system;</w:t>
      </w:r>
    </w:p>
    <w:p w:rsidR="005F7B9A" w:rsidRPr="005F7B9A" w:rsidRDefault="005F7B9A" w:rsidP="005F7B9A">
      <w:pPr>
        <w:numPr>
          <w:ilvl w:val="0"/>
          <w:numId w:val="19"/>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energy source; and</w:t>
      </w:r>
    </w:p>
    <w:p w:rsidR="005F7B9A" w:rsidRPr="005F7B9A" w:rsidRDefault="005F7B9A" w:rsidP="005F7B9A">
      <w:pPr>
        <w:numPr>
          <w:ilvl w:val="0"/>
          <w:numId w:val="1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heating method.</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20"/>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any heating system that did not operate; and</w:t>
      </w:r>
    </w:p>
    <w:p w:rsidR="005F7B9A" w:rsidRPr="005F7B9A" w:rsidRDefault="005F7B9A" w:rsidP="005F7B9A">
      <w:pPr>
        <w:numPr>
          <w:ilvl w:val="0"/>
          <w:numId w:val="20"/>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if</w:t>
      </w:r>
      <w:proofErr w:type="gramEnd"/>
      <w:r w:rsidRPr="005F7B9A">
        <w:rPr>
          <w:rFonts w:ascii="Times New Roman" w:eastAsia="Times New Roman" w:hAnsi="Times New Roman" w:cs="Times New Roman"/>
          <w:sz w:val="24"/>
          <w:szCs w:val="24"/>
          <w:lang w:eastAsia="en-CA"/>
        </w:rPr>
        <w:t xml:space="preserve"> the heating system was deemed inaccessible.</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21"/>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measure, or evaluate the interior of flues or chimneys, fire chambers, heat exchangers, combustion air systems, fresh-air intakes, makeup air, humidifiers, dehumidifiers, electronic air filters, geothermal systems, or solar heating systems.</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inspect</w:t>
      </w:r>
      <w:proofErr w:type="gramEnd"/>
      <w:r w:rsidRPr="005F7B9A">
        <w:rPr>
          <w:rFonts w:ascii="Times New Roman" w:eastAsia="Times New Roman" w:hAnsi="Times New Roman" w:cs="Times New Roman"/>
          <w:sz w:val="24"/>
          <w:szCs w:val="24"/>
          <w:lang w:eastAsia="en-CA"/>
        </w:rPr>
        <w:t> fuel tanks or underground or concealed fuel supply systems. </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uniformity, temperature, flow, balance, distribution, size, capacity, BTU, or supply adequacy of the heating system. </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light</w:t>
      </w:r>
      <w:proofErr w:type="gramEnd"/>
      <w:r w:rsidRPr="005F7B9A">
        <w:rPr>
          <w:rFonts w:ascii="Times New Roman" w:eastAsia="Times New Roman" w:hAnsi="Times New Roman" w:cs="Times New Roman"/>
          <w:sz w:val="24"/>
          <w:szCs w:val="24"/>
          <w:lang w:eastAsia="en-CA"/>
        </w:rPr>
        <w:t xml:space="preserve"> or ignite pilot flames. </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activate</w:t>
      </w:r>
      <w:proofErr w:type="gramEnd"/>
      <w:r w:rsidRPr="005F7B9A">
        <w:rPr>
          <w:rFonts w:ascii="Times New Roman" w:eastAsia="Times New Roman" w:hAnsi="Times New Roman" w:cs="Times New Roman"/>
          <w:sz w:val="24"/>
          <w:szCs w:val="24"/>
          <w:lang w:eastAsia="en-CA"/>
        </w:rPr>
        <w:t xml:space="preserve"> heating, heat pump systems, or other heating systems when ambient temperatures or other circumstances are not conducive to safe operation or may damage the equipment. </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override</w:t>
      </w:r>
      <w:proofErr w:type="gramEnd"/>
      <w:r w:rsidRPr="005F7B9A">
        <w:rPr>
          <w:rFonts w:ascii="Times New Roman" w:eastAsia="Times New Roman" w:hAnsi="Times New Roman" w:cs="Times New Roman"/>
          <w:sz w:val="24"/>
          <w:szCs w:val="24"/>
          <w:lang w:eastAsia="en-CA"/>
        </w:rPr>
        <w:t xml:space="preserve"> electronic thermostats. </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evaluate</w:t>
      </w:r>
      <w:proofErr w:type="gramEnd"/>
      <w:r w:rsidRPr="005F7B9A">
        <w:rPr>
          <w:rFonts w:ascii="Times New Roman" w:eastAsia="Times New Roman" w:hAnsi="Times New Roman" w:cs="Times New Roman"/>
          <w:sz w:val="24"/>
          <w:szCs w:val="24"/>
          <w:lang w:eastAsia="en-CA"/>
        </w:rPr>
        <w:t xml:space="preserve"> fuel quality.</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verify</w:t>
      </w:r>
      <w:proofErr w:type="gramEnd"/>
      <w:r w:rsidRPr="005F7B9A">
        <w:rPr>
          <w:rFonts w:ascii="Times New Roman" w:eastAsia="Times New Roman" w:hAnsi="Times New Roman" w:cs="Times New Roman"/>
          <w:sz w:val="24"/>
          <w:szCs w:val="24"/>
          <w:lang w:eastAsia="en-CA"/>
        </w:rPr>
        <w:t xml:space="preserve"> thermostat calibration, heat anticipation, or automatic setbacks, timers, programs or clocks.</w:t>
      </w:r>
    </w:p>
    <w:p w:rsidR="005F7B9A" w:rsidRPr="005F7B9A" w:rsidRDefault="005F7B9A" w:rsidP="005F7B9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measure</w:t>
      </w:r>
      <w:proofErr w:type="gramEnd"/>
      <w:r w:rsidRPr="005F7B9A">
        <w:rPr>
          <w:rFonts w:ascii="Times New Roman" w:eastAsia="Times New Roman" w:hAnsi="Times New Roman" w:cs="Times New Roman"/>
          <w:sz w:val="24"/>
          <w:szCs w:val="24"/>
          <w:lang w:eastAsia="en-CA"/>
        </w:rPr>
        <w:t xml:space="preserve"> or calculate the air for combustion, ventilation, or dilution of flue gases for appliances.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5" w:name="cooling"/>
      <w:bookmarkEnd w:id="5"/>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3.5.</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Cooling</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22"/>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cooling system, using normal operating controls. </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23"/>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location of the thermostat for the cooling system; and</w:t>
      </w:r>
    </w:p>
    <w:p w:rsidR="005F7B9A" w:rsidRPr="005F7B9A" w:rsidRDefault="005F7B9A" w:rsidP="005F7B9A">
      <w:pPr>
        <w:numPr>
          <w:ilvl w:val="0"/>
          <w:numId w:val="2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cooling method.</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24"/>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any cooling system that did not operate; and</w:t>
      </w:r>
    </w:p>
    <w:p w:rsidR="005F7B9A" w:rsidRPr="005F7B9A" w:rsidRDefault="005F7B9A" w:rsidP="005F7B9A">
      <w:pPr>
        <w:numPr>
          <w:ilvl w:val="0"/>
          <w:numId w:val="2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if</w:t>
      </w:r>
      <w:proofErr w:type="gramEnd"/>
      <w:r w:rsidRPr="005F7B9A">
        <w:rPr>
          <w:rFonts w:ascii="Times New Roman" w:eastAsia="Times New Roman" w:hAnsi="Times New Roman" w:cs="Times New Roman"/>
          <w:sz w:val="24"/>
          <w:szCs w:val="24"/>
          <w:lang w:eastAsia="en-CA"/>
        </w:rPr>
        <w:t xml:space="preserve"> the cooling system was deemed inaccessible.</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25"/>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uniformity, temperature, flow, balance, distribution, size, capacity, BTU, or supply adequacy of the cooling system.</w:t>
      </w:r>
    </w:p>
    <w:p w:rsidR="005F7B9A" w:rsidRPr="005F7B9A" w:rsidRDefault="005F7B9A" w:rsidP="005F7B9A">
      <w:pPr>
        <w:numPr>
          <w:ilvl w:val="0"/>
          <w:numId w:val="2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portable window units, through-wall units, or electronic air filters. </w:t>
      </w:r>
    </w:p>
    <w:p w:rsidR="005F7B9A" w:rsidRPr="005F7B9A" w:rsidRDefault="005F7B9A" w:rsidP="005F7B9A">
      <w:pPr>
        <w:numPr>
          <w:ilvl w:val="0"/>
          <w:numId w:val="2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equipment or systems if the exterior temperature is below 65° Fahrenheit, or when other circumstances are not conducive to safe operation or may damage the equipment. </w:t>
      </w:r>
    </w:p>
    <w:p w:rsidR="005F7B9A" w:rsidRPr="005F7B9A" w:rsidRDefault="005F7B9A" w:rsidP="005F7B9A">
      <w:pPr>
        <w:numPr>
          <w:ilvl w:val="0"/>
          <w:numId w:val="2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determine thermostat calibration, cooling anticipation, or automatic setbacks or clocks. </w:t>
      </w:r>
    </w:p>
    <w:p w:rsidR="005F7B9A" w:rsidRPr="005F7B9A" w:rsidRDefault="005F7B9A" w:rsidP="005F7B9A">
      <w:pPr>
        <w:numPr>
          <w:ilvl w:val="0"/>
          <w:numId w:val="2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examine</w:t>
      </w:r>
      <w:proofErr w:type="gramEnd"/>
      <w:r w:rsidRPr="005F7B9A">
        <w:rPr>
          <w:rFonts w:ascii="Times New Roman" w:eastAsia="Times New Roman" w:hAnsi="Times New Roman" w:cs="Times New Roman"/>
          <w:sz w:val="24"/>
          <w:szCs w:val="24"/>
          <w:lang w:eastAsia="en-CA"/>
        </w:rPr>
        <w:t xml:space="preserve"> electrical current, coolant fluids or gases, or coolant leakage.</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6" w:name="plumbing"/>
      <w:bookmarkEnd w:id="6"/>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3.6.</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Plumbing</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26"/>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main water supply shut-off valve;</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main fuel supply shut-off valve; </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water heating equipment, including the energy source, venting connections, temperature/pressure-relief (TPR) valves, Watts 210 valves, and seismic bracing; </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interior water supply, including all fixtures and faucets, by running the water;</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all toilets for proper operation by flushing;</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all sinks, tubs and showers for functional drainage;</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drain, waste and vent system; and</w:t>
      </w:r>
    </w:p>
    <w:p w:rsidR="005F7B9A" w:rsidRPr="005F7B9A" w:rsidRDefault="005F7B9A" w:rsidP="005F7B9A">
      <w:pPr>
        <w:numPr>
          <w:ilvl w:val="0"/>
          <w:numId w:val="26"/>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drainage</w:t>
      </w:r>
      <w:proofErr w:type="gramEnd"/>
      <w:r w:rsidRPr="005F7B9A">
        <w:rPr>
          <w:rFonts w:ascii="Times New Roman" w:eastAsia="Times New Roman" w:hAnsi="Times New Roman" w:cs="Times New Roman"/>
          <w:sz w:val="24"/>
          <w:szCs w:val="24"/>
          <w:lang w:eastAsia="en-CA"/>
        </w:rPr>
        <w:t xml:space="preserve"> sump pumps with accessible floats. </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II. The inspector shall describe: </w:t>
      </w:r>
    </w:p>
    <w:p w:rsidR="005F7B9A" w:rsidRPr="005F7B9A" w:rsidRDefault="005F7B9A" w:rsidP="005F7B9A">
      <w:pPr>
        <w:numPr>
          <w:ilvl w:val="0"/>
          <w:numId w:val="27"/>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whether the water supply is public or private based upon observed evidence; </w:t>
      </w:r>
    </w:p>
    <w:p w:rsidR="005F7B9A" w:rsidRPr="005F7B9A" w:rsidRDefault="005F7B9A" w:rsidP="005F7B9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location of the main water supply shut-off valve;</w:t>
      </w:r>
    </w:p>
    <w:p w:rsidR="005F7B9A" w:rsidRPr="005F7B9A" w:rsidRDefault="005F7B9A" w:rsidP="005F7B9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location of the main fuel supply shut-off valve; </w:t>
      </w:r>
    </w:p>
    <w:p w:rsidR="005F7B9A" w:rsidRPr="005F7B9A" w:rsidRDefault="005F7B9A" w:rsidP="005F7B9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location of any observed fuel-storage system; and </w:t>
      </w:r>
    </w:p>
    <w:p w:rsidR="005F7B9A" w:rsidRPr="005F7B9A" w:rsidRDefault="005F7B9A" w:rsidP="005F7B9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capacity of the water heating equipment, if labeled. </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III. The inspector shall report as in need of correction: </w:t>
      </w:r>
    </w:p>
    <w:p w:rsidR="005F7B9A" w:rsidRPr="005F7B9A" w:rsidRDefault="005F7B9A" w:rsidP="005F7B9A">
      <w:pPr>
        <w:numPr>
          <w:ilvl w:val="0"/>
          <w:numId w:val="28"/>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deficiencies in the water supply by viewing the functional flow in two fixtures operated simultaneously;</w:t>
      </w:r>
    </w:p>
    <w:p w:rsidR="005F7B9A" w:rsidRPr="005F7B9A" w:rsidRDefault="005F7B9A" w:rsidP="005F7B9A">
      <w:pPr>
        <w:numPr>
          <w:ilvl w:val="0"/>
          <w:numId w:val="28"/>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deficiencies in the installation of hot and cold water faucets; </w:t>
      </w:r>
    </w:p>
    <w:p w:rsidR="005F7B9A" w:rsidRPr="005F7B9A" w:rsidRDefault="005F7B9A" w:rsidP="005F7B9A">
      <w:pPr>
        <w:numPr>
          <w:ilvl w:val="0"/>
          <w:numId w:val="28"/>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mechanical drain stops that were missing or did not operate if installed in sinks, lavatories and tubs; and </w:t>
      </w:r>
    </w:p>
    <w:p w:rsidR="005F7B9A" w:rsidRPr="005F7B9A" w:rsidRDefault="005F7B9A" w:rsidP="005F7B9A">
      <w:pPr>
        <w:numPr>
          <w:ilvl w:val="0"/>
          <w:numId w:val="28"/>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toilets</w:t>
      </w:r>
      <w:proofErr w:type="gramEnd"/>
      <w:r w:rsidRPr="005F7B9A">
        <w:rPr>
          <w:rFonts w:ascii="Times New Roman" w:eastAsia="Times New Roman" w:hAnsi="Times New Roman" w:cs="Times New Roman"/>
          <w:sz w:val="24"/>
          <w:szCs w:val="24"/>
          <w:lang w:eastAsia="en-CA"/>
        </w:rPr>
        <w:t xml:space="preserve"> that were damaged, had loose connections to the floor, were leaking, or had tank components that did not operate. </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29"/>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light</w:t>
      </w:r>
      <w:proofErr w:type="gramEnd"/>
      <w:r w:rsidRPr="005F7B9A">
        <w:rPr>
          <w:rFonts w:ascii="Times New Roman" w:eastAsia="Times New Roman" w:hAnsi="Times New Roman" w:cs="Times New Roman"/>
          <w:sz w:val="24"/>
          <w:szCs w:val="24"/>
          <w:lang w:eastAsia="en-CA"/>
        </w:rPr>
        <w:t xml:space="preserve"> or ignite pilot flames.</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measure</w:t>
      </w:r>
      <w:proofErr w:type="gramEnd"/>
      <w:r w:rsidRPr="005F7B9A">
        <w:rPr>
          <w:rFonts w:ascii="Times New Roman" w:eastAsia="Times New Roman" w:hAnsi="Times New Roman" w:cs="Times New Roman"/>
          <w:sz w:val="24"/>
          <w:szCs w:val="24"/>
          <w:lang w:eastAsia="en-CA"/>
        </w:rPr>
        <w:t xml:space="preserve"> the capacity, temperature, age, life expectancy or adequacy of the water heater.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inspect</w:t>
      </w:r>
      <w:proofErr w:type="gramEnd"/>
      <w:r w:rsidRPr="005F7B9A">
        <w:rPr>
          <w:rFonts w:ascii="Times New Roman" w:eastAsia="Times New Roman" w:hAnsi="Times New Roman" w:cs="Times New Roman"/>
          <w:sz w:val="24"/>
          <w:szCs w:val="24"/>
          <w:lang w:eastAsia="en-CA"/>
        </w:rPr>
        <w:t xml:space="preserve"> the interior of flues or chimneys, combustion air systems, water softener or filtering systems, well pumps or tanks, safety or shut-off valves, floor drains, lawn sprinkler systems, or fire sprinkler systems.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exact flow rate, volume, pressure, temperature or adequacy of the water supply.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water quality, </w:t>
      </w:r>
      <w:proofErr w:type="spellStart"/>
      <w:r w:rsidRPr="005F7B9A">
        <w:rPr>
          <w:rFonts w:ascii="Times New Roman" w:eastAsia="Times New Roman" w:hAnsi="Times New Roman" w:cs="Times New Roman"/>
          <w:sz w:val="24"/>
          <w:szCs w:val="24"/>
          <w:lang w:eastAsia="en-CA"/>
        </w:rPr>
        <w:t>potability</w:t>
      </w:r>
      <w:proofErr w:type="spellEnd"/>
      <w:r w:rsidRPr="005F7B9A">
        <w:rPr>
          <w:rFonts w:ascii="Times New Roman" w:eastAsia="Times New Roman" w:hAnsi="Times New Roman" w:cs="Times New Roman"/>
          <w:sz w:val="24"/>
          <w:szCs w:val="24"/>
          <w:lang w:eastAsia="en-CA"/>
        </w:rPr>
        <w:t xml:space="preserve"> or reliability of the water supply or source.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open</w:t>
      </w:r>
      <w:proofErr w:type="gramEnd"/>
      <w:r w:rsidRPr="005F7B9A">
        <w:rPr>
          <w:rFonts w:ascii="Times New Roman" w:eastAsia="Times New Roman" w:hAnsi="Times New Roman" w:cs="Times New Roman"/>
          <w:sz w:val="24"/>
          <w:szCs w:val="24"/>
          <w:lang w:eastAsia="en-CA"/>
        </w:rPr>
        <w:t xml:space="preserve"> sealed plumbing access panels.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clothes washing machines or their connections.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any valve.</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test</w:t>
      </w:r>
      <w:proofErr w:type="gramEnd"/>
      <w:r w:rsidRPr="005F7B9A">
        <w:rPr>
          <w:rFonts w:ascii="Times New Roman" w:eastAsia="Times New Roman" w:hAnsi="Times New Roman" w:cs="Times New Roman"/>
          <w:sz w:val="24"/>
          <w:szCs w:val="24"/>
          <w:lang w:eastAsia="en-CA"/>
        </w:rPr>
        <w:t xml:space="preserve"> shower pans, tub and shower surrounds or enclosures for leakage or functional overflow protection.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evaluate</w:t>
      </w:r>
      <w:proofErr w:type="gramEnd"/>
      <w:r w:rsidRPr="005F7B9A">
        <w:rPr>
          <w:rFonts w:ascii="Times New Roman" w:eastAsia="Times New Roman" w:hAnsi="Times New Roman" w:cs="Times New Roman"/>
          <w:sz w:val="24"/>
          <w:szCs w:val="24"/>
          <w:lang w:eastAsia="en-CA"/>
        </w:rPr>
        <w:t xml:space="preserve"> the compliance with conservation, energy or building standards, or the proper design or sizing of any water, waste or venting components, fixtures or piping.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effectiveness of anti-siphon, back-flow prevention or drain-stop devices.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whether there are sufficient cleanouts for effective cleaning of drains.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evaluate</w:t>
      </w:r>
      <w:proofErr w:type="gramEnd"/>
      <w:r w:rsidRPr="005F7B9A">
        <w:rPr>
          <w:rFonts w:ascii="Times New Roman" w:eastAsia="Times New Roman" w:hAnsi="Times New Roman" w:cs="Times New Roman"/>
          <w:sz w:val="24"/>
          <w:szCs w:val="24"/>
          <w:lang w:eastAsia="en-CA"/>
        </w:rPr>
        <w:t xml:space="preserve"> fuel storage tanks or supply systems.</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wastewater treatment systems.</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water treatment systems or water filters.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water storage tanks, pressure pumps, or bladder tanks.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evaluate</w:t>
      </w:r>
      <w:proofErr w:type="gramEnd"/>
      <w:r w:rsidRPr="005F7B9A">
        <w:rPr>
          <w:rFonts w:ascii="Times New Roman" w:eastAsia="Times New Roman" w:hAnsi="Times New Roman" w:cs="Times New Roman"/>
          <w:sz w:val="24"/>
          <w:szCs w:val="24"/>
          <w:lang w:eastAsia="en-CA"/>
        </w:rPr>
        <w:t xml:space="preserve"> wait time to obtain hot water at fixtures, or perform testing of any kind to water heater elements.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evaluate</w:t>
      </w:r>
      <w:proofErr w:type="gramEnd"/>
      <w:r w:rsidRPr="005F7B9A">
        <w:rPr>
          <w:rFonts w:ascii="Times New Roman" w:eastAsia="Times New Roman" w:hAnsi="Times New Roman" w:cs="Times New Roman"/>
          <w:sz w:val="24"/>
          <w:szCs w:val="24"/>
          <w:lang w:eastAsia="en-CA"/>
        </w:rPr>
        <w:t xml:space="preserve"> or determine the adequacy of combustion air.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test</w:t>
      </w:r>
      <w:proofErr w:type="gramEnd"/>
      <w:r w:rsidRPr="005F7B9A">
        <w:rPr>
          <w:rFonts w:ascii="Times New Roman" w:eastAsia="Times New Roman" w:hAnsi="Times New Roman" w:cs="Times New Roman"/>
          <w:sz w:val="24"/>
          <w:szCs w:val="24"/>
          <w:lang w:eastAsia="en-CA"/>
        </w:rPr>
        <w:t xml:space="preserve">, operate, open or close: safety controls, manual stop valves, temperature/pressure-relief valves, control valves, or check valves. </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examine</w:t>
      </w:r>
      <w:proofErr w:type="gramEnd"/>
      <w:r w:rsidRPr="005F7B9A">
        <w:rPr>
          <w:rFonts w:ascii="Times New Roman" w:eastAsia="Times New Roman" w:hAnsi="Times New Roman" w:cs="Times New Roman"/>
          <w:sz w:val="24"/>
          <w:szCs w:val="24"/>
          <w:lang w:eastAsia="en-CA"/>
        </w:rPr>
        <w:t xml:space="preserve"> ancillary or auxiliary systems or components, such as, but not limited to, those related to solar water heating and hot water circulation.</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existence or condition of polybutylene, polyethylene, or similar plastic piping.</w:t>
      </w:r>
    </w:p>
    <w:p w:rsidR="005F7B9A" w:rsidRPr="005F7B9A" w:rsidRDefault="005F7B9A" w:rsidP="005F7B9A">
      <w:pPr>
        <w:numPr>
          <w:ilvl w:val="0"/>
          <w:numId w:val="2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test for gas or fuel leaks, or indications thereof.</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7" w:name="electrical"/>
      <w:bookmarkEnd w:id="7"/>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3.7.</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Electrical</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30"/>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service drop;</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overhead service conductors and attachment point;</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service head, gooseneck and drip loops;</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lastRenderedPageBreak/>
        <w:t>the service mast, service conduit and raceway;</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electric meter and base;</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service-entrance conductors;</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main service disconnect;</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spellStart"/>
      <w:r w:rsidRPr="005F7B9A">
        <w:rPr>
          <w:rFonts w:ascii="Times New Roman" w:eastAsia="Times New Roman" w:hAnsi="Times New Roman" w:cs="Times New Roman"/>
          <w:sz w:val="24"/>
          <w:szCs w:val="24"/>
          <w:lang w:eastAsia="en-CA"/>
        </w:rPr>
        <w:t>panelboards</w:t>
      </w:r>
      <w:proofErr w:type="spellEnd"/>
      <w:r w:rsidRPr="005F7B9A">
        <w:rPr>
          <w:rFonts w:ascii="Times New Roman" w:eastAsia="Times New Roman" w:hAnsi="Times New Roman" w:cs="Times New Roman"/>
          <w:sz w:val="24"/>
          <w:szCs w:val="24"/>
          <w:lang w:eastAsia="en-CA"/>
        </w:rPr>
        <w:t xml:space="preserve"> and over-current protection devices (circuit breakers and fuses);</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service grounding and bonding;</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 representative number of switches, lighting fixtures and receptacles, including receptacles observed and deemed to be arc-fault circuit interrupter (AFCI)-protected using the AFCI test button, where possible;</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all ground-fault circuit interrupter receptacles and circuit breakers observed and deemed to be GFCIs using a GFCI tester, where possible; and</w:t>
      </w:r>
    </w:p>
    <w:p w:rsidR="005F7B9A" w:rsidRPr="005F7B9A" w:rsidRDefault="005F7B9A" w:rsidP="005F7B9A">
      <w:pPr>
        <w:numPr>
          <w:ilvl w:val="0"/>
          <w:numId w:val="30"/>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for</w:t>
      </w:r>
      <w:proofErr w:type="gramEnd"/>
      <w:r w:rsidRPr="005F7B9A">
        <w:rPr>
          <w:rFonts w:ascii="Times New Roman" w:eastAsia="Times New Roman" w:hAnsi="Times New Roman" w:cs="Times New Roman"/>
          <w:sz w:val="24"/>
          <w:szCs w:val="24"/>
          <w:lang w:eastAsia="en-CA"/>
        </w:rPr>
        <w:t xml:space="preserve"> the presence of smoke and carbon-monoxide detectors.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31"/>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main service </w:t>
      </w:r>
      <w:proofErr w:type="spellStart"/>
      <w:r w:rsidRPr="005F7B9A">
        <w:rPr>
          <w:rFonts w:ascii="Times New Roman" w:eastAsia="Times New Roman" w:hAnsi="Times New Roman" w:cs="Times New Roman"/>
          <w:sz w:val="24"/>
          <w:szCs w:val="24"/>
          <w:lang w:eastAsia="en-CA"/>
        </w:rPr>
        <w:t>disconnect's</w:t>
      </w:r>
      <w:proofErr w:type="spellEnd"/>
      <w:r w:rsidRPr="005F7B9A">
        <w:rPr>
          <w:rFonts w:ascii="Times New Roman" w:eastAsia="Times New Roman" w:hAnsi="Times New Roman" w:cs="Times New Roman"/>
          <w:sz w:val="24"/>
          <w:szCs w:val="24"/>
          <w:lang w:eastAsia="en-CA"/>
        </w:rPr>
        <w:t xml:space="preserve"> amperage rating, if labeled; and </w:t>
      </w:r>
    </w:p>
    <w:p w:rsidR="005F7B9A" w:rsidRPr="005F7B9A" w:rsidRDefault="005F7B9A" w:rsidP="005F7B9A">
      <w:pPr>
        <w:numPr>
          <w:ilvl w:val="0"/>
          <w:numId w:val="3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type of wiring observed.</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32"/>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deficiencies in the integrity of the service-entrance conductors’ insulation, drip loop, and vertical clearances from grade and roofs;</w:t>
      </w:r>
    </w:p>
    <w:p w:rsidR="005F7B9A" w:rsidRPr="005F7B9A" w:rsidRDefault="005F7B9A" w:rsidP="005F7B9A">
      <w:pPr>
        <w:numPr>
          <w:ilvl w:val="0"/>
          <w:numId w:val="32"/>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any unused circuit-breaker panel opening that was not filled;</w:t>
      </w:r>
    </w:p>
    <w:p w:rsidR="005F7B9A" w:rsidRPr="005F7B9A" w:rsidRDefault="005F7B9A" w:rsidP="005F7B9A">
      <w:pPr>
        <w:numPr>
          <w:ilvl w:val="0"/>
          <w:numId w:val="32"/>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the presence of solid conductor aluminum branch-circuit wiring, if readily visible; </w:t>
      </w:r>
    </w:p>
    <w:p w:rsidR="005F7B9A" w:rsidRPr="005F7B9A" w:rsidRDefault="005F7B9A" w:rsidP="005F7B9A">
      <w:pPr>
        <w:numPr>
          <w:ilvl w:val="0"/>
          <w:numId w:val="32"/>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any tested receptacle in which power was not present, polarity was incorrect, the cover was not in place, the GFCI devices were not properly installed or did not operate properly, evidence of arcing or excessive heat, and where the receptacle was not grounded or was not secured to the wall; and</w:t>
      </w:r>
    </w:p>
    <w:p w:rsidR="005F7B9A" w:rsidRPr="005F7B9A" w:rsidRDefault="005F7B9A" w:rsidP="005F7B9A">
      <w:pPr>
        <w:numPr>
          <w:ilvl w:val="0"/>
          <w:numId w:val="32"/>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absence of smoke and/or carbon monoxide detectors. </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33"/>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insert</w:t>
      </w:r>
      <w:proofErr w:type="gramEnd"/>
      <w:r w:rsidRPr="005F7B9A">
        <w:rPr>
          <w:rFonts w:ascii="Times New Roman" w:eastAsia="Times New Roman" w:hAnsi="Times New Roman" w:cs="Times New Roman"/>
          <w:sz w:val="24"/>
          <w:szCs w:val="24"/>
          <w:lang w:eastAsia="en-CA"/>
        </w:rPr>
        <w:t xml:space="preserve"> any tool, probe or device into the main panelboard, sub-panels, distribution </w:t>
      </w:r>
      <w:proofErr w:type="spellStart"/>
      <w:r w:rsidRPr="005F7B9A">
        <w:rPr>
          <w:rFonts w:ascii="Times New Roman" w:eastAsia="Times New Roman" w:hAnsi="Times New Roman" w:cs="Times New Roman"/>
          <w:sz w:val="24"/>
          <w:szCs w:val="24"/>
          <w:lang w:eastAsia="en-CA"/>
        </w:rPr>
        <w:t>panelboards</w:t>
      </w:r>
      <w:proofErr w:type="spellEnd"/>
      <w:r w:rsidRPr="005F7B9A">
        <w:rPr>
          <w:rFonts w:ascii="Times New Roman" w:eastAsia="Times New Roman" w:hAnsi="Times New Roman" w:cs="Times New Roman"/>
          <w:sz w:val="24"/>
          <w:szCs w:val="24"/>
          <w:lang w:eastAsia="en-CA"/>
        </w:rPr>
        <w:t>, or electrical fixtures.</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electrical systems that are shut down.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remove</w:t>
      </w:r>
      <w:proofErr w:type="gramEnd"/>
      <w:r w:rsidRPr="005F7B9A">
        <w:rPr>
          <w:rFonts w:ascii="Times New Roman" w:eastAsia="Times New Roman" w:hAnsi="Times New Roman" w:cs="Times New Roman"/>
          <w:sz w:val="24"/>
          <w:szCs w:val="24"/>
          <w:lang w:eastAsia="en-CA"/>
        </w:rPr>
        <w:t xml:space="preserve"> panelboard cabinet covers or dead fronts.</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or re-set over-current protection devices or overload devices.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or test smoke or carbon-monoxide detectors or alarms.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operate or test any security, fire or alarm systems or components, or other warning or signaling systems.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measure</w:t>
      </w:r>
      <w:proofErr w:type="gramEnd"/>
      <w:r w:rsidRPr="005F7B9A">
        <w:rPr>
          <w:rFonts w:ascii="Times New Roman" w:eastAsia="Times New Roman" w:hAnsi="Times New Roman" w:cs="Times New Roman"/>
          <w:sz w:val="24"/>
          <w:szCs w:val="24"/>
          <w:lang w:eastAsia="en-CA"/>
        </w:rPr>
        <w:t xml:space="preserve"> or determine the amperage or voltage of the main service equipment, if not visibly labeled.</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ancillary wiring or remote-control devices.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activate</w:t>
      </w:r>
      <w:proofErr w:type="gramEnd"/>
      <w:r w:rsidRPr="005F7B9A">
        <w:rPr>
          <w:rFonts w:ascii="Times New Roman" w:eastAsia="Times New Roman" w:hAnsi="Times New Roman" w:cs="Times New Roman"/>
          <w:sz w:val="24"/>
          <w:szCs w:val="24"/>
          <w:lang w:eastAsia="en-CA"/>
        </w:rPr>
        <w:t xml:space="preserve"> any electrical systems or branch circuits that are not energized.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low-voltage systems, electrical de-icing tapes, swimming pool wiring, or any time-controlled devices.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verify</w:t>
      </w:r>
      <w:proofErr w:type="gramEnd"/>
      <w:r w:rsidRPr="005F7B9A">
        <w:rPr>
          <w:rFonts w:ascii="Times New Roman" w:eastAsia="Times New Roman" w:hAnsi="Times New Roman" w:cs="Times New Roman"/>
          <w:sz w:val="24"/>
          <w:szCs w:val="24"/>
          <w:lang w:eastAsia="en-CA"/>
        </w:rPr>
        <w:t xml:space="preserve"> the service ground.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private or emergency electrical supply sources, including, but not limited to: generators, windmills, photovoltaic solar collectors, or battery or electrical storage facility.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spark or lightning arrestors.</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test de-icing equipment.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conduct</w:t>
      </w:r>
      <w:proofErr w:type="gramEnd"/>
      <w:r w:rsidRPr="005F7B9A">
        <w:rPr>
          <w:rFonts w:ascii="Times New Roman" w:eastAsia="Times New Roman" w:hAnsi="Times New Roman" w:cs="Times New Roman"/>
          <w:sz w:val="24"/>
          <w:szCs w:val="24"/>
          <w:lang w:eastAsia="en-CA"/>
        </w:rPr>
        <w:t> voltage-drop calculations. </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accuracy of labeling.</w:t>
      </w:r>
    </w:p>
    <w:p w:rsidR="005F7B9A" w:rsidRPr="005F7B9A" w:rsidRDefault="005F7B9A" w:rsidP="005F7B9A">
      <w:pPr>
        <w:numPr>
          <w:ilvl w:val="0"/>
          <w:numId w:val="33"/>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exterior lighting.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8" w:name="fireplace"/>
      <w:bookmarkEnd w:id="8"/>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3.8.</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 xml:space="preserve">Fireplace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34"/>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readily accessible and visible portions of the fireplaces and chimneys; </w:t>
      </w:r>
    </w:p>
    <w:p w:rsidR="005F7B9A" w:rsidRPr="005F7B9A" w:rsidRDefault="005F7B9A" w:rsidP="005F7B9A">
      <w:pPr>
        <w:numPr>
          <w:ilvl w:val="0"/>
          <w:numId w:val="34"/>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lintels above the fireplace openings; </w:t>
      </w:r>
    </w:p>
    <w:p w:rsidR="005F7B9A" w:rsidRPr="005F7B9A" w:rsidRDefault="005F7B9A" w:rsidP="005F7B9A">
      <w:pPr>
        <w:numPr>
          <w:ilvl w:val="0"/>
          <w:numId w:val="34"/>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damper doors by opening and closing them, if readily accessible and manually operable; and</w:t>
      </w:r>
    </w:p>
    <w:p w:rsidR="005F7B9A" w:rsidRPr="005F7B9A" w:rsidRDefault="005F7B9A" w:rsidP="005F7B9A">
      <w:pPr>
        <w:numPr>
          <w:ilvl w:val="0"/>
          <w:numId w:val="3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cleanout</w:t>
      </w:r>
      <w:proofErr w:type="gramEnd"/>
      <w:r w:rsidRPr="005F7B9A">
        <w:rPr>
          <w:rFonts w:ascii="Times New Roman" w:eastAsia="Times New Roman" w:hAnsi="Times New Roman" w:cs="Times New Roman"/>
          <w:sz w:val="24"/>
          <w:szCs w:val="24"/>
          <w:lang w:eastAsia="en-CA"/>
        </w:rPr>
        <w:t xml:space="preserve"> doors and frames.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35"/>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type of fireplace.</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36"/>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evidence of joint separation, damage or deterioration of the hearth, hearth extension or chambers; </w:t>
      </w:r>
    </w:p>
    <w:p w:rsidR="005F7B9A" w:rsidRPr="005F7B9A" w:rsidRDefault="005F7B9A" w:rsidP="005F7B9A">
      <w:pPr>
        <w:numPr>
          <w:ilvl w:val="0"/>
          <w:numId w:val="3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manually operated dampers that did not open and close;</w:t>
      </w:r>
    </w:p>
    <w:p w:rsidR="005F7B9A" w:rsidRPr="005F7B9A" w:rsidRDefault="005F7B9A" w:rsidP="005F7B9A">
      <w:pPr>
        <w:numPr>
          <w:ilvl w:val="0"/>
          <w:numId w:val="3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lack of a smoke detector in the same room as the fireplace;</w:t>
      </w:r>
    </w:p>
    <w:p w:rsidR="005F7B9A" w:rsidRPr="005F7B9A" w:rsidRDefault="005F7B9A" w:rsidP="005F7B9A">
      <w:pPr>
        <w:numPr>
          <w:ilvl w:val="0"/>
          <w:numId w:val="36"/>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lack of a carbon-monoxide detector in the same room as the fireplace; and</w:t>
      </w:r>
    </w:p>
    <w:p w:rsidR="005F7B9A" w:rsidRPr="005F7B9A" w:rsidRDefault="005F7B9A" w:rsidP="005F7B9A">
      <w:pPr>
        <w:numPr>
          <w:ilvl w:val="0"/>
          <w:numId w:val="36"/>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cleanouts</w:t>
      </w:r>
      <w:proofErr w:type="gramEnd"/>
      <w:r w:rsidRPr="005F7B9A">
        <w:rPr>
          <w:rFonts w:ascii="Times New Roman" w:eastAsia="Times New Roman" w:hAnsi="Times New Roman" w:cs="Times New Roman"/>
          <w:sz w:val="24"/>
          <w:szCs w:val="24"/>
          <w:lang w:eastAsia="en-CA"/>
        </w:rPr>
        <w:t xml:space="preserve"> not made of metal, pre-cast cement, or other non-combustible material.</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37"/>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inspect</w:t>
      </w:r>
      <w:proofErr w:type="gramEnd"/>
      <w:r w:rsidRPr="005F7B9A">
        <w:rPr>
          <w:rFonts w:ascii="Times New Roman" w:eastAsia="Times New Roman" w:hAnsi="Times New Roman" w:cs="Times New Roman"/>
          <w:sz w:val="24"/>
          <w:szCs w:val="24"/>
          <w:lang w:eastAsia="en-CA"/>
        </w:rPr>
        <w:t xml:space="preserve"> the flue or vent system.</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the interior of chimneys or flues, fire doors or screens, seals or gaskets, or mantels.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need for a chimney sweep.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gas fireplace inserts.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light</w:t>
      </w:r>
      <w:proofErr w:type="gramEnd"/>
      <w:r w:rsidRPr="005F7B9A">
        <w:rPr>
          <w:rFonts w:ascii="Times New Roman" w:eastAsia="Times New Roman" w:hAnsi="Times New Roman" w:cs="Times New Roman"/>
          <w:sz w:val="24"/>
          <w:szCs w:val="24"/>
          <w:lang w:eastAsia="en-CA"/>
        </w:rPr>
        <w:t xml:space="preserve"> pilot flames.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appropriateness of any installation.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automatic fuel-fed devices.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combustion and/or make-up air devices.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heat-distribution assists, whether gravity-controlled or fan-assisted.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ignite</w:t>
      </w:r>
      <w:proofErr w:type="gramEnd"/>
      <w:r w:rsidRPr="005F7B9A">
        <w:rPr>
          <w:rFonts w:ascii="Times New Roman" w:eastAsia="Times New Roman" w:hAnsi="Times New Roman" w:cs="Times New Roman"/>
          <w:sz w:val="24"/>
          <w:szCs w:val="24"/>
          <w:lang w:eastAsia="en-CA"/>
        </w:rPr>
        <w:t xml:space="preserve"> or extinguish fires.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adequacy of drafts or draft characteristics.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xml:space="preserve"> fireplace inserts, stoves or firebox contents. </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perform</w:t>
      </w:r>
      <w:proofErr w:type="gramEnd"/>
      <w:r w:rsidRPr="005F7B9A">
        <w:rPr>
          <w:rFonts w:ascii="Times New Roman" w:eastAsia="Times New Roman" w:hAnsi="Times New Roman" w:cs="Times New Roman"/>
          <w:sz w:val="24"/>
          <w:szCs w:val="24"/>
          <w:lang w:eastAsia="en-CA"/>
        </w:rPr>
        <w:t xml:space="preserve"> a smoke test.</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dismantle</w:t>
      </w:r>
      <w:proofErr w:type="gramEnd"/>
      <w:r w:rsidRPr="005F7B9A">
        <w:rPr>
          <w:rFonts w:ascii="Times New Roman" w:eastAsia="Times New Roman" w:hAnsi="Times New Roman" w:cs="Times New Roman"/>
          <w:sz w:val="24"/>
          <w:szCs w:val="24"/>
          <w:lang w:eastAsia="en-CA"/>
        </w:rPr>
        <w:t xml:space="preserve"> or remove any component.</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perform</w:t>
      </w:r>
      <w:proofErr w:type="gramEnd"/>
      <w:r w:rsidRPr="005F7B9A">
        <w:rPr>
          <w:rFonts w:ascii="Times New Roman" w:eastAsia="Times New Roman" w:hAnsi="Times New Roman" w:cs="Times New Roman"/>
          <w:sz w:val="24"/>
          <w:szCs w:val="24"/>
          <w:lang w:eastAsia="en-CA"/>
        </w:rPr>
        <w:t xml:space="preserve"> a National Fire Protection Association (NFPA)-style inspection.</w:t>
      </w:r>
    </w:p>
    <w:p w:rsidR="005F7B9A" w:rsidRPr="005F7B9A" w:rsidRDefault="005F7B9A" w:rsidP="005F7B9A">
      <w:pPr>
        <w:numPr>
          <w:ilvl w:val="0"/>
          <w:numId w:val="37"/>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perform</w:t>
      </w:r>
      <w:proofErr w:type="gramEnd"/>
      <w:r w:rsidRPr="005F7B9A">
        <w:rPr>
          <w:rFonts w:ascii="Times New Roman" w:eastAsia="Times New Roman" w:hAnsi="Times New Roman" w:cs="Times New Roman"/>
          <w:sz w:val="24"/>
          <w:szCs w:val="24"/>
          <w:lang w:eastAsia="en-CA"/>
        </w:rPr>
        <w:t xml:space="preserve"> a Phase I fireplace and chimney inspection.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9" w:name="attic"/>
      <w:bookmarkEnd w:id="9"/>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3.9.</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Attic, Insulation &amp; Ventilation</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38"/>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insulation in unfinished spaces, including attics, crawlspaces and foundation areas;</w:t>
      </w:r>
    </w:p>
    <w:p w:rsidR="005F7B9A" w:rsidRPr="005F7B9A" w:rsidRDefault="005F7B9A" w:rsidP="005F7B9A">
      <w:pPr>
        <w:numPr>
          <w:ilvl w:val="0"/>
          <w:numId w:val="38"/>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ventilation of unfinished spaces, including attics, crawlspaces and foundation areas; and </w:t>
      </w:r>
    </w:p>
    <w:p w:rsidR="005F7B9A" w:rsidRPr="005F7B9A" w:rsidRDefault="005F7B9A" w:rsidP="005F7B9A">
      <w:pPr>
        <w:numPr>
          <w:ilvl w:val="0"/>
          <w:numId w:val="38"/>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mechanical</w:t>
      </w:r>
      <w:proofErr w:type="gramEnd"/>
      <w:r w:rsidRPr="005F7B9A">
        <w:rPr>
          <w:rFonts w:ascii="Times New Roman" w:eastAsia="Times New Roman" w:hAnsi="Times New Roman" w:cs="Times New Roman"/>
          <w:sz w:val="24"/>
          <w:szCs w:val="24"/>
          <w:lang w:eastAsia="en-CA"/>
        </w:rPr>
        <w:t xml:space="preserve"> exhaust systems in the kitchen, bathrooms and laundry area.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II. The inspector shall describe: </w:t>
      </w:r>
    </w:p>
    <w:p w:rsidR="005F7B9A" w:rsidRPr="005F7B9A" w:rsidRDefault="005F7B9A" w:rsidP="005F7B9A">
      <w:pPr>
        <w:numPr>
          <w:ilvl w:val="0"/>
          <w:numId w:val="39"/>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the type of insulation observed; and</w:t>
      </w:r>
    </w:p>
    <w:p w:rsidR="005F7B9A" w:rsidRPr="005F7B9A" w:rsidRDefault="005F7B9A" w:rsidP="005F7B9A">
      <w:pPr>
        <w:numPr>
          <w:ilvl w:val="0"/>
          <w:numId w:val="39"/>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approximate average depth of insulation observed at the unfinished attic floor area or roof structure.</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40"/>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the</w:t>
      </w:r>
      <w:proofErr w:type="gramEnd"/>
      <w:r w:rsidRPr="005F7B9A">
        <w:rPr>
          <w:rFonts w:ascii="Times New Roman" w:eastAsia="Times New Roman" w:hAnsi="Times New Roman" w:cs="Times New Roman"/>
          <w:sz w:val="24"/>
          <w:szCs w:val="24"/>
          <w:lang w:eastAsia="en-CA"/>
        </w:rPr>
        <w:t xml:space="preserve"> general absence of insulation or ventilation in unfinished spaces.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41"/>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enter</w:t>
      </w:r>
      <w:proofErr w:type="gramEnd"/>
      <w:r w:rsidRPr="005F7B9A">
        <w:rPr>
          <w:rFonts w:ascii="Times New Roman" w:eastAsia="Times New Roman" w:hAnsi="Times New Roman" w:cs="Times New Roman"/>
          <w:sz w:val="24"/>
          <w:szCs w:val="24"/>
          <w:lang w:eastAsia="en-CA"/>
        </w:rPr>
        <w:t xml:space="preserve"> the attic or any unfinished spaces that are not readily accessible, or where entry could cause damage or, in the inspector's opinion, pose a safety hazard.</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touch or disturb insulation. </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touch or disturb vapor retarders. </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break</w:t>
      </w:r>
      <w:proofErr w:type="gramEnd"/>
      <w:r w:rsidRPr="005F7B9A">
        <w:rPr>
          <w:rFonts w:ascii="Times New Roman" w:eastAsia="Times New Roman" w:hAnsi="Times New Roman" w:cs="Times New Roman"/>
          <w:sz w:val="24"/>
          <w:szCs w:val="24"/>
          <w:lang w:eastAsia="en-CA"/>
        </w:rPr>
        <w:t xml:space="preserve"> or otherwise damage the surface finish or weather seal on or around access panels or covers. </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identify</w:t>
      </w:r>
      <w:proofErr w:type="gramEnd"/>
      <w:r w:rsidRPr="005F7B9A">
        <w:rPr>
          <w:rFonts w:ascii="Times New Roman" w:eastAsia="Times New Roman" w:hAnsi="Times New Roman" w:cs="Times New Roman"/>
          <w:sz w:val="24"/>
          <w:szCs w:val="24"/>
          <w:lang w:eastAsia="en-CA"/>
        </w:rPr>
        <w:t xml:space="preserve"> the composition or R-value of insulation material. </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activate</w:t>
      </w:r>
      <w:proofErr w:type="gramEnd"/>
      <w:r w:rsidRPr="005F7B9A">
        <w:rPr>
          <w:rFonts w:ascii="Times New Roman" w:eastAsia="Times New Roman" w:hAnsi="Times New Roman" w:cs="Times New Roman"/>
          <w:sz w:val="24"/>
          <w:szCs w:val="24"/>
          <w:lang w:eastAsia="en-CA"/>
        </w:rPr>
        <w:t xml:space="preserve"> thermostatically operated fans. </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types of materials used in insulation or wrapping of pipes, ducts, jackets, boilers or wiring.</w:t>
      </w:r>
    </w:p>
    <w:p w:rsidR="005F7B9A" w:rsidRPr="005F7B9A" w:rsidRDefault="005F7B9A" w:rsidP="005F7B9A">
      <w:pPr>
        <w:numPr>
          <w:ilvl w:val="0"/>
          <w:numId w:val="41"/>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adequacy of ventilation.</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10" w:name="doors"/>
      <w:bookmarkEnd w:id="10"/>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3.10.</w:t>
      </w:r>
      <w:r w:rsidRPr="005F7B9A">
        <w:rPr>
          <w:rFonts w:ascii="Times New Roman" w:eastAsia="Times New Roman" w:hAnsi="Times New Roman" w:cs="Times New Roman"/>
          <w:sz w:val="24"/>
          <w:szCs w:val="24"/>
          <w:lang w:eastAsia="en-CA"/>
        </w:rPr>
        <w:t xml:space="preserve"> </w:t>
      </w:r>
      <w:r w:rsidRPr="005F7B9A">
        <w:rPr>
          <w:rFonts w:ascii="Times New Roman" w:eastAsia="Times New Roman" w:hAnsi="Times New Roman" w:cs="Times New Roman"/>
          <w:b/>
          <w:bCs/>
          <w:sz w:val="24"/>
          <w:szCs w:val="24"/>
          <w:lang w:eastAsia="en-CA"/>
        </w:rPr>
        <w:t>Doors, Windows &amp; Interior</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 </w:t>
      </w:r>
    </w:p>
    <w:p w:rsidR="005F7B9A" w:rsidRPr="005F7B9A" w:rsidRDefault="005F7B9A" w:rsidP="005F7B9A">
      <w:pPr>
        <w:spacing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 The inspector shall inspect:</w:t>
      </w:r>
    </w:p>
    <w:p w:rsidR="005F7B9A" w:rsidRPr="005F7B9A" w:rsidRDefault="005F7B9A" w:rsidP="005F7B9A">
      <w:pPr>
        <w:numPr>
          <w:ilvl w:val="0"/>
          <w:numId w:val="42"/>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a representative number of doors and windows by opening and closing them;</w:t>
      </w:r>
    </w:p>
    <w:p w:rsidR="005F7B9A" w:rsidRPr="005F7B9A" w:rsidRDefault="005F7B9A" w:rsidP="005F7B9A">
      <w:pPr>
        <w:numPr>
          <w:ilvl w:val="0"/>
          <w:numId w:val="42"/>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floors, walls and ceilings;</w:t>
      </w:r>
    </w:p>
    <w:p w:rsidR="005F7B9A" w:rsidRPr="005F7B9A" w:rsidRDefault="005F7B9A" w:rsidP="005F7B9A">
      <w:pPr>
        <w:numPr>
          <w:ilvl w:val="0"/>
          <w:numId w:val="42"/>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stairs, steps, landings, stairways and ramps; </w:t>
      </w:r>
    </w:p>
    <w:p w:rsidR="005F7B9A" w:rsidRPr="005F7B9A" w:rsidRDefault="005F7B9A" w:rsidP="005F7B9A">
      <w:pPr>
        <w:numPr>
          <w:ilvl w:val="0"/>
          <w:numId w:val="42"/>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railings, guards and handrails; and</w:t>
      </w:r>
    </w:p>
    <w:p w:rsidR="005F7B9A" w:rsidRPr="005F7B9A" w:rsidRDefault="005F7B9A" w:rsidP="005F7B9A">
      <w:pPr>
        <w:numPr>
          <w:ilvl w:val="0"/>
          <w:numId w:val="42"/>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garage</w:t>
      </w:r>
      <w:proofErr w:type="gramEnd"/>
      <w:r w:rsidRPr="005F7B9A">
        <w:rPr>
          <w:rFonts w:ascii="Times New Roman" w:eastAsia="Times New Roman" w:hAnsi="Times New Roman" w:cs="Times New Roman"/>
          <w:sz w:val="24"/>
          <w:szCs w:val="24"/>
          <w:lang w:eastAsia="en-CA"/>
        </w:rPr>
        <w:t xml:space="preserve"> vehicle doors and the operation of garage vehicle door openers, using normal operating controls.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 The inspector shall describe:</w:t>
      </w:r>
    </w:p>
    <w:p w:rsidR="005F7B9A" w:rsidRPr="005F7B9A" w:rsidRDefault="005F7B9A" w:rsidP="005F7B9A">
      <w:pPr>
        <w:numPr>
          <w:ilvl w:val="0"/>
          <w:numId w:val="43"/>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w:t>
      </w:r>
      <w:proofErr w:type="gramEnd"/>
      <w:r w:rsidRPr="005F7B9A">
        <w:rPr>
          <w:rFonts w:ascii="Times New Roman" w:eastAsia="Times New Roman" w:hAnsi="Times New Roman" w:cs="Times New Roman"/>
          <w:sz w:val="24"/>
          <w:szCs w:val="24"/>
          <w:lang w:eastAsia="en-CA"/>
        </w:rPr>
        <w:t xml:space="preserve"> garage vehicle door as manually-operated or installed with a garage door opener.</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III. The inspector shall report as in need of correction:</w:t>
      </w:r>
    </w:p>
    <w:p w:rsidR="005F7B9A" w:rsidRPr="005F7B9A" w:rsidRDefault="005F7B9A" w:rsidP="005F7B9A">
      <w:pPr>
        <w:numPr>
          <w:ilvl w:val="0"/>
          <w:numId w:val="44"/>
        </w:numPr>
        <w:spacing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improper spacing between intermediate balusters, spindles and rails for steps, stairways, guards and railings;</w:t>
      </w:r>
    </w:p>
    <w:p w:rsidR="005F7B9A" w:rsidRPr="005F7B9A" w:rsidRDefault="005F7B9A" w:rsidP="005F7B9A">
      <w:pPr>
        <w:numPr>
          <w:ilvl w:val="0"/>
          <w:numId w:val="44"/>
        </w:numPr>
        <w:spacing w:before="100" w:beforeAutospacing="1" w:after="100" w:afterAutospacing="1" w:line="240" w:lineRule="auto"/>
        <w:ind w:left="2880"/>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xml:space="preserve">photo-electric safety sensors that did not operate properly; and </w:t>
      </w:r>
    </w:p>
    <w:p w:rsidR="005F7B9A" w:rsidRPr="005F7B9A" w:rsidRDefault="005F7B9A" w:rsidP="005F7B9A">
      <w:pPr>
        <w:numPr>
          <w:ilvl w:val="0"/>
          <w:numId w:val="44"/>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any</w:t>
      </w:r>
      <w:proofErr w:type="gramEnd"/>
      <w:r w:rsidRPr="005F7B9A">
        <w:rPr>
          <w:rFonts w:ascii="Times New Roman" w:eastAsia="Times New Roman" w:hAnsi="Times New Roman" w:cs="Times New Roman"/>
          <w:sz w:val="24"/>
          <w:szCs w:val="24"/>
          <w:lang w:eastAsia="en-CA"/>
        </w:rPr>
        <w:t xml:space="preserve"> window that was obviously fogged or displayed other evidence of broken seals.</w:t>
      </w:r>
    </w:p>
    <w:p w:rsidR="005F7B9A" w:rsidRPr="005F7B9A" w:rsidRDefault="005F7B9A" w:rsidP="005F7B9A">
      <w:pPr>
        <w:spacing w:before="100" w:beforeAutospacing="1" w:after="100" w:afterAutospacing="1"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IV. The inspector is not required to:</w:t>
      </w:r>
    </w:p>
    <w:p w:rsidR="005F7B9A" w:rsidRPr="005F7B9A" w:rsidRDefault="005F7B9A" w:rsidP="005F7B9A">
      <w:pPr>
        <w:numPr>
          <w:ilvl w:val="0"/>
          <w:numId w:val="45"/>
        </w:numPr>
        <w:spacing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paint, wallpaper, window treatments or finish treatments.</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floor coverings or carpeting.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central vacuum systems.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lastRenderedPageBreak/>
        <w:t>inspect</w:t>
      </w:r>
      <w:proofErr w:type="gramEnd"/>
      <w:r w:rsidRPr="005F7B9A">
        <w:rPr>
          <w:rFonts w:ascii="Times New Roman" w:eastAsia="Times New Roman" w:hAnsi="Times New Roman" w:cs="Times New Roman"/>
          <w:sz w:val="24"/>
          <w:szCs w:val="24"/>
          <w:lang w:eastAsia="en-CA"/>
        </w:rPr>
        <w:t xml:space="preserve"> for safety glazing.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security systems or components.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evaluate</w:t>
      </w:r>
      <w:proofErr w:type="gramEnd"/>
      <w:r w:rsidRPr="005F7B9A">
        <w:rPr>
          <w:rFonts w:ascii="Times New Roman" w:eastAsia="Times New Roman" w:hAnsi="Times New Roman" w:cs="Times New Roman"/>
          <w:sz w:val="24"/>
          <w:szCs w:val="24"/>
          <w:lang w:eastAsia="en-CA"/>
        </w:rPr>
        <w:t xml:space="preserve"> the fastening of islands, countertops, cabinets, sink tops or fixtures.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xml:space="preserve"> furniture, stored items, or any coverings, such as carpets or rugs, in order to inspect the concealed floor structure.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move</w:t>
      </w:r>
      <w:proofErr w:type="gramEnd"/>
      <w:r w:rsidRPr="005F7B9A">
        <w:rPr>
          <w:rFonts w:ascii="Times New Roman" w:eastAsia="Times New Roman" w:hAnsi="Times New Roman" w:cs="Times New Roman"/>
          <w:sz w:val="24"/>
          <w:szCs w:val="24"/>
          <w:lang w:eastAsia="en-CA"/>
        </w:rPr>
        <w:t xml:space="preserve"> suspended-ceiling tiles.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move any household appliances.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or operate equipment housed in the garage, except as otherwise noted.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verify</w:t>
      </w:r>
      <w:proofErr w:type="gramEnd"/>
      <w:r w:rsidRPr="005F7B9A">
        <w:rPr>
          <w:rFonts w:ascii="Times New Roman" w:eastAsia="Times New Roman" w:hAnsi="Times New Roman" w:cs="Times New Roman"/>
          <w:sz w:val="24"/>
          <w:szCs w:val="24"/>
          <w:lang w:eastAsia="en-CA"/>
        </w:rPr>
        <w:t xml:space="preserve"> or certify the proper operation of any pressure-activated auto-reverse or related safety feature of a garage door.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or evaluate any security bar release and opening mechanisms, whether interior or exterior, including their compliance with local, state or federal standards.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any system, appliance or component that requires the use of special keys, codes, combinations or devices.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or evaluate self-cleaning oven cycles, tilt guards/latches, or signal lights.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microwave ovens or test leakage from microwave ovens.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operate</w:t>
      </w:r>
      <w:proofErr w:type="gramEnd"/>
      <w:r w:rsidRPr="005F7B9A">
        <w:rPr>
          <w:rFonts w:ascii="Times New Roman" w:eastAsia="Times New Roman" w:hAnsi="Times New Roman" w:cs="Times New Roman"/>
          <w:sz w:val="24"/>
          <w:szCs w:val="24"/>
          <w:lang w:eastAsia="en-CA"/>
        </w:rPr>
        <w:t xml:space="preserve"> or examine any sauna, steam-generating equipment, kiln, toaster, ice maker, coffee maker, can opener, bread warmer, blender, instant hot-water dispenser, or other small, ancillary appliances or devices.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elevators.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remote controls.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appliances.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items not permanently installed.</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discover</w:t>
      </w:r>
      <w:proofErr w:type="gramEnd"/>
      <w:r w:rsidRPr="005F7B9A">
        <w:rPr>
          <w:rFonts w:ascii="Times New Roman" w:eastAsia="Times New Roman" w:hAnsi="Times New Roman" w:cs="Times New Roman"/>
          <w:sz w:val="24"/>
          <w:szCs w:val="24"/>
          <w:lang w:eastAsia="en-CA"/>
        </w:rPr>
        <w:t xml:space="preserve"> firewall compromises.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inspect</w:t>
      </w:r>
      <w:proofErr w:type="gramEnd"/>
      <w:r w:rsidRPr="005F7B9A">
        <w:rPr>
          <w:rFonts w:ascii="Times New Roman" w:eastAsia="Times New Roman" w:hAnsi="Times New Roman" w:cs="Times New Roman"/>
          <w:sz w:val="24"/>
          <w:szCs w:val="24"/>
          <w:lang w:eastAsia="en-CA"/>
        </w:rPr>
        <w:t xml:space="preserve"> pools, spas or fountains.</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adequacy of whirlpool or spa jets, water force, or bubble effects. </w:t>
      </w:r>
    </w:p>
    <w:p w:rsidR="005F7B9A" w:rsidRPr="005F7B9A" w:rsidRDefault="005F7B9A" w:rsidP="005F7B9A">
      <w:pPr>
        <w:numPr>
          <w:ilvl w:val="0"/>
          <w:numId w:val="45"/>
        </w:numPr>
        <w:spacing w:before="100" w:beforeAutospacing="1" w:after="100" w:afterAutospacing="1" w:line="240" w:lineRule="auto"/>
        <w:ind w:left="288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sz w:val="24"/>
          <w:szCs w:val="24"/>
          <w:lang w:eastAsia="en-CA"/>
        </w:rPr>
        <w:t>determine</w:t>
      </w:r>
      <w:proofErr w:type="gramEnd"/>
      <w:r w:rsidRPr="005F7B9A">
        <w:rPr>
          <w:rFonts w:ascii="Times New Roman" w:eastAsia="Times New Roman" w:hAnsi="Times New Roman" w:cs="Times New Roman"/>
          <w:sz w:val="24"/>
          <w:szCs w:val="24"/>
          <w:lang w:eastAsia="en-CA"/>
        </w:rPr>
        <w:t xml:space="preserve"> the structural integrity or leakage of pools or spas.</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bookmarkStart w:id="11" w:name="glossary"/>
      <w:bookmarkEnd w:id="11"/>
      <w:r w:rsidRPr="005F7B9A">
        <w:rPr>
          <w:rFonts w:ascii="Times New Roman" w:eastAsia="Times New Roman" w:hAnsi="Times New Roman" w:cs="Times New Roman"/>
          <w:sz w:val="24"/>
          <w:szCs w:val="24"/>
          <w:lang w:eastAsia="en-CA"/>
        </w:rPr>
        <w:t> </w:t>
      </w:r>
    </w:p>
    <w:p w:rsidR="005F7B9A" w:rsidRPr="005F7B9A" w:rsidRDefault="005F7B9A" w:rsidP="005F7B9A">
      <w:pPr>
        <w:spacing w:after="0" w:line="240" w:lineRule="auto"/>
        <w:rPr>
          <w:rFonts w:ascii="Times New Roman" w:eastAsia="Times New Roman" w:hAnsi="Times New Roman" w:cs="Times New Roman"/>
          <w:sz w:val="24"/>
          <w:szCs w:val="24"/>
          <w:lang w:eastAsia="en-CA"/>
        </w:rPr>
      </w:pPr>
      <w:r w:rsidRPr="005F7B9A">
        <w:rPr>
          <w:rFonts w:ascii="Times New Roman" w:eastAsia="Times New Roman" w:hAnsi="Times New Roman" w:cs="Times New Roman"/>
          <w:sz w:val="24"/>
          <w:szCs w:val="24"/>
          <w:lang w:eastAsia="en-CA"/>
        </w:rPr>
        <w:t> </w:t>
      </w:r>
    </w:p>
    <w:p w:rsidR="005F7B9A" w:rsidRPr="005F7B9A" w:rsidRDefault="005F7B9A" w:rsidP="005F7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5F7B9A">
        <w:rPr>
          <w:rFonts w:ascii="Times New Roman" w:eastAsia="Times New Roman" w:hAnsi="Times New Roman" w:cs="Times New Roman"/>
          <w:b/>
          <w:bCs/>
          <w:kern w:val="36"/>
          <w:sz w:val="48"/>
          <w:szCs w:val="48"/>
          <w:lang w:eastAsia="en-CA"/>
        </w:rPr>
        <w:t>4. Glossary of Terms</w:t>
      </w:r>
    </w:p>
    <w:p w:rsidR="005F7B9A" w:rsidRPr="005F7B9A" w:rsidRDefault="005F7B9A" w:rsidP="005F7B9A">
      <w:pPr>
        <w:numPr>
          <w:ilvl w:val="0"/>
          <w:numId w:val="46"/>
        </w:numPr>
        <w:spacing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accessible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In the opinion of the inspector, can be approached or entered safely, without difficulty, fear or danger.</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activate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turn on, supply power, or enable systems, equipment or devices to become active by normal operating controls. Examples include turning on the gas or water supply valves to the fixtures and appliances, and activating electrical breakers or fuses.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lastRenderedPageBreak/>
        <w:t>adversely</w:t>
      </w:r>
      <w:proofErr w:type="gramEnd"/>
      <w:r w:rsidRPr="005F7B9A">
        <w:rPr>
          <w:rFonts w:ascii="Times New Roman" w:eastAsia="Times New Roman" w:hAnsi="Times New Roman" w:cs="Times New Roman"/>
          <w:b/>
          <w:bCs/>
          <w:sz w:val="24"/>
          <w:szCs w:val="24"/>
          <w:lang w:eastAsia="en-CA"/>
        </w:rPr>
        <w:t xml:space="preserve"> affect:</w:t>
      </w:r>
      <w:r w:rsidRPr="005F7B9A">
        <w:rPr>
          <w:rFonts w:ascii="Times New Roman" w:eastAsia="Times New Roman" w:hAnsi="Times New Roman" w:cs="Times New Roman"/>
          <w:sz w:val="24"/>
          <w:szCs w:val="24"/>
          <w:lang w:eastAsia="en-CA"/>
        </w:rPr>
        <w:t>  To constitute, or potentially constitute, a negative or destructive impact.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alarm</w:t>
      </w:r>
      <w:proofErr w:type="gramEnd"/>
      <w:r w:rsidRPr="005F7B9A">
        <w:rPr>
          <w:rFonts w:ascii="Times New Roman" w:eastAsia="Times New Roman" w:hAnsi="Times New Roman" w:cs="Times New Roman"/>
          <w:b/>
          <w:bCs/>
          <w:sz w:val="24"/>
          <w:szCs w:val="24"/>
          <w:lang w:eastAsia="en-CA"/>
        </w:rPr>
        <w:t xml:space="preserve"> system:</w:t>
      </w:r>
      <w:r w:rsidRPr="005F7B9A">
        <w:rPr>
          <w:rFonts w:ascii="Times New Roman" w:eastAsia="Times New Roman" w:hAnsi="Times New Roman" w:cs="Times New Roman"/>
          <w:sz w:val="24"/>
          <w:szCs w:val="24"/>
          <w:lang w:eastAsia="en-CA"/>
        </w:rPr>
        <w:t>  Warning devices, installed or freestanding, including, but not limited to: carbon-monoxide detectors, flue gas and other spillage detectors, security equipment, ejector pumps, and smoke alarms.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appliance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A household device operated by the use of electricity or gas. Not included in this definition are components covered under central heating, central cooling or plumbing.</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architectural service:</w:t>
      </w:r>
      <w:r w:rsidRPr="005F7B9A">
        <w:rPr>
          <w:rFonts w:ascii="Times New Roman" w:eastAsia="Times New Roman" w:hAnsi="Times New Roman" w:cs="Times New Roman"/>
          <w:sz w:val="24"/>
          <w:szCs w:val="24"/>
          <w:lang w:eastAsia="en-CA"/>
        </w:rPr>
        <w:t>  Any practice involving the art and science of building design for construction of any structure or grouping of structures, and the use of space within and surrounding the structures or the design, design development, preparation of construction contract documents, and administration of the construction contract.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component</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A permanently installed or attached fixture, element or part of a system.</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condition</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The visible and conspicuous state of being of an object.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correction</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Something that is substituted or proposed for what is incorrect, deficient, unsafe, or a defect.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cosmetic</w:t>
      </w:r>
      <w:proofErr w:type="gramEnd"/>
      <w:r w:rsidRPr="005F7B9A">
        <w:rPr>
          <w:rFonts w:ascii="Times New Roman" w:eastAsia="Times New Roman" w:hAnsi="Times New Roman" w:cs="Times New Roman"/>
          <w:b/>
          <w:bCs/>
          <w:sz w:val="24"/>
          <w:szCs w:val="24"/>
          <w:lang w:eastAsia="en-CA"/>
        </w:rPr>
        <w:t xml:space="preserve"> defect: </w:t>
      </w:r>
      <w:r w:rsidRPr="005F7B9A">
        <w:rPr>
          <w:rFonts w:ascii="Times New Roman" w:eastAsia="Times New Roman" w:hAnsi="Times New Roman" w:cs="Times New Roman"/>
          <w:sz w:val="24"/>
          <w:szCs w:val="24"/>
          <w:lang w:eastAsia="en-CA"/>
        </w:rPr>
        <w:t xml:space="preserve"> An irregularity or imperfection in something, which could be corrected, but is not required.</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crawlspace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The area within the confines of the foundation and between the ground and the underside of the lowest floor's structural component.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decorative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Ornamental; not required for the operation of essential systems or components of a home.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describe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report in writing a system or component by its type or other observed characteristics in order to distinguish it from other components used for the same purpose.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determine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arrive at an opinion or conclusion pursuant to examination.</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dismantle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open, take apart or remove any component, device or piece that would not typically be opened, taken apart or removed by an ordinary occupant.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engineering service:</w:t>
      </w:r>
      <w:r w:rsidRPr="005F7B9A">
        <w:rPr>
          <w:rFonts w:ascii="Times New Roman" w:eastAsia="Times New Roman" w:hAnsi="Times New Roman" w:cs="Times New Roman"/>
          <w:sz w:val="24"/>
          <w:szCs w:val="24"/>
          <w:lang w:eastAsia="en-CA"/>
        </w:rPr>
        <w:t>  Any professional service or creative work requiring engineering education, training and experience, and the application of special knowledge of the mathematical, physical and engineering sciences to such professional service or creative work as consultation, investigation, evaluation, planning, design and supervision of construction for the purpose of assuring compliance with the specifications and design, in conjunction with structures, buildings, machines, equipment, works and/or processes.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enter</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go into an area to observe visible components.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evaluate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assess the systems, structures and/or components of a property.</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evidence</w:t>
      </w:r>
      <w:proofErr w:type="gramEnd"/>
      <w:r w:rsidRPr="005F7B9A">
        <w:rPr>
          <w:rFonts w:ascii="Times New Roman" w:eastAsia="Times New Roman" w:hAnsi="Times New Roman" w:cs="Times New Roman"/>
          <w:b/>
          <w:bCs/>
          <w:sz w:val="24"/>
          <w:szCs w:val="24"/>
          <w:lang w:eastAsia="en-CA"/>
        </w:rPr>
        <w:t xml:space="preserve">:  </w:t>
      </w:r>
      <w:r w:rsidRPr="005F7B9A">
        <w:rPr>
          <w:rFonts w:ascii="Times New Roman" w:eastAsia="Times New Roman" w:hAnsi="Times New Roman" w:cs="Times New Roman"/>
          <w:sz w:val="24"/>
          <w:szCs w:val="24"/>
          <w:lang w:eastAsia="en-CA"/>
        </w:rPr>
        <w:t>That which tends to prove or disprove something; something that makes plain or clear; grounds for belief; proof.</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examine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xml:space="preserve">  To visually look (see </w:t>
      </w:r>
      <w:r w:rsidRPr="005F7B9A">
        <w:rPr>
          <w:rFonts w:ascii="Times New Roman" w:eastAsia="Times New Roman" w:hAnsi="Times New Roman" w:cs="Times New Roman"/>
          <w:b/>
          <w:bCs/>
          <w:sz w:val="24"/>
          <w:szCs w:val="24"/>
          <w:lang w:eastAsia="en-CA"/>
        </w:rPr>
        <w:t>inspect</w:t>
      </w:r>
      <w:r w:rsidRPr="005F7B9A">
        <w:rPr>
          <w:rFonts w:ascii="Times New Roman" w:eastAsia="Times New Roman" w:hAnsi="Times New Roman" w:cs="Times New Roman"/>
          <w:sz w:val="24"/>
          <w:szCs w:val="24"/>
          <w:lang w:eastAsia="en-CA"/>
        </w:rPr>
        <w: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foundation</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The base upon which the structure or wall rests, usually masonry, concrete or stone, and generally partially underground.</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lastRenderedPageBreak/>
        <w:t>function</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The action for which an item, component or system is specially fitted or used, or for which an item, component or system exists; to be in action or perform a task.</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functional</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Performing, or able to perform, a function.</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functional</w:t>
      </w:r>
      <w:proofErr w:type="gramEnd"/>
      <w:r w:rsidRPr="005F7B9A">
        <w:rPr>
          <w:rFonts w:ascii="Times New Roman" w:eastAsia="Times New Roman" w:hAnsi="Times New Roman" w:cs="Times New Roman"/>
          <w:b/>
          <w:bCs/>
          <w:sz w:val="24"/>
          <w:szCs w:val="24"/>
          <w:lang w:eastAsia="en-CA"/>
        </w:rPr>
        <w:t xml:space="preserve"> defect:</w:t>
      </w:r>
      <w:r w:rsidRPr="005F7B9A">
        <w:rPr>
          <w:rFonts w:ascii="Times New Roman" w:eastAsia="Times New Roman" w:hAnsi="Times New Roman" w:cs="Times New Roman"/>
          <w:sz w:val="24"/>
          <w:szCs w:val="24"/>
          <w:lang w:eastAsia="en-CA"/>
        </w:rPr>
        <w:t xml:space="preserve">  A lack of or an abnormality in something that is necessary for normal and proper functioning and operation, and, therefore, requires further evaluation and correction. </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general</w:t>
      </w:r>
      <w:proofErr w:type="gramEnd"/>
      <w:r w:rsidRPr="005F7B9A">
        <w:rPr>
          <w:rFonts w:ascii="Times New Roman" w:eastAsia="Times New Roman" w:hAnsi="Times New Roman" w:cs="Times New Roman"/>
          <w:b/>
          <w:bCs/>
          <w:sz w:val="24"/>
          <w:szCs w:val="24"/>
          <w:lang w:eastAsia="en-CA"/>
        </w:rPr>
        <w:t xml:space="preserve"> home inspection:</w:t>
      </w:r>
      <w:r w:rsidRPr="005F7B9A">
        <w:rPr>
          <w:rFonts w:ascii="Times New Roman" w:eastAsia="Times New Roman" w:hAnsi="Times New Roman" w:cs="Times New Roman"/>
          <w:sz w:val="24"/>
          <w:szCs w:val="24"/>
          <w:lang w:eastAsia="en-CA"/>
        </w:rPr>
        <w:t>  The process by which an inspector visually examines the readily accessible systems and components of a home and operates those systems and components utilizing this Standards of Practice as a guideline.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home</w:t>
      </w:r>
      <w:proofErr w:type="gramEnd"/>
      <w:r w:rsidRPr="005F7B9A">
        <w:rPr>
          <w:rFonts w:ascii="Times New Roman" w:eastAsia="Times New Roman" w:hAnsi="Times New Roman" w:cs="Times New Roman"/>
          <w:b/>
          <w:bCs/>
          <w:sz w:val="24"/>
          <w:szCs w:val="24"/>
          <w:lang w:eastAsia="en-CA"/>
        </w:rPr>
        <w:t xml:space="preserve"> inspection:</w:t>
      </w:r>
      <w:r w:rsidRPr="005F7B9A">
        <w:rPr>
          <w:rFonts w:ascii="Times New Roman" w:eastAsia="Times New Roman" w:hAnsi="Times New Roman" w:cs="Times New Roman"/>
          <w:sz w:val="24"/>
          <w:szCs w:val="24"/>
          <w:lang w:eastAsia="en-CA"/>
        </w:rPr>
        <w:t xml:space="preserve">  See </w:t>
      </w:r>
      <w:r w:rsidRPr="005F7B9A">
        <w:rPr>
          <w:rFonts w:ascii="Times New Roman" w:eastAsia="Times New Roman" w:hAnsi="Times New Roman" w:cs="Times New Roman"/>
          <w:b/>
          <w:bCs/>
          <w:sz w:val="24"/>
          <w:szCs w:val="24"/>
          <w:lang w:eastAsia="en-CA"/>
        </w:rPr>
        <w:t>general home inspection</w:t>
      </w:r>
      <w:r w:rsidRPr="005F7B9A">
        <w:rPr>
          <w:rFonts w:ascii="Times New Roman" w:eastAsia="Times New Roman" w:hAnsi="Times New Roman" w:cs="Times New Roman"/>
          <w:sz w:val="24"/>
          <w:szCs w:val="24"/>
          <w:lang w:eastAsia="en-CA"/>
        </w:rPr>
        <w: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household</w:t>
      </w:r>
      <w:proofErr w:type="gramEnd"/>
      <w:r w:rsidRPr="005F7B9A">
        <w:rPr>
          <w:rFonts w:ascii="Times New Roman" w:eastAsia="Times New Roman" w:hAnsi="Times New Roman" w:cs="Times New Roman"/>
          <w:b/>
          <w:bCs/>
          <w:sz w:val="24"/>
          <w:szCs w:val="24"/>
          <w:lang w:eastAsia="en-CA"/>
        </w:rPr>
        <w:t xml:space="preserve"> appliances:</w:t>
      </w:r>
      <w:r w:rsidRPr="005F7B9A">
        <w:rPr>
          <w:rFonts w:ascii="Times New Roman" w:eastAsia="Times New Roman" w:hAnsi="Times New Roman" w:cs="Times New Roman"/>
          <w:sz w:val="24"/>
          <w:szCs w:val="24"/>
          <w:lang w:eastAsia="en-CA"/>
        </w:rPr>
        <w:t>  Kitchen and laundry appliances, room air conditioners, and similar appliances.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identify</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notice and report.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indication</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xml:space="preserve">  That which serves to point out, show, or make known the present existence of something under certain conditions.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inspect</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examine readily accessible systems and components safely, using normal operating controls, and accessing readily accessible areas, in accordance with this Standards of Practice.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inspected</w:t>
      </w:r>
      <w:proofErr w:type="gramEnd"/>
      <w:r w:rsidRPr="005F7B9A">
        <w:rPr>
          <w:rFonts w:ascii="Times New Roman" w:eastAsia="Times New Roman" w:hAnsi="Times New Roman" w:cs="Times New Roman"/>
          <w:b/>
          <w:bCs/>
          <w:sz w:val="24"/>
          <w:szCs w:val="24"/>
          <w:lang w:eastAsia="en-CA"/>
        </w:rPr>
        <w:t xml:space="preserve"> property:</w:t>
      </w:r>
      <w:r w:rsidRPr="005F7B9A">
        <w:rPr>
          <w:rFonts w:ascii="Times New Roman" w:eastAsia="Times New Roman" w:hAnsi="Times New Roman" w:cs="Times New Roman"/>
          <w:sz w:val="24"/>
          <w:szCs w:val="24"/>
          <w:lang w:eastAsia="en-CA"/>
        </w:rPr>
        <w:t>  The readily accessible areas of the buildings, site, items, components and systems included in the inspection.</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inspection</w:t>
      </w:r>
      <w:proofErr w:type="gramEnd"/>
      <w:r w:rsidRPr="005F7B9A">
        <w:rPr>
          <w:rFonts w:ascii="Times New Roman" w:eastAsia="Times New Roman" w:hAnsi="Times New Roman" w:cs="Times New Roman"/>
          <w:b/>
          <w:bCs/>
          <w:sz w:val="24"/>
          <w:szCs w:val="24"/>
          <w:lang w:eastAsia="en-CA"/>
        </w:rPr>
        <w:t xml:space="preserve"> report:</w:t>
      </w:r>
      <w:r w:rsidRPr="005F7B9A">
        <w:rPr>
          <w:rFonts w:ascii="Times New Roman" w:eastAsia="Times New Roman" w:hAnsi="Times New Roman" w:cs="Times New Roman"/>
          <w:sz w:val="24"/>
          <w:szCs w:val="24"/>
          <w:lang w:eastAsia="en-CA"/>
        </w:rPr>
        <w:t>  A written communication (possibly including images) of any material defects observed during the inspection.</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inspector</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One who performs a real estate inspection.</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installed</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Attached or connected such that the installed item requires a tool for removal.</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material</w:t>
      </w:r>
      <w:proofErr w:type="gramEnd"/>
      <w:r w:rsidRPr="005F7B9A">
        <w:rPr>
          <w:rFonts w:ascii="Times New Roman" w:eastAsia="Times New Roman" w:hAnsi="Times New Roman" w:cs="Times New Roman"/>
          <w:b/>
          <w:bCs/>
          <w:sz w:val="24"/>
          <w:szCs w:val="24"/>
          <w:lang w:eastAsia="en-CA"/>
        </w:rPr>
        <w:t xml:space="preserve"> defect:  </w:t>
      </w:r>
      <w:r w:rsidRPr="005F7B9A">
        <w:rPr>
          <w:rFonts w:ascii="Times New Roman" w:eastAsia="Times New Roman" w:hAnsi="Times New Roman" w:cs="Times New Roman"/>
          <w:sz w:val="24"/>
          <w:szCs w:val="24"/>
          <w:lang w:eastAsia="en-CA"/>
        </w:rPr>
        <w:t>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normal</w:t>
      </w:r>
      <w:proofErr w:type="gramEnd"/>
      <w:r w:rsidRPr="005F7B9A">
        <w:rPr>
          <w:rFonts w:ascii="Times New Roman" w:eastAsia="Times New Roman" w:hAnsi="Times New Roman" w:cs="Times New Roman"/>
          <w:b/>
          <w:bCs/>
          <w:sz w:val="24"/>
          <w:szCs w:val="24"/>
          <w:lang w:eastAsia="en-CA"/>
        </w:rPr>
        <w:t xml:space="preserve"> operating controls:</w:t>
      </w:r>
      <w:r w:rsidRPr="005F7B9A">
        <w:rPr>
          <w:rFonts w:ascii="Times New Roman" w:eastAsia="Times New Roman" w:hAnsi="Times New Roman" w:cs="Times New Roman"/>
          <w:sz w:val="24"/>
          <w:szCs w:val="24"/>
          <w:lang w:eastAsia="en-CA"/>
        </w:rPr>
        <w:t>  Describes the method by which certain devices (such as thermostats) can be operated by ordinary occupants, as they require no specialized skill or knowledge.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observe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visually notice.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operate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cause systems to function or turn on with normal operating controls.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readily accessible:</w:t>
      </w:r>
      <w:r w:rsidRPr="005F7B9A">
        <w:rPr>
          <w:rFonts w:ascii="Times New Roman" w:eastAsia="Times New Roman" w:hAnsi="Times New Roman" w:cs="Times New Roman"/>
          <w:sz w:val="24"/>
          <w:szCs w:val="24"/>
          <w:lang w:eastAsia="en-CA"/>
        </w:rPr>
        <w:t>  A system or component that, in the judgment of the inspector, is capable of being safely observed without the removal of obstacles, detachment or disengagement of connecting or securing devices, or other unsafe or difficult procedures to gain access.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recreational</w:t>
      </w:r>
      <w:proofErr w:type="gramEnd"/>
      <w:r w:rsidRPr="005F7B9A">
        <w:rPr>
          <w:rFonts w:ascii="Times New Roman" w:eastAsia="Times New Roman" w:hAnsi="Times New Roman" w:cs="Times New Roman"/>
          <w:b/>
          <w:bCs/>
          <w:sz w:val="24"/>
          <w:szCs w:val="24"/>
          <w:lang w:eastAsia="en-CA"/>
        </w:rPr>
        <w:t xml:space="preserve"> facilities:</w:t>
      </w:r>
      <w:r w:rsidRPr="005F7B9A">
        <w:rPr>
          <w:rFonts w:ascii="Times New Roman" w:eastAsia="Times New Roman" w:hAnsi="Times New Roman" w:cs="Times New Roman"/>
          <w:sz w:val="24"/>
          <w:szCs w:val="24"/>
          <w:lang w:eastAsia="en-CA"/>
        </w:rPr>
        <w:t>  Spas, saunas, steam baths, swimming pools, tennis courts, playground equipment, and other exercise, entertainment and athletic facilities.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report</w:t>
      </w:r>
      <w:proofErr w:type="gramEnd"/>
      <w:r w:rsidRPr="005F7B9A">
        <w:rPr>
          <w:rFonts w:ascii="Times New Roman" w:eastAsia="Times New Roman" w:hAnsi="Times New Roman" w:cs="Times New Roman"/>
          <w:b/>
          <w:bCs/>
          <w:sz w:val="24"/>
          <w:szCs w:val="24"/>
          <w:lang w:eastAsia="en-CA"/>
        </w:rPr>
        <w:t> </w:t>
      </w:r>
      <w:r w:rsidRPr="005F7B9A">
        <w:rPr>
          <w:rFonts w:ascii="Times New Roman" w:eastAsia="Times New Roman" w:hAnsi="Times New Roman" w:cs="Times New Roman"/>
          <w:sz w:val="24"/>
          <w:szCs w:val="24"/>
          <w:lang w:eastAsia="en-CA"/>
        </w:rPr>
        <w:t>(verb form)</w:t>
      </w:r>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xml:space="preserve"> To express, communicate or provide information in writing; give a written account of.  (See also</w:t>
      </w:r>
      <w:r w:rsidRPr="005F7B9A">
        <w:rPr>
          <w:rFonts w:ascii="Times New Roman" w:eastAsia="Times New Roman" w:hAnsi="Times New Roman" w:cs="Times New Roman"/>
          <w:b/>
          <w:bCs/>
          <w:sz w:val="24"/>
          <w:szCs w:val="24"/>
          <w:lang w:eastAsia="en-CA"/>
        </w:rPr>
        <w:t xml:space="preserve"> inspection report</w:t>
      </w:r>
      <w:r w:rsidRPr="005F7B9A">
        <w:rPr>
          <w:rFonts w:ascii="Times New Roman" w:eastAsia="Times New Roman" w:hAnsi="Times New Roman" w:cs="Times New Roman"/>
          <w:sz w:val="24"/>
          <w:szCs w:val="24"/>
          <w:lang w:eastAsia="en-CA"/>
        </w:rPr>
        <w:t>.)</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lastRenderedPageBreak/>
        <w:t>representative</w:t>
      </w:r>
      <w:proofErr w:type="gramEnd"/>
      <w:r w:rsidRPr="005F7B9A">
        <w:rPr>
          <w:rFonts w:ascii="Times New Roman" w:eastAsia="Times New Roman" w:hAnsi="Times New Roman" w:cs="Times New Roman"/>
          <w:b/>
          <w:bCs/>
          <w:sz w:val="24"/>
          <w:szCs w:val="24"/>
          <w:lang w:eastAsia="en-CA"/>
        </w:rPr>
        <w:t xml:space="preserve"> number:</w:t>
      </w:r>
      <w:r w:rsidRPr="005F7B9A">
        <w:rPr>
          <w:rFonts w:ascii="Times New Roman" w:eastAsia="Times New Roman" w:hAnsi="Times New Roman" w:cs="Times New Roman"/>
          <w:sz w:val="24"/>
          <w:szCs w:val="24"/>
          <w:lang w:eastAsia="en-CA"/>
        </w:rPr>
        <w:t>  A number sufficient to serve as a typical or characteristic example of the item(s) inspected.</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residential</w:t>
      </w:r>
      <w:proofErr w:type="gramEnd"/>
      <w:r w:rsidRPr="005F7B9A">
        <w:rPr>
          <w:rFonts w:ascii="Times New Roman" w:eastAsia="Times New Roman" w:hAnsi="Times New Roman" w:cs="Times New Roman"/>
          <w:b/>
          <w:bCs/>
          <w:sz w:val="24"/>
          <w:szCs w:val="24"/>
          <w:lang w:eastAsia="en-CA"/>
        </w:rPr>
        <w:t xml:space="preserve"> property:</w:t>
      </w:r>
      <w:r w:rsidRPr="005F7B9A">
        <w:rPr>
          <w:rFonts w:ascii="Times New Roman" w:eastAsia="Times New Roman" w:hAnsi="Times New Roman" w:cs="Times New Roman"/>
          <w:sz w:val="24"/>
          <w:szCs w:val="24"/>
          <w:lang w:eastAsia="en-CA"/>
        </w:rPr>
        <w:t>  Four or fewer residential units.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5F7B9A">
        <w:rPr>
          <w:rFonts w:ascii="Times New Roman" w:eastAsia="Times New Roman" w:hAnsi="Times New Roman" w:cs="Times New Roman"/>
          <w:b/>
          <w:bCs/>
          <w:sz w:val="24"/>
          <w:szCs w:val="24"/>
          <w:lang w:eastAsia="en-CA"/>
        </w:rPr>
        <w:t>residential unit:</w:t>
      </w:r>
      <w:r w:rsidRPr="005F7B9A">
        <w:rPr>
          <w:rFonts w:ascii="Times New Roman" w:eastAsia="Times New Roman" w:hAnsi="Times New Roman" w:cs="Times New Roman"/>
          <w:sz w:val="24"/>
          <w:szCs w:val="24"/>
          <w:lang w:eastAsia="en-CA"/>
        </w:rPr>
        <w:t>  A home; a single unit providing complete and independent living facilities for one or more persons, including permanent provisions for living, sleeping, eating, cooking and sanitation.</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safety</w:t>
      </w:r>
      <w:proofErr w:type="gramEnd"/>
      <w:r w:rsidRPr="005F7B9A">
        <w:rPr>
          <w:rFonts w:ascii="Times New Roman" w:eastAsia="Times New Roman" w:hAnsi="Times New Roman" w:cs="Times New Roman"/>
          <w:b/>
          <w:bCs/>
          <w:sz w:val="24"/>
          <w:szCs w:val="24"/>
          <w:lang w:eastAsia="en-CA"/>
        </w:rPr>
        <w:t xml:space="preserve"> glazing:</w:t>
      </w:r>
      <w:r w:rsidRPr="005F7B9A">
        <w:rPr>
          <w:rFonts w:ascii="Times New Roman" w:eastAsia="Times New Roman" w:hAnsi="Times New Roman" w:cs="Times New Roman"/>
          <w:sz w:val="24"/>
          <w:szCs w:val="24"/>
          <w:lang w:eastAsia="en-CA"/>
        </w:rPr>
        <w:t>  Tempered glass, laminated glass, or rigid plastic.</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shut</w:t>
      </w:r>
      <w:proofErr w:type="gramEnd"/>
      <w:r w:rsidRPr="005F7B9A">
        <w:rPr>
          <w:rFonts w:ascii="Times New Roman" w:eastAsia="Times New Roman" w:hAnsi="Times New Roman" w:cs="Times New Roman"/>
          <w:b/>
          <w:bCs/>
          <w:sz w:val="24"/>
          <w:szCs w:val="24"/>
          <w:lang w:eastAsia="en-CA"/>
        </w:rPr>
        <w:t xml:space="preserve"> down:</w:t>
      </w:r>
      <w:r w:rsidRPr="005F7B9A">
        <w:rPr>
          <w:rFonts w:ascii="Times New Roman" w:eastAsia="Times New Roman" w:hAnsi="Times New Roman" w:cs="Times New Roman"/>
          <w:sz w:val="24"/>
          <w:szCs w:val="24"/>
          <w:lang w:eastAsia="en-CA"/>
        </w:rPr>
        <w:t>  Turned off, unplugged, inactive, not in service, not operational, etc.</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structural</w:t>
      </w:r>
      <w:proofErr w:type="gramEnd"/>
      <w:r w:rsidRPr="005F7B9A">
        <w:rPr>
          <w:rFonts w:ascii="Times New Roman" w:eastAsia="Times New Roman" w:hAnsi="Times New Roman" w:cs="Times New Roman"/>
          <w:b/>
          <w:bCs/>
          <w:sz w:val="24"/>
          <w:szCs w:val="24"/>
          <w:lang w:eastAsia="en-CA"/>
        </w:rPr>
        <w:t xml:space="preserve"> component: </w:t>
      </w:r>
      <w:r w:rsidRPr="005F7B9A">
        <w:rPr>
          <w:rFonts w:ascii="Times New Roman" w:eastAsia="Times New Roman" w:hAnsi="Times New Roman" w:cs="Times New Roman"/>
          <w:sz w:val="24"/>
          <w:szCs w:val="24"/>
          <w:lang w:eastAsia="en-CA"/>
        </w:rPr>
        <w:t xml:space="preserve"> A component that supports non-variable forces or weights (dead loads) and variable forces or weights (live loads).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system</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An assembly of various components which function as a whole.</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technically</w:t>
      </w:r>
      <w:proofErr w:type="gramEnd"/>
      <w:r w:rsidRPr="005F7B9A">
        <w:rPr>
          <w:rFonts w:ascii="Times New Roman" w:eastAsia="Times New Roman" w:hAnsi="Times New Roman" w:cs="Times New Roman"/>
          <w:b/>
          <w:bCs/>
          <w:sz w:val="24"/>
          <w:szCs w:val="24"/>
          <w:lang w:eastAsia="en-CA"/>
        </w:rPr>
        <w:t xml:space="preserve"> exhaustive:</w:t>
      </w:r>
      <w:r w:rsidRPr="005F7B9A">
        <w:rPr>
          <w:rFonts w:ascii="Times New Roman" w:eastAsia="Times New Roman" w:hAnsi="Times New Roman" w:cs="Times New Roman"/>
          <w:sz w:val="24"/>
          <w:szCs w:val="24"/>
          <w:lang w:eastAsia="en-CA"/>
        </w:rPr>
        <w:t>  A comprehensive and detailed examination beyond the scope of a real estate home inspection that would involve or include, but would not be limited to:  dismantling, specialized knowledge or training, special equipment, measurements, calculations, testing, research, analysis, or other means.</w:t>
      </w:r>
    </w:p>
    <w:p w:rsidR="005F7B9A"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unsafe</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In the inspector's opinion, a condition of an area, system, component or procedure that is judged to be a significant risk of injury during normal, day-to-day use. The risk may be due to damage, deterioration, improper installation, or a change in accepted residential construction standards.</w:t>
      </w:r>
    </w:p>
    <w:p w:rsidR="00EB095E" w:rsidRPr="005F7B9A" w:rsidRDefault="005F7B9A" w:rsidP="005F7B9A">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en-CA"/>
        </w:rPr>
      </w:pPr>
      <w:proofErr w:type="gramStart"/>
      <w:r w:rsidRPr="005F7B9A">
        <w:rPr>
          <w:rFonts w:ascii="Times New Roman" w:eastAsia="Times New Roman" w:hAnsi="Times New Roman" w:cs="Times New Roman"/>
          <w:b/>
          <w:bCs/>
          <w:sz w:val="24"/>
          <w:szCs w:val="24"/>
          <w:lang w:eastAsia="en-CA"/>
        </w:rPr>
        <w:t>verify</w:t>
      </w:r>
      <w:proofErr w:type="gramEnd"/>
      <w:r w:rsidRPr="005F7B9A">
        <w:rPr>
          <w:rFonts w:ascii="Times New Roman" w:eastAsia="Times New Roman" w:hAnsi="Times New Roman" w:cs="Times New Roman"/>
          <w:b/>
          <w:bCs/>
          <w:sz w:val="24"/>
          <w:szCs w:val="24"/>
          <w:lang w:eastAsia="en-CA"/>
        </w:rPr>
        <w:t>:</w:t>
      </w:r>
      <w:r w:rsidRPr="005F7B9A">
        <w:rPr>
          <w:rFonts w:ascii="Times New Roman" w:eastAsia="Times New Roman" w:hAnsi="Times New Roman" w:cs="Times New Roman"/>
          <w:sz w:val="24"/>
          <w:szCs w:val="24"/>
          <w:lang w:eastAsia="en-CA"/>
        </w:rPr>
        <w:t>  To confirm or substantiate.</w:t>
      </w:r>
    </w:p>
    <w:sectPr w:rsidR="00EB095E" w:rsidRPr="005F7B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450"/>
    <w:multiLevelType w:val="multilevel"/>
    <w:tmpl w:val="EBE06E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581588E"/>
    <w:multiLevelType w:val="multilevel"/>
    <w:tmpl w:val="FECC63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9E07852"/>
    <w:multiLevelType w:val="multilevel"/>
    <w:tmpl w:val="6394B8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D4704A4"/>
    <w:multiLevelType w:val="multilevel"/>
    <w:tmpl w:val="5AF253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DD4264E"/>
    <w:multiLevelType w:val="multilevel"/>
    <w:tmpl w:val="89842D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E546F0E"/>
    <w:multiLevelType w:val="multilevel"/>
    <w:tmpl w:val="9A9E18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F265B9A"/>
    <w:multiLevelType w:val="multilevel"/>
    <w:tmpl w:val="CDC8F6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193624B"/>
    <w:multiLevelType w:val="multilevel"/>
    <w:tmpl w:val="3412E7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24337F5"/>
    <w:multiLevelType w:val="multilevel"/>
    <w:tmpl w:val="02B08B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4890135"/>
    <w:multiLevelType w:val="multilevel"/>
    <w:tmpl w:val="F296F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CB21655"/>
    <w:multiLevelType w:val="multilevel"/>
    <w:tmpl w:val="F8020E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07D06AD"/>
    <w:multiLevelType w:val="multilevel"/>
    <w:tmpl w:val="B7AA68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13B7ABD"/>
    <w:multiLevelType w:val="multilevel"/>
    <w:tmpl w:val="FD5A00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21772CD"/>
    <w:multiLevelType w:val="multilevel"/>
    <w:tmpl w:val="CD26CD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23290A65"/>
    <w:multiLevelType w:val="multilevel"/>
    <w:tmpl w:val="E43A15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8213CDB"/>
    <w:multiLevelType w:val="multilevel"/>
    <w:tmpl w:val="D9EA5D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A0F4DBE"/>
    <w:multiLevelType w:val="multilevel"/>
    <w:tmpl w:val="678007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E3E2F34"/>
    <w:multiLevelType w:val="multilevel"/>
    <w:tmpl w:val="299EDA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1745AC4"/>
    <w:multiLevelType w:val="multilevel"/>
    <w:tmpl w:val="A6D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1366F"/>
    <w:multiLevelType w:val="multilevel"/>
    <w:tmpl w:val="23E68D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9E66310"/>
    <w:multiLevelType w:val="multilevel"/>
    <w:tmpl w:val="581240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42004332"/>
    <w:multiLevelType w:val="multilevel"/>
    <w:tmpl w:val="43F222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514571A"/>
    <w:multiLevelType w:val="multilevel"/>
    <w:tmpl w:val="75F6EB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6E21E27"/>
    <w:multiLevelType w:val="multilevel"/>
    <w:tmpl w:val="055C12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79B3ACA"/>
    <w:multiLevelType w:val="multilevel"/>
    <w:tmpl w:val="393ACC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8726EAD"/>
    <w:multiLevelType w:val="multilevel"/>
    <w:tmpl w:val="5DD295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4CAE79F2"/>
    <w:multiLevelType w:val="multilevel"/>
    <w:tmpl w:val="2B5A5F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F4371F4"/>
    <w:multiLevelType w:val="multilevel"/>
    <w:tmpl w:val="D5A4A3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50B74F83"/>
    <w:multiLevelType w:val="multilevel"/>
    <w:tmpl w:val="135CF6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51783DE2"/>
    <w:multiLevelType w:val="multilevel"/>
    <w:tmpl w:val="A36C17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1CC4CFA"/>
    <w:multiLevelType w:val="multilevel"/>
    <w:tmpl w:val="BC8A8D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23D433E"/>
    <w:multiLevelType w:val="multilevel"/>
    <w:tmpl w:val="A77EF7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56DA36EB"/>
    <w:multiLevelType w:val="multilevel"/>
    <w:tmpl w:val="265855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A4E33D4"/>
    <w:multiLevelType w:val="multilevel"/>
    <w:tmpl w:val="ED489C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5A9A11A5"/>
    <w:multiLevelType w:val="multilevel"/>
    <w:tmpl w:val="2A3E0C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5B93606C"/>
    <w:multiLevelType w:val="multilevel"/>
    <w:tmpl w:val="B80088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5D5836A3"/>
    <w:multiLevelType w:val="multilevel"/>
    <w:tmpl w:val="8D965C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5E093E64"/>
    <w:multiLevelType w:val="multilevel"/>
    <w:tmpl w:val="8AD0BA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59F5584"/>
    <w:multiLevelType w:val="multilevel"/>
    <w:tmpl w:val="FF1C84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67A0368D"/>
    <w:multiLevelType w:val="multilevel"/>
    <w:tmpl w:val="0C2A1D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6DF8107F"/>
    <w:multiLevelType w:val="multilevel"/>
    <w:tmpl w:val="1C6246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6EDA6BE9"/>
    <w:multiLevelType w:val="multilevel"/>
    <w:tmpl w:val="0F9888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6F560576"/>
    <w:multiLevelType w:val="multilevel"/>
    <w:tmpl w:val="4B928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634023A"/>
    <w:multiLevelType w:val="multilevel"/>
    <w:tmpl w:val="4CCEDA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A4E5541"/>
    <w:multiLevelType w:val="multilevel"/>
    <w:tmpl w:val="AF84E3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F8C65A2"/>
    <w:multiLevelType w:val="multilevel"/>
    <w:tmpl w:val="6F0816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13"/>
  </w:num>
  <w:num w:numId="3">
    <w:abstractNumId w:val="20"/>
  </w:num>
  <w:num w:numId="4">
    <w:abstractNumId w:val="38"/>
  </w:num>
  <w:num w:numId="5">
    <w:abstractNumId w:val="45"/>
  </w:num>
  <w:num w:numId="6">
    <w:abstractNumId w:val="42"/>
  </w:num>
  <w:num w:numId="7">
    <w:abstractNumId w:val="12"/>
  </w:num>
  <w:num w:numId="8">
    <w:abstractNumId w:val="19"/>
  </w:num>
  <w:num w:numId="9">
    <w:abstractNumId w:val="28"/>
  </w:num>
  <w:num w:numId="10">
    <w:abstractNumId w:val="27"/>
  </w:num>
  <w:num w:numId="11">
    <w:abstractNumId w:val="32"/>
  </w:num>
  <w:num w:numId="12">
    <w:abstractNumId w:val="26"/>
  </w:num>
  <w:num w:numId="13">
    <w:abstractNumId w:val="40"/>
  </w:num>
  <w:num w:numId="14">
    <w:abstractNumId w:val="4"/>
  </w:num>
  <w:num w:numId="15">
    <w:abstractNumId w:val="5"/>
  </w:num>
  <w:num w:numId="16">
    <w:abstractNumId w:val="29"/>
  </w:num>
  <w:num w:numId="17">
    <w:abstractNumId w:val="14"/>
  </w:num>
  <w:num w:numId="18">
    <w:abstractNumId w:val="1"/>
  </w:num>
  <w:num w:numId="19">
    <w:abstractNumId w:val="11"/>
  </w:num>
  <w:num w:numId="20">
    <w:abstractNumId w:val="23"/>
  </w:num>
  <w:num w:numId="21">
    <w:abstractNumId w:val="22"/>
  </w:num>
  <w:num w:numId="22">
    <w:abstractNumId w:val="10"/>
  </w:num>
  <w:num w:numId="23">
    <w:abstractNumId w:val="43"/>
  </w:num>
  <w:num w:numId="24">
    <w:abstractNumId w:val="36"/>
  </w:num>
  <w:num w:numId="25">
    <w:abstractNumId w:val="9"/>
  </w:num>
  <w:num w:numId="26">
    <w:abstractNumId w:val="16"/>
  </w:num>
  <w:num w:numId="27">
    <w:abstractNumId w:val="31"/>
  </w:num>
  <w:num w:numId="28">
    <w:abstractNumId w:val="25"/>
  </w:num>
  <w:num w:numId="29">
    <w:abstractNumId w:val="34"/>
  </w:num>
  <w:num w:numId="30">
    <w:abstractNumId w:val="30"/>
  </w:num>
  <w:num w:numId="31">
    <w:abstractNumId w:val="39"/>
  </w:num>
  <w:num w:numId="32">
    <w:abstractNumId w:val="6"/>
  </w:num>
  <w:num w:numId="33">
    <w:abstractNumId w:val="44"/>
  </w:num>
  <w:num w:numId="34">
    <w:abstractNumId w:val="21"/>
  </w:num>
  <w:num w:numId="35">
    <w:abstractNumId w:val="0"/>
  </w:num>
  <w:num w:numId="36">
    <w:abstractNumId w:val="8"/>
  </w:num>
  <w:num w:numId="37">
    <w:abstractNumId w:val="35"/>
  </w:num>
  <w:num w:numId="38">
    <w:abstractNumId w:val="15"/>
  </w:num>
  <w:num w:numId="39">
    <w:abstractNumId w:val="3"/>
  </w:num>
  <w:num w:numId="40">
    <w:abstractNumId w:val="41"/>
  </w:num>
  <w:num w:numId="41">
    <w:abstractNumId w:val="37"/>
  </w:num>
  <w:num w:numId="42">
    <w:abstractNumId w:val="17"/>
  </w:num>
  <w:num w:numId="43">
    <w:abstractNumId w:val="2"/>
  </w:num>
  <w:num w:numId="44">
    <w:abstractNumId w:val="33"/>
  </w:num>
  <w:num w:numId="45">
    <w:abstractNumId w:val="2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6D"/>
    <w:rsid w:val="005F7B9A"/>
    <w:rsid w:val="00CE3C6D"/>
    <w:rsid w:val="00EB0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60272-4D6F-4A92-B0AF-94A0A43D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7B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5F7B9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B9A"/>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5F7B9A"/>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5F7B9A"/>
    <w:rPr>
      <w:color w:val="0000FF"/>
      <w:u w:val="single"/>
    </w:rPr>
  </w:style>
  <w:style w:type="character" w:styleId="Strong">
    <w:name w:val="Strong"/>
    <w:basedOn w:val="DefaultParagraphFont"/>
    <w:uiPriority w:val="22"/>
    <w:qFormat/>
    <w:rsid w:val="005F7B9A"/>
    <w:rPr>
      <w:b/>
      <w:bCs/>
    </w:rPr>
  </w:style>
  <w:style w:type="paragraph" w:styleId="NormalWeb">
    <w:name w:val="Normal (Web)"/>
    <w:basedOn w:val="Normal"/>
    <w:uiPriority w:val="99"/>
    <w:semiHidden/>
    <w:unhideWhenUsed/>
    <w:rsid w:val="005F7B9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95147">
      <w:bodyDiv w:val="1"/>
      <w:marLeft w:val="0"/>
      <w:marRight w:val="0"/>
      <w:marTop w:val="0"/>
      <w:marBottom w:val="0"/>
      <w:divBdr>
        <w:top w:val="none" w:sz="0" w:space="0" w:color="auto"/>
        <w:left w:val="none" w:sz="0" w:space="0" w:color="auto"/>
        <w:bottom w:val="none" w:sz="0" w:space="0" w:color="auto"/>
        <w:right w:val="none" w:sz="0" w:space="0" w:color="auto"/>
      </w:divBdr>
      <w:divsChild>
        <w:div w:id="885484911">
          <w:marLeft w:val="0"/>
          <w:marRight w:val="0"/>
          <w:marTop w:val="0"/>
          <w:marBottom w:val="0"/>
          <w:divBdr>
            <w:top w:val="none" w:sz="0" w:space="0" w:color="auto"/>
            <w:left w:val="none" w:sz="0" w:space="0" w:color="auto"/>
            <w:bottom w:val="none" w:sz="0" w:space="0" w:color="auto"/>
            <w:right w:val="none" w:sz="0" w:space="0" w:color="auto"/>
          </w:divBdr>
          <w:divsChild>
            <w:div w:id="1713261434">
              <w:marLeft w:val="0"/>
              <w:marRight w:val="0"/>
              <w:marTop w:val="0"/>
              <w:marBottom w:val="0"/>
              <w:divBdr>
                <w:top w:val="none" w:sz="0" w:space="0" w:color="auto"/>
                <w:left w:val="none" w:sz="0" w:space="0" w:color="auto"/>
                <w:bottom w:val="none" w:sz="0" w:space="0" w:color="auto"/>
                <w:right w:val="none" w:sz="0" w:space="0" w:color="auto"/>
              </w:divBdr>
              <w:divsChild>
                <w:div w:id="1944996191">
                  <w:marLeft w:val="0"/>
                  <w:marRight w:val="0"/>
                  <w:marTop w:val="0"/>
                  <w:marBottom w:val="0"/>
                  <w:divBdr>
                    <w:top w:val="none" w:sz="0" w:space="0" w:color="auto"/>
                    <w:left w:val="none" w:sz="0" w:space="0" w:color="auto"/>
                    <w:bottom w:val="none" w:sz="0" w:space="0" w:color="auto"/>
                    <w:right w:val="none" w:sz="0" w:space="0" w:color="auto"/>
                  </w:divBdr>
                  <w:divsChild>
                    <w:div w:id="1578636722">
                      <w:marLeft w:val="0"/>
                      <w:marRight w:val="0"/>
                      <w:marTop w:val="0"/>
                      <w:marBottom w:val="0"/>
                      <w:divBdr>
                        <w:top w:val="none" w:sz="0" w:space="0" w:color="auto"/>
                        <w:left w:val="none" w:sz="0" w:space="0" w:color="auto"/>
                        <w:bottom w:val="none" w:sz="0" w:space="0" w:color="auto"/>
                        <w:right w:val="none" w:sz="0" w:space="0" w:color="auto"/>
                      </w:divBdr>
                    </w:div>
                    <w:div w:id="1821851057">
                      <w:marLeft w:val="0"/>
                      <w:marRight w:val="0"/>
                      <w:marTop w:val="0"/>
                      <w:marBottom w:val="0"/>
                      <w:divBdr>
                        <w:top w:val="none" w:sz="0" w:space="0" w:color="auto"/>
                        <w:left w:val="none" w:sz="0" w:space="0" w:color="auto"/>
                        <w:bottom w:val="none" w:sz="0" w:space="0" w:color="auto"/>
                        <w:right w:val="none" w:sz="0" w:space="0" w:color="auto"/>
                      </w:divBdr>
                    </w:div>
                    <w:div w:id="1431312716">
                      <w:marLeft w:val="0"/>
                      <w:marRight w:val="0"/>
                      <w:marTop w:val="0"/>
                      <w:marBottom w:val="0"/>
                      <w:divBdr>
                        <w:top w:val="none" w:sz="0" w:space="0" w:color="auto"/>
                        <w:left w:val="none" w:sz="0" w:space="0" w:color="auto"/>
                        <w:bottom w:val="none" w:sz="0" w:space="0" w:color="auto"/>
                        <w:right w:val="none" w:sz="0" w:space="0" w:color="auto"/>
                      </w:divBdr>
                    </w:div>
                    <w:div w:id="22286826">
                      <w:marLeft w:val="0"/>
                      <w:marRight w:val="0"/>
                      <w:marTop w:val="0"/>
                      <w:marBottom w:val="0"/>
                      <w:divBdr>
                        <w:top w:val="none" w:sz="0" w:space="0" w:color="auto"/>
                        <w:left w:val="none" w:sz="0" w:space="0" w:color="auto"/>
                        <w:bottom w:val="none" w:sz="0" w:space="0" w:color="auto"/>
                        <w:right w:val="none" w:sz="0" w:space="0" w:color="auto"/>
                      </w:divBdr>
                    </w:div>
                    <w:div w:id="1370757638">
                      <w:marLeft w:val="0"/>
                      <w:marRight w:val="0"/>
                      <w:marTop w:val="0"/>
                      <w:marBottom w:val="0"/>
                      <w:divBdr>
                        <w:top w:val="none" w:sz="0" w:space="0" w:color="auto"/>
                        <w:left w:val="none" w:sz="0" w:space="0" w:color="auto"/>
                        <w:bottom w:val="none" w:sz="0" w:space="0" w:color="auto"/>
                        <w:right w:val="none" w:sz="0" w:space="0" w:color="auto"/>
                      </w:divBdr>
                    </w:div>
                    <w:div w:id="1676421954">
                      <w:marLeft w:val="0"/>
                      <w:marRight w:val="0"/>
                      <w:marTop w:val="0"/>
                      <w:marBottom w:val="0"/>
                      <w:divBdr>
                        <w:top w:val="none" w:sz="0" w:space="0" w:color="auto"/>
                        <w:left w:val="none" w:sz="0" w:space="0" w:color="auto"/>
                        <w:bottom w:val="none" w:sz="0" w:space="0" w:color="auto"/>
                        <w:right w:val="none" w:sz="0" w:space="0" w:color="auto"/>
                      </w:divBdr>
                    </w:div>
                    <w:div w:id="174154198">
                      <w:marLeft w:val="0"/>
                      <w:marRight w:val="0"/>
                      <w:marTop w:val="0"/>
                      <w:marBottom w:val="0"/>
                      <w:divBdr>
                        <w:top w:val="none" w:sz="0" w:space="0" w:color="auto"/>
                        <w:left w:val="none" w:sz="0" w:space="0" w:color="auto"/>
                        <w:bottom w:val="none" w:sz="0" w:space="0" w:color="auto"/>
                        <w:right w:val="none" w:sz="0" w:space="0" w:color="auto"/>
                      </w:divBdr>
                    </w:div>
                    <w:div w:id="1938906648">
                      <w:marLeft w:val="0"/>
                      <w:marRight w:val="0"/>
                      <w:marTop w:val="0"/>
                      <w:marBottom w:val="0"/>
                      <w:divBdr>
                        <w:top w:val="none" w:sz="0" w:space="0" w:color="auto"/>
                        <w:left w:val="none" w:sz="0" w:space="0" w:color="auto"/>
                        <w:bottom w:val="none" w:sz="0" w:space="0" w:color="auto"/>
                        <w:right w:val="none" w:sz="0" w:space="0" w:color="auto"/>
                      </w:divBdr>
                    </w:div>
                    <w:div w:id="1574663140">
                      <w:marLeft w:val="0"/>
                      <w:marRight w:val="0"/>
                      <w:marTop w:val="0"/>
                      <w:marBottom w:val="0"/>
                      <w:divBdr>
                        <w:top w:val="none" w:sz="0" w:space="0" w:color="auto"/>
                        <w:left w:val="none" w:sz="0" w:space="0" w:color="auto"/>
                        <w:bottom w:val="none" w:sz="0" w:space="0" w:color="auto"/>
                        <w:right w:val="none" w:sz="0" w:space="0" w:color="auto"/>
                      </w:divBdr>
                    </w:div>
                    <w:div w:id="164366708">
                      <w:marLeft w:val="0"/>
                      <w:marRight w:val="0"/>
                      <w:marTop w:val="0"/>
                      <w:marBottom w:val="0"/>
                      <w:divBdr>
                        <w:top w:val="none" w:sz="0" w:space="0" w:color="auto"/>
                        <w:left w:val="none" w:sz="0" w:space="0" w:color="auto"/>
                        <w:bottom w:val="none" w:sz="0" w:space="0" w:color="auto"/>
                        <w:right w:val="none" w:sz="0" w:space="0" w:color="auto"/>
                      </w:divBdr>
                    </w:div>
                    <w:div w:id="869491505">
                      <w:marLeft w:val="0"/>
                      <w:marRight w:val="0"/>
                      <w:marTop w:val="0"/>
                      <w:marBottom w:val="0"/>
                      <w:divBdr>
                        <w:top w:val="none" w:sz="0" w:space="0" w:color="auto"/>
                        <w:left w:val="none" w:sz="0" w:space="0" w:color="auto"/>
                        <w:bottom w:val="none" w:sz="0" w:space="0" w:color="auto"/>
                        <w:right w:val="none" w:sz="0" w:space="0" w:color="auto"/>
                      </w:divBdr>
                    </w:div>
                    <w:div w:id="44792888">
                      <w:marLeft w:val="0"/>
                      <w:marRight w:val="0"/>
                      <w:marTop w:val="0"/>
                      <w:marBottom w:val="0"/>
                      <w:divBdr>
                        <w:top w:val="none" w:sz="0" w:space="0" w:color="auto"/>
                        <w:left w:val="none" w:sz="0" w:space="0" w:color="auto"/>
                        <w:bottom w:val="none" w:sz="0" w:space="0" w:color="auto"/>
                        <w:right w:val="none" w:sz="0" w:space="0" w:color="auto"/>
                      </w:divBdr>
                    </w:div>
                    <w:div w:id="302201215">
                      <w:marLeft w:val="0"/>
                      <w:marRight w:val="0"/>
                      <w:marTop w:val="0"/>
                      <w:marBottom w:val="0"/>
                      <w:divBdr>
                        <w:top w:val="none" w:sz="0" w:space="0" w:color="auto"/>
                        <w:left w:val="none" w:sz="0" w:space="0" w:color="auto"/>
                        <w:bottom w:val="none" w:sz="0" w:space="0" w:color="auto"/>
                        <w:right w:val="none" w:sz="0" w:space="0" w:color="auto"/>
                      </w:divBdr>
                    </w:div>
                    <w:div w:id="1634752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0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7141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6768595">
                      <w:marLeft w:val="0"/>
                      <w:marRight w:val="0"/>
                      <w:marTop w:val="0"/>
                      <w:marBottom w:val="0"/>
                      <w:divBdr>
                        <w:top w:val="none" w:sz="0" w:space="0" w:color="auto"/>
                        <w:left w:val="none" w:sz="0" w:space="0" w:color="auto"/>
                        <w:bottom w:val="none" w:sz="0" w:space="0" w:color="auto"/>
                        <w:right w:val="none" w:sz="0" w:space="0" w:color="auto"/>
                      </w:divBdr>
                      <w:divsChild>
                        <w:div w:id="157589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028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194029">
                                  <w:marLeft w:val="0"/>
                                  <w:marRight w:val="0"/>
                                  <w:marTop w:val="0"/>
                                  <w:marBottom w:val="0"/>
                                  <w:divBdr>
                                    <w:top w:val="none" w:sz="0" w:space="0" w:color="auto"/>
                                    <w:left w:val="none" w:sz="0" w:space="0" w:color="auto"/>
                                    <w:bottom w:val="none" w:sz="0" w:space="0" w:color="auto"/>
                                    <w:right w:val="none" w:sz="0" w:space="0" w:color="auto"/>
                                  </w:divBdr>
                                </w:div>
                              </w:divsChild>
                            </w:div>
                            <w:div w:id="925186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92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33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1798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26091">
                          <w:marLeft w:val="0"/>
                          <w:marRight w:val="0"/>
                          <w:marTop w:val="0"/>
                          <w:marBottom w:val="0"/>
                          <w:divBdr>
                            <w:top w:val="none" w:sz="0" w:space="0" w:color="auto"/>
                            <w:left w:val="none" w:sz="0" w:space="0" w:color="auto"/>
                            <w:bottom w:val="none" w:sz="0" w:space="0" w:color="auto"/>
                            <w:right w:val="none" w:sz="0" w:space="0" w:color="auto"/>
                          </w:divBdr>
                        </w:div>
                        <w:div w:id="1397585301">
                          <w:marLeft w:val="0"/>
                          <w:marRight w:val="0"/>
                          <w:marTop w:val="0"/>
                          <w:marBottom w:val="0"/>
                          <w:divBdr>
                            <w:top w:val="none" w:sz="0" w:space="0" w:color="auto"/>
                            <w:left w:val="none" w:sz="0" w:space="0" w:color="auto"/>
                            <w:bottom w:val="none" w:sz="0" w:space="0" w:color="auto"/>
                            <w:right w:val="none" w:sz="0" w:space="0" w:color="auto"/>
                          </w:divBdr>
                        </w:div>
                        <w:div w:id="1992514361">
                          <w:marLeft w:val="0"/>
                          <w:marRight w:val="0"/>
                          <w:marTop w:val="0"/>
                          <w:marBottom w:val="0"/>
                          <w:divBdr>
                            <w:top w:val="none" w:sz="0" w:space="0" w:color="auto"/>
                            <w:left w:val="none" w:sz="0" w:space="0" w:color="auto"/>
                            <w:bottom w:val="none" w:sz="0" w:space="0" w:color="auto"/>
                            <w:right w:val="none" w:sz="0" w:space="0" w:color="auto"/>
                          </w:divBdr>
                        </w:div>
                        <w:div w:id="1014765879">
                          <w:marLeft w:val="0"/>
                          <w:marRight w:val="0"/>
                          <w:marTop w:val="0"/>
                          <w:marBottom w:val="0"/>
                          <w:divBdr>
                            <w:top w:val="none" w:sz="0" w:space="0" w:color="auto"/>
                            <w:left w:val="none" w:sz="0" w:space="0" w:color="auto"/>
                            <w:bottom w:val="none" w:sz="0" w:space="0" w:color="auto"/>
                            <w:right w:val="none" w:sz="0" w:space="0" w:color="auto"/>
                          </w:divBdr>
                        </w:div>
                        <w:div w:id="9655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741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46388308">
                              <w:marLeft w:val="0"/>
                              <w:marRight w:val="0"/>
                              <w:marTop w:val="0"/>
                              <w:marBottom w:val="0"/>
                              <w:divBdr>
                                <w:top w:val="none" w:sz="0" w:space="0" w:color="auto"/>
                                <w:left w:val="none" w:sz="0" w:space="0" w:color="auto"/>
                                <w:bottom w:val="none" w:sz="0" w:space="0" w:color="auto"/>
                                <w:right w:val="none" w:sz="0" w:space="0" w:color="auto"/>
                              </w:divBdr>
                              <w:divsChild>
                                <w:div w:id="188405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573103">
                              <w:marLeft w:val="0"/>
                              <w:marRight w:val="0"/>
                              <w:marTop w:val="0"/>
                              <w:marBottom w:val="0"/>
                              <w:divBdr>
                                <w:top w:val="none" w:sz="0" w:space="0" w:color="auto"/>
                                <w:left w:val="none" w:sz="0" w:space="0" w:color="auto"/>
                                <w:bottom w:val="none" w:sz="0" w:space="0" w:color="auto"/>
                                <w:right w:val="none" w:sz="0" w:space="0" w:color="auto"/>
                              </w:divBdr>
                            </w:div>
                            <w:div w:id="31722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694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5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7398">
                          <w:marLeft w:val="0"/>
                          <w:marRight w:val="0"/>
                          <w:marTop w:val="0"/>
                          <w:marBottom w:val="0"/>
                          <w:divBdr>
                            <w:top w:val="none" w:sz="0" w:space="0" w:color="auto"/>
                            <w:left w:val="none" w:sz="0" w:space="0" w:color="auto"/>
                            <w:bottom w:val="none" w:sz="0" w:space="0" w:color="auto"/>
                            <w:right w:val="none" w:sz="0" w:space="0" w:color="auto"/>
                          </w:divBdr>
                        </w:div>
                        <w:div w:id="858159062">
                          <w:marLeft w:val="0"/>
                          <w:marRight w:val="0"/>
                          <w:marTop w:val="0"/>
                          <w:marBottom w:val="0"/>
                          <w:divBdr>
                            <w:top w:val="none" w:sz="0" w:space="0" w:color="auto"/>
                            <w:left w:val="none" w:sz="0" w:space="0" w:color="auto"/>
                            <w:bottom w:val="none" w:sz="0" w:space="0" w:color="auto"/>
                            <w:right w:val="none" w:sz="0" w:space="0" w:color="auto"/>
                          </w:divBdr>
                        </w:div>
                        <w:div w:id="2108452951">
                          <w:marLeft w:val="0"/>
                          <w:marRight w:val="0"/>
                          <w:marTop w:val="0"/>
                          <w:marBottom w:val="0"/>
                          <w:divBdr>
                            <w:top w:val="none" w:sz="0" w:space="0" w:color="auto"/>
                            <w:left w:val="none" w:sz="0" w:space="0" w:color="auto"/>
                            <w:bottom w:val="none" w:sz="0" w:space="0" w:color="auto"/>
                            <w:right w:val="none" w:sz="0" w:space="0" w:color="auto"/>
                          </w:divBdr>
                        </w:div>
                        <w:div w:id="1895041046">
                          <w:marLeft w:val="0"/>
                          <w:marRight w:val="0"/>
                          <w:marTop w:val="0"/>
                          <w:marBottom w:val="0"/>
                          <w:divBdr>
                            <w:top w:val="none" w:sz="0" w:space="0" w:color="auto"/>
                            <w:left w:val="none" w:sz="0" w:space="0" w:color="auto"/>
                            <w:bottom w:val="none" w:sz="0" w:space="0" w:color="auto"/>
                            <w:right w:val="none" w:sz="0" w:space="0" w:color="auto"/>
                          </w:divBdr>
                        </w:div>
                        <w:div w:id="76161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11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910418">
                                  <w:marLeft w:val="0"/>
                                  <w:marRight w:val="0"/>
                                  <w:marTop w:val="0"/>
                                  <w:marBottom w:val="0"/>
                                  <w:divBdr>
                                    <w:top w:val="none" w:sz="0" w:space="0" w:color="auto"/>
                                    <w:left w:val="none" w:sz="0" w:space="0" w:color="auto"/>
                                    <w:bottom w:val="none" w:sz="0" w:space="0" w:color="auto"/>
                                    <w:right w:val="none" w:sz="0" w:space="0" w:color="auto"/>
                                  </w:divBdr>
                                </w:div>
                              </w:divsChild>
                            </w:div>
                            <w:div w:id="1753771405">
                              <w:marLeft w:val="0"/>
                              <w:marRight w:val="0"/>
                              <w:marTop w:val="0"/>
                              <w:marBottom w:val="0"/>
                              <w:divBdr>
                                <w:top w:val="none" w:sz="0" w:space="0" w:color="auto"/>
                                <w:left w:val="none" w:sz="0" w:space="0" w:color="auto"/>
                                <w:bottom w:val="none" w:sz="0" w:space="0" w:color="auto"/>
                                <w:right w:val="none" w:sz="0" w:space="0" w:color="auto"/>
                              </w:divBdr>
                            </w:div>
                            <w:div w:id="788739927">
                              <w:marLeft w:val="0"/>
                              <w:marRight w:val="0"/>
                              <w:marTop w:val="0"/>
                              <w:marBottom w:val="0"/>
                              <w:divBdr>
                                <w:top w:val="none" w:sz="0" w:space="0" w:color="auto"/>
                                <w:left w:val="none" w:sz="0" w:space="0" w:color="auto"/>
                                <w:bottom w:val="none" w:sz="0" w:space="0" w:color="auto"/>
                                <w:right w:val="none" w:sz="0" w:space="0" w:color="auto"/>
                              </w:divBdr>
                              <w:divsChild>
                                <w:div w:id="1016082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881668">
                              <w:marLeft w:val="0"/>
                              <w:marRight w:val="0"/>
                              <w:marTop w:val="0"/>
                              <w:marBottom w:val="0"/>
                              <w:divBdr>
                                <w:top w:val="none" w:sz="0" w:space="0" w:color="auto"/>
                                <w:left w:val="none" w:sz="0" w:space="0" w:color="auto"/>
                                <w:bottom w:val="none" w:sz="0" w:space="0" w:color="auto"/>
                                <w:right w:val="none" w:sz="0" w:space="0" w:color="auto"/>
                              </w:divBdr>
                            </w:div>
                            <w:div w:id="191215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7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962">
                          <w:marLeft w:val="0"/>
                          <w:marRight w:val="0"/>
                          <w:marTop w:val="0"/>
                          <w:marBottom w:val="0"/>
                          <w:divBdr>
                            <w:top w:val="none" w:sz="0" w:space="0" w:color="auto"/>
                            <w:left w:val="none" w:sz="0" w:space="0" w:color="auto"/>
                            <w:bottom w:val="none" w:sz="0" w:space="0" w:color="auto"/>
                            <w:right w:val="none" w:sz="0" w:space="0" w:color="auto"/>
                          </w:divBdr>
                        </w:div>
                        <w:div w:id="1841504460">
                          <w:marLeft w:val="0"/>
                          <w:marRight w:val="0"/>
                          <w:marTop w:val="0"/>
                          <w:marBottom w:val="0"/>
                          <w:divBdr>
                            <w:top w:val="none" w:sz="0" w:space="0" w:color="auto"/>
                            <w:left w:val="none" w:sz="0" w:space="0" w:color="auto"/>
                            <w:bottom w:val="none" w:sz="0" w:space="0" w:color="auto"/>
                            <w:right w:val="none" w:sz="0" w:space="0" w:color="auto"/>
                          </w:divBdr>
                        </w:div>
                        <w:div w:id="1047726065">
                          <w:marLeft w:val="0"/>
                          <w:marRight w:val="0"/>
                          <w:marTop w:val="0"/>
                          <w:marBottom w:val="0"/>
                          <w:divBdr>
                            <w:top w:val="none" w:sz="0" w:space="0" w:color="auto"/>
                            <w:left w:val="none" w:sz="0" w:space="0" w:color="auto"/>
                            <w:bottom w:val="none" w:sz="0" w:space="0" w:color="auto"/>
                            <w:right w:val="none" w:sz="0" w:space="0" w:color="auto"/>
                          </w:divBdr>
                        </w:div>
                        <w:div w:id="987127378">
                          <w:marLeft w:val="0"/>
                          <w:marRight w:val="0"/>
                          <w:marTop w:val="0"/>
                          <w:marBottom w:val="0"/>
                          <w:divBdr>
                            <w:top w:val="none" w:sz="0" w:space="0" w:color="auto"/>
                            <w:left w:val="none" w:sz="0" w:space="0" w:color="auto"/>
                            <w:bottom w:val="none" w:sz="0" w:space="0" w:color="auto"/>
                            <w:right w:val="none" w:sz="0" w:space="0" w:color="auto"/>
                          </w:divBdr>
                        </w:div>
                        <w:div w:id="107127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22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55682">
                                  <w:marLeft w:val="0"/>
                                  <w:marRight w:val="0"/>
                                  <w:marTop w:val="0"/>
                                  <w:marBottom w:val="0"/>
                                  <w:divBdr>
                                    <w:top w:val="none" w:sz="0" w:space="0" w:color="auto"/>
                                    <w:left w:val="none" w:sz="0" w:space="0" w:color="auto"/>
                                    <w:bottom w:val="none" w:sz="0" w:space="0" w:color="auto"/>
                                    <w:right w:val="none" w:sz="0" w:space="0" w:color="auto"/>
                                  </w:divBdr>
                                  <w:divsChild>
                                    <w:div w:id="7738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3374">
                              <w:marLeft w:val="0"/>
                              <w:marRight w:val="0"/>
                              <w:marTop w:val="0"/>
                              <w:marBottom w:val="0"/>
                              <w:divBdr>
                                <w:top w:val="none" w:sz="0" w:space="0" w:color="auto"/>
                                <w:left w:val="none" w:sz="0" w:space="0" w:color="auto"/>
                                <w:bottom w:val="none" w:sz="0" w:space="0" w:color="auto"/>
                                <w:right w:val="none" w:sz="0" w:space="0" w:color="auto"/>
                              </w:divBdr>
                              <w:divsChild>
                                <w:div w:id="196085110">
                                  <w:marLeft w:val="0"/>
                                  <w:marRight w:val="0"/>
                                  <w:marTop w:val="0"/>
                                  <w:marBottom w:val="0"/>
                                  <w:divBdr>
                                    <w:top w:val="none" w:sz="0" w:space="0" w:color="auto"/>
                                    <w:left w:val="none" w:sz="0" w:space="0" w:color="auto"/>
                                    <w:bottom w:val="none" w:sz="0" w:space="0" w:color="auto"/>
                                    <w:right w:val="none" w:sz="0" w:space="0" w:color="auto"/>
                                  </w:divBdr>
                                  <w:divsChild>
                                    <w:div w:id="1353069158">
                                      <w:marLeft w:val="0"/>
                                      <w:marRight w:val="0"/>
                                      <w:marTop w:val="0"/>
                                      <w:marBottom w:val="0"/>
                                      <w:divBdr>
                                        <w:top w:val="none" w:sz="0" w:space="0" w:color="auto"/>
                                        <w:left w:val="none" w:sz="0" w:space="0" w:color="auto"/>
                                        <w:bottom w:val="none" w:sz="0" w:space="0" w:color="auto"/>
                                        <w:right w:val="none" w:sz="0" w:space="0" w:color="auto"/>
                                      </w:divBdr>
                                      <w:divsChild>
                                        <w:div w:id="1989047179">
                                          <w:marLeft w:val="0"/>
                                          <w:marRight w:val="0"/>
                                          <w:marTop w:val="0"/>
                                          <w:marBottom w:val="0"/>
                                          <w:divBdr>
                                            <w:top w:val="none" w:sz="0" w:space="0" w:color="auto"/>
                                            <w:left w:val="none" w:sz="0" w:space="0" w:color="auto"/>
                                            <w:bottom w:val="none" w:sz="0" w:space="0" w:color="auto"/>
                                            <w:right w:val="none" w:sz="0" w:space="0" w:color="auto"/>
                                          </w:divBdr>
                                        </w:div>
                                      </w:divsChild>
                                    </w:div>
                                    <w:div w:id="141998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31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520425">
                                  <w:marLeft w:val="0"/>
                                  <w:marRight w:val="0"/>
                                  <w:marTop w:val="0"/>
                                  <w:marBottom w:val="0"/>
                                  <w:divBdr>
                                    <w:top w:val="none" w:sz="0" w:space="0" w:color="auto"/>
                                    <w:left w:val="none" w:sz="0" w:space="0" w:color="auto"/>
                                    <w:bottom w:val="none" w:sz="0" w:space="0" w:color="auto"/>
                                    <w:right w:val="none" w:sz="0" w:space="0" w:color="auto"/>
                                  </w:divBdr>
                                  <w:divsChild>
                                    <w:div w:id="169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07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42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624">
                          <w:marLeft w:val="0"/>
                          <w:marRight w:val="0"/>
                          <w:marTop w:val="0"/>
                          <w:marBottom w:val="0"/>
                          <w:divBdr>
                            <w:top w:val="none" w:sz="0" w:space="0" w:color="auto"/>
                            <w:left w:val="none" w:sz="0" w:space="0" w:color="auto"/>
                            <w:bottom w:val="none" w:sz="0" w:space="0" w:color="auto"/>
                            <w:right w:val="none" w:sz="0" w:space="0" w:color="auto"/>
                          </w:divBdr>
                        </w:div>
                        <w:div w:id="1019350843">
                          <w:marLeft w:val="0"/>
                          <w:marRight w:val="0"/>
                          <w:marTop w:val="0"/>
                          <w:marBottom w:val="0"/>
                          <w:divBdr>
                            <w:top w:val="none" w:sz="0" w:space="0" w:color="auto"/>
                            <w:left w:val="none" w:sz="0" w:space="0" w:color="auto"/>
                            <w:bottom w:val="none" w:sz="0" w:space="0" w:color="auto"/>
                            <w:right w:val="none" w:sz="0" w:space="0" w:color="auto"/>
                          </w:divBdr>
                        </w:div>
                        <w:div w:id="1476143158">
                          <w:marLeft w:val="0"/>
                          <w:marRight w:val="0"/>
                          <w:marTop w:val="0"/>
                          <w:marBottom w:val="0"/>
                          <w:divBdr>
                            <w:top w:val="none" w:sz="0" w:space="0" w:color="auto"/>
                            <w:left w:val="none" w:sz="0" w:space="0" w:color="auto"/>
                            <w:bottom w:val="none" w:sz="0" w:space="0" w:color="auto"/>
                            <w:right w:val="none" w:sz="0" w:space="0" w:color="auto"/>
                          </w:divBdr>
                        </w:div>
                        <w:div w:id="1180853529">
                          <w:marLeft w:val="0"/>
                          <w:marRight w:val="0"/>
                          <w:marTop w:val="0"/>
                          <w:marBottom w:val="0"/>
                          <w:divBdr>
                            <w:top w:val="none" w:sz="0" w:space="0" w:color="auto"/>
                            <w:left w:val="none" w:sz="0" w:space="0" w:color="auto"/>
                            <w:bottom w:val="none" w:sz="0" w:space="0" w:color="auto"/>
                            <w:right w:val="none" w:sz="0" w:space="0" w:color="auto"/>
                          </w:divBdr>
                        </w:div>
                        <w:div w:id="2008050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7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22754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9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7969">
                          <w:marLeft w:val="0"/>
                          <w:marRight w:val="0"/>
                          <w:marTop w:val="0"/>
                          <w:marBottom w:val="0"/>
                          <w:divBdr>
                            <w:top w:val="none" w:sz="0" w:space="0" w:color="auto"/>
                            <w:left w:val="none" w:sz="0" w:space="0" w:color="auto"/>
                            <w:bottom w:val="none" w:sz="0" w:space="0" w:color="auto"/>
                            <w:right w:val="none" w:sz="0" w:space="0" w:color="auto"/>
                          </w:divBdr>
                        </w:div>
                        <w:div w:id="222639166">
                          <w:marLeft w:val="0"/>
                          <w:marRight w:val="0"/>
                          <w:marTop w:val="0"/>
                          <w:marBottom w:val="0"/>
                          <w:divBdr>
                            <w:top w:val="none" w:sz="0" w:space="0" w:color="auto"/>
                            <w:left w:val="none" w:sz="0" w:space="0" w:color="auto"/>
                            <w:bottom w:val="none" w:sz="0" w:space="0" w:color="auto"/>
                            <w:right w:val="none" w:sz="0" w:space="0" w:color="auto"/>
                          </w:divBdr>
                        </w:div>
                        <w:div w:id="1238706730">
                          <w:marLeft w:val="0"/>
                          <w:marRight w:val="0"/>
                          <w:marTop w:val="0"/>
                          <w:marBottom w:val="0"/>
                          <w:divBdr>
                            <w:top w:val="none" w:sz="0" w:space="0" w:color="auto"/>
                            <w:left w:val="none" w:sz="0" w:space="0" w:color="auto"/>
                            <w:bottom w:val="none" w:sz="0" w:space="0" w:color="auto"/>
                            <w:right w:val="none" w:sz="0" w:space="0" w:color="auto"/>
                          </w:divBdr>
                        </w:div>
                        <w:div w:id="395906600">
                          <w:marLeft w:val="0"/>
                          <w:marRight w:val="0"/>
                          <w:marTop w:val="0"/>
                          <w:marBottom w:val="0"/>
                          <w:divBdr>
                            <w:top w:val="none" w:sz="0" w:space="0" w:color="auto"/>
                            <w:left w:val="none" w:sz="0" w:space="0" w:color="auto"/>
                            <w:bottom w:val="none" w:sz="0" w:space="0" w:color="auto"/>
                            <w:right w:val="none" w:sz="0" w:space="0" w:color="auto"/>
                          </w:divBdr>
                        </w:div>
                        <w:div w:id="641934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59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40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26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893373">
                          <w:marLeft w:val="0"/>
                          <w:marRight w:val="0"/>
                          <w:marTop w:val="0"/>
                          <w:marBottom w:val="0"/>
                          <w:divBdr>
                            <w:top w:val="none" w:sz="0" w:space="0" w:color="auto"/>
                            <w:left w:val="none" w:sz="0" w:space="0" w:color="auto"/>
                            <w:bottom w:val="none" w:sz="0" w:space="0" w:color="auto"/>
                            <w:right w:val="none" w:sz="0" w:space="0" w:color="auto"/>
                          </w:divBdr>
                        </w:div>
                        <w:div w:id="338241184">
                          <w:marLeft w:val="0"/>
                          <w:marRight w:val="0"/>
                          <w:marTop w:val="0"/>
                          <w:marBottom w:val="0"/>
                          <w:divBdr>
                            <w:top w:val="none" w:sz="0" w:space="0" w:color="auto"/>
                            <w:left w:val="none" w:sz="0" w:space="0" w:color="auto"/>
                            <w:bottom w:val="none" w:sz="0" w:space="0" w:color="auto"/>
                            <w:right w:val="none" w:sz="0" w:space="0" w:color="auto"/>
                          </w:divBdr>
                        </w:div>
                        <w:div w:id="1541163639">
                          <w:marLeft w:val="0"/>
                          <w:marRight w:val="0"/>
                          <w:marTop w:val="0"/>
                          <w:marBottom w:val="0"/>
                          <w:divBdr>
                            <w:top w:val="none" w:sz="0" w:space="0" w:color="auto"/>
                            <w:left w:val="none" w:sz="0" w:space="0" w:color="auto"/>
                            <w:bottom w:val="none" w:sz="0" w:space="0" w:color="auto"/>
                            <w:right w:val="none" w:sz="0" w:space="0" w:color="auto"/>
                          </w:divBdr>
                        </w:div>
                        <w:div w:id="1190796001">
                          <w:marLeft w:val="0"/>
                          <w:marRight w:val="0"/>
                          <w:marTop w:val="0"/>
                          <w:marBottom w:val="0"/>
                          <w:divBdr>
                            <w:top w:val="none" w:sz="0" w:space="0" w:color="auto"/>
                            <w:left w:val="none" w:sz="0" w:space="0" w:color="auto"/>
                            <w:bottom w:val="none" w:sz="0" w:space="0" w:color="auto"/>
                            <w:right w:val="none" w:sz="0" w:space="0" w:color="auto"/>
                          </w:divBdr>
                        </w:div>
                        <w:div w:id="198661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61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112901">
                                  <w:marLeft w:val="0"/>
                                  <w:marRight w:val="0"/>
                                  <w:marTop w:val="0"/>
                                  <w:marBottom w:val="0"/>
                                  <w:divBdr>
                                    <w:top w:val="none" w:sz="0" w:space="0" w:color="auto"/>
                                    <w:left w:val="none" w:sz="0" w:space="0" w:color="auto"/>
                                    <w:bottom w:val="none" w:sz="0" w:space="0" w:color="auto"/>
                                    <w:right w:val="none" w:sz="0" w:space="0" w:color="auto"/>
                                  </w:divBdr>
                                </w:div>
                              </w:divsChild>
                            </w:div>
                            <w:div w:id="1071662944">
                              <w:marLeft w:val="0"/>
                              <w:marRight w:val="0"/>
                              <w:marTop w:val="0"/>
                              <w:marBottom w:val="0"/>
                              <w:divBdr>
                                <w:top w:val="none" w:sz="0" w:space="0" w:color="auto"/>
                                <w:left w:val="none" w:sz="0" w:space="0" w:color="auto"/>
                                <w:bottom w:val="none" w:sz="0" w:space="0" w:color="auto"/>
                                <w:right w:val="none" w:sz="0" w:space="0" w:color="auto"/>
                              </w:divBdr>
                            </w:div>
                            <w:div w:id="80026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20552">
                                  <w:marLeft w:val="0"/>
                                  <w:marRight w:val="0"/>
                                  <w:marTop w:val="0"/>
                                  <w:marBottom w:val="0"/>
                                  <w:divBdr>
                                    <w:top w:val="none" w:sz="0" w:space="0" w:color="auto"/>
                                    <w:left w:val="none" w:sz="0" w:space="0" w:color="auto"/>
                                    <w:bottom w:val="none" w:sz="0" w:space="0" w:color="auto"/>
                                    <w:right w:val="none" w:sz="0" w:space="0" w:color="auto"/>
                                  </w:divBdr>
                                </w:div>
                              </w:divsChild>
                            </w:div>
                            <w:div w:id="1557665215">
                              <w:marLeft w:val="0"/>
                              <w:marRight w:val="0"/>
                              <w:marTop w:val="0"/>
                              <w:marBottom w:val="0"/>
                              <w:divBdr>
                                <w:top w:val="none" w:sz="0" w:space="0" w:color="auto"/>
                                <w:left w:val="none" w:sz="0" w:space="0" w:color="auto"/>
                                <w:bottom w:val="none" w:sz="0" w:space="0" w:color="auto"/>
                                <w:right w:val="none" w:sz="0" w:space="0" w:color="auto"/>
                              </w:divBdr>
                              <w:divsChild>
                                <w:div w:id="1086999980">
                                  <w:marLeft w:val="0"/>
                                  <w:marRight w:val="0"/>
                                  <w:marTop w:val="0"/>
                                  <w:marBottom w:val="0"/>
                                  <w:divBdr>
                                    <w:top w:val="none" w:sz="0" w:space="0" w:color="auto"/>
                                    <w:left w:val="none" w:sz="0" w:space="0" w:color="auto"/>
                                    <w:bottom w:val="none" w:sz="0" w:space="0" w:color="auto"/>
                                    <w:right w:val="none" w:sz="0" w:space="0" w:color="auto"/>
                                  </w:divBdr>
                                </w:div>
                              </w:divsChild>
                            </w:div>
                            <w:div w:id="38124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94784">
                                  <w:marLeft w:val="0"/>
                                  <w:marRight w:val="0"/>
                                  <w:marTop w:val="0"/>
                                  <w:marBottom w:val="0"/>
                                  <w:divBdr>
                                    <w:top w:val="none" w:sz="0" w:space="0" w:color="auto"/>
                                    <w:left w:val="none" w:sz="0" w:space="0" w:color="auto"/>
                                    <w:bottom w:val="none" w:sz="0" w:space="0" w:color="auto"/>
                                    <w:right w:val="none" w:sz="0" w:space="0" w:color="auto"/>
                                  </w:divBdr>
                                </w:div>
                              </w:divsChild>
                            </w:div>
                            <w:div w:id="178619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4238">
                                  <w:marLeft w:val="0"/>
                                  <w:marRight w:val="0"/>
                                  <w:marTop w:val="0"/>
                                  <w:marBottom w:val="0"/>
                                  <w:divBdr>
                                    <w:top w:val="none" w:sz="0" w:space="0" w:color="auto"/>
                                    <w:left w:val="none" w:sz="0" w:space="0" w:color="auto"/>
                                    <w:bottom w:val="none" w:sz="0" w:space="0" w:color="auto"/>
                                    <w:right w:val="none" w:sz="0" w:space="0" w:color="auto"/>
                                  </w:divBdr>
                                  <w:divsChild>
                                    <w:div w:id="1957983705">
                                      <w:marLeft w:val="0"/>
                                      <w:marRight w:val="0"/>
                                      <w:marTop w:val="0"/>
                                      <w:marBottom w:val="0"/>
                                      <w:divBdr>
                                        <w:top w:val="none" w:sz="0" w:space="0" w:color="auto"/>
                                        <w:left w:val="none" w:sz="0" w:space="0" w:color="auto"/>
                                        <w:bottom w:val="none" w:sz="0" w:space="0" w:color="auto"/>
                                        <w:right w:val="none" w:sz="0" w:space="0" w:color="auto"/>
                                      </w:divBdr>
                                    </w:div>
                                    <w:div w:id="537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1231">
                          <w:marLeft w:val="0"/>
                          <w:marRight w:val="0"/>
                          <w:marTop w:val="0"/>
                          <w:marBottom w:val="0"/>
                          <w:divBdr>
                            <w:top w:val="none" w:sz="0" w:space="0" w:color="auto"/>
                            <w:left w:val="none" w:sz="0" w:space="0" w:color="auto"/>
                            <w:bottom w:val="none" w:sz="0" w:space="0" w:color="auto"/>
                            <w:right w:val="none" w:sz="0" w:space="0" w:color="auto"/>
                          </w:divBdr>
                        </w:div>
                        <w:div w:id="2010787706">
                          <w:marLeft w:val="0"/>
                          <w:marRight w:val="0"/>
                          <w:marTop w:val="0"/>
                          <w:marBottom w:val="0"/>
                          <w:divBdr>
                            <w:top w:val="none" w:sz="0" w:space="0" w:color="auto"/>
                            <w:left w:val="none" w:sz="0" w:space="0" w:color="auto"/>
                            <w:bottom w:val="none" w:sz="0" w:space="0" w:color="auto"/>
                            <w:right w:val="none" w:sz="0" w:space="0" w:color="auto"/>
                          </w:divBdr>
                        </w:div>
                        <w:div w:id="1962960060">
                          <w:marLeft w:val="0"/>
                          <w:marRight w:val="0"/>
                          <w:marTop w:val="0"/>
                          <w:marBottom w:val="0"/>
                          <w:divBdr>
                            <w:top w:val="none" w:sz="0" w:space="0" w:color="auto"/>
                            <w:left w:val="none" w:sz="0" w:space="0" w:color="auto"/>
                            <w:bottom w:val="none" w:sz="0" w:space="0" w:color="auto"/>
                            <w:right w:val="none" w:sz="0" w:space="0" w:color="auto"/>
                          </w:divBdr>
                        </w:div>
                        <w:div w:id="888108529">
                          <w:marLeft w:val="0"/>
                          <w:marRight w:val="0"/>
                          <w:marTop w:val="0"/>
                          <w:marBottom w:val="0"/>
                          <w:divBdr>
                            <w:top w:val="none" w:sz="0" w:space="0" w:color="auto"/>
                            <w:left w:val="none" w:sz="0" w:space="0" w:color="auto"/>
                            <w:bottom w:val="none" w:sz="0" w:space="0" w:color="auto"/>
                            <w:right w:val="none" w:sz="0" w:space="0" w:color="auto"/>
                          </w:divBdr>
                        </w:div>
                        <w:div w:id="389888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7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441580">
                                  <w:marLeft w:val="0"/>
                                  <w:marRight w:val="0"/>
                                  <w:marTop w:val="0"/>
                                  <w:marBottom w:val="0"/>
                                  <w:divBdr>
                                    <w:top w:val="none" w:sz="0" w:space="0" w:color="auto"/>
                                    <w:left w:val="none" w:sz="0" w:space="0" w:color="auto"/>
                                    <w:bottom w:val="none" w:sz="0" w:space="0" w:color="auto"/>
                                    <w:right w:val="none" w:sz="0" w:space="0" w:color="auto"/>
                                  </w:divBdr>
                                </w:div>
                              </w:divsChild>
                            </w:div>
                            <w:div w:id="1723794950">
                              <w:marLeft w:val="0"/>
                              <w:marRight w:val="0"/>
                              <w:marTop w:val="0"/>
                              <w:marBottom w:val="0"/>
                              <w:divBdr>
                                <w:top w:val="none" w:sz="0" w:space="0" w:color="auto"/>
                                <w:left w:val="none" w:sz="0" w:space="0" w:color="auto"/>
                                <w:bottom w:val="none" w:sz="0" w:space="0" w:color="auto"/>
                                <w:right w:val="none" w:sz="0" w:space="0" w:color="auto"/>
                              </w:divBdr>
                              <w:divsChild>
                                <w:div w:id="888733885">
                                  <w:marLeft w:val="0"/>
                                  <w:marRight w:val="0"/>
                                  <w:marTop w:val="0"/>
                                  <w:marBottom w:val="0"/>
                                  <w:divBdr>
                                    <w:top w:val="none" w:sz="0" w:space="0" w:color="auto"/>
                                    <w:left w:val="none" w:sz="0" w:space="0" w:color="auto"/>
                                    <w:bottom w:val="none" w:sz="0" w:space="0" w:color="auto"/>
                                    <w:right w:val="none" w:sz="0" w:space="0" w:color="auto"/>
                                  </w:divBdr>
                                </w:div>
                                <w:div w:id="1735852742">
                                  <w:marLeft w:val="0"/>
                                  <w:marRight w:val="0"/>
                                  <w:marTop w:val="0"/>
                                  <w:marBottom w:val="0"/>
                                  <w:divBdr>
                                    <w:top w:val="none" w:sz="0" w:space="0" w:color="auto"/>
                                    <w:left w:val="none" w:sz="0" w:space="0" w:color="auto"/>
                                    <w:bottom w:val="none" w:sz="0" w:space="0" w:color="auto"/>
                                    <w:right w:val="none" w:sz="0" w:space="0" w:color="auto"/>
                                  </w:divBdr>
                                  <w:divsChild>
                                    <w:div w:id="1142306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1201820">
                              <w:marLeft w:val="0"/>
                              <w:marRight w:val="0"/>
                              <w:marTop w:val="0"/>
                              <w:marBottom w:val="0"/>
                              <w:divBdr>
                                <w:top w:val="none" w:sz="0" w:space="0" w:color="auto"/>
                                <w:left w:val="none" w:sz="0" w:space="0" w:color="auto"/>
                                <w:bottom w:val="none" w:sz="0" w:space="0" w:color="auto"/>
                                <w:right w:val="none" w:sz="0" w:space="0" w:color="auto"/>
                              </w:divBdr>
                            </w:div>
                            <w:div w:id="70617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676412">
                                  <w:marLeft w:val="0"/>
                                  <w:marRight w:val="0"/>
                                  <w:marTop w:val="0"/>
                                  <w:marBottom w:val="0"/>
                                  <w:divBdr>
                                    <w:top w:val="none" w:sz="0" w:space="0" w:color="auto"/>
                                    <w:left w:val="none" w:sz="0" w:space="0" w:color="auto"/>
                                    <w:bottom w:val="none" w:sz="0" w:space="0" w:color="auto"/>
                                    <w:right w:val="none" w:sz="0" w:space="0" w:color="auto"/>
                                  </w:divBdr>
                                </w:div>
                              </w:divsChild>
                            </w:div>
                            <w:div w:id="1221089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5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5382">
                          <w:marLeft w:val="0"/>
                          <w:marRight w:val="0"/>
                          <w:marTop w:val="0"/>
                          <w:marBottom w:val="0"/>
                          <w:divBdr>
                            <w:top w:val="none" w:sz="0" w:space="0" w:color="auto"/>
                            <w:left w:val="none" w:sz="0" w:space="0" w:color="auto"/>
                            <w:bottom w:val="none" w:sz="0" w:space="0" w:color="auto"/>
                            <w:right w:val="none" w:sz="0" w:space="0" w:color="auto"/>
                          </w:divBdr>
                        </w:div>
                        <w:div w:id="1292515749">
                          <w:marLeft w:val="0"/>
                          <w:marRight w:val="0"/>
                          <w:marTop w:val="0"/>
                          <w:marBottom w:val="0"/>
                          <w:divBdr>
                            <w:top w:val="none" w:sz="0" w:space="0" w:color="auto"/>
                            <w:left w:val="none" w:sz="0" w:space="0" w:color="auto"/>
                            <w:bottom w:val="none" w:sz="0" w:space="0" w:color="auto"/>
                            <w:right w:val="none" w:sz="0" w:space="0" w:color="auto"/>
                          </w:divBdr>
                        </w:div>
                        <w:div w:id="36975301">
                          <w:marLeft w:val="0"/>
                          <w:marRight w:val="0"/>
                          <w:marTop w:val="0"/>
                          <w:marBottom w:val="0"/>
                          <w:divBdr>
                            <w:top w:val="none" w:sz="0" w:space="0" w:color="auto"/>
                            <w:left w:val="none" w:sz="0" w:space="0" w:color="auto"/>
                            <w:bottom w:val="none" w:sz="0" w:space="0" w:color="auto"/>
                            <w:right w:val="none" w:sz="0" w:space="0" w:color="auto"/>
                          </w:divBdr>
                        </w:div>
                        <w:div w:id="16502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9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24935">
                              <w:marLeft w:val="0"/>
                              <w:marRight w:val="0"/>
                              <w:marTop w:val="0"/>
                              <w:marBottom w:val="0"/>
                              <w:divBdr>
                                <w:top w:val="none" w:sz="0" w:space="0" w:color="auto"/>
                                <w:left w:val="none" w:sz="0" w:space="0" w:color="auto"/>
                                <w:bottom w:val="none" w:sz="0" w:space="0" w:color="auto"/>
                                <w:right w:val="none" w:sz="0" w:space="0" w:color="auto"/>
                              </w:divBdr>
                            </w:div>
                            <w:div w:id="130909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070848">
                              <w:marLeft w:val="0"/>
                              <w:marRight w:val="0"/>
                              <w:marTop w:val="0"/>
                              <w:marBottom w:val="0"/>
                              <w:divBdr>
                                <w:top w:val="none" w:sz="0" w:space="0" w:color="auto"/>
                                <w:left w:val="none" w:sz="0" w:space="0" w:color="auto"/>
                                <w:bottom w:val="none" w:sz="0" w:space="0" w:color="auto"/>
                                <w:right w:val="none" w:sz="0" w:space="0" w:color="auto"/>
                              </w:divBdr>
                            </w:div>
                            <w:div w:id="96154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020466">
                                  <w:marLeft w:val="0"/>
                                  <w:marRight w:val="0"/>
                                  <w:marTop w:val="0"/>
                                  <w:marBottom w:val="0"/>
                                  <w:divBdr>
                                    <w:top w:val="none" w:sz="0" w:space="0" w:color="auto"/>
                                    <w:left w:val="none" w:sz="0" w:space="0" w:color="auto"/>
                                    <w:bottom w:val="none" w:sz="0" w:space="0" w:color="auto"/>
                                    <w:right w:val="none" w:sz="0" w:space="0" w:color="auto"/>
                                  </w:divBdr>
                                </w:div>
                              </w:divsChild>
                            </w:div>
                            <w:div w:id="1607424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8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088">
                          <w:marLeft w:val="0"/>
                          <w:marRight w:val="0"/>
                          <w:marTop w:val="0"/>
                          <w:marBottom w:val="0"/>
                          <w:divBdr>
                            <w:top w:val="none" w:sz="0" w:space="0" w:color="auto"/>
                            <w:left w:val="none" w:sz="0" w:space="0" w:color="auto"/>
                            <w:bottom w:val="none" w:sz="0" w:space="0" w:color="auto"/>
                            <w:right w:val="none" w:sz="0" w:space="0" w:color="auto"/>
                          </w:divBdr>
                        </w:div>
                        <w:div w:id="1914775986">
                          <w:marLeft w:val="0"/>
                          <w:marRight w:val="0"/>
                          <w:marTop w:val="0"/>
                          <w:marBottom w:val="0"/>
                          <w:divBdr>
                            <w:top w:val="none" w:sz="0" w:space="0" w:color="auto"/>
                            <w:left w:val="none" w:sz="0" w:space="0" w:color="auto"/>
                            <w:bottom w:val="none" w:sz="0" w:space="0" w:color="auto"/>
                            <w:right w:val="none" w:sz="0" w:space="0" w:color="auto"/>
                          </w:divBdr>
                        </w:div>
                        <w:div w:id="931209575">
                          <w:marLeft w:val="0"/>
                          <w:marRight w:val="0"/>
                          <w:marTop w:val="0"/>
                          <w:marBottom w:val="0"/>
                          <w:divBdr>
                            <w:top w:val="none" w:sz="0" w:space="0" w:color="auto"/>
                            <w:left w:val="none" w:sz="0" w:space="0" w:color="auto"/>
                            <w:bottom w:val="none" w:sz="0" w:space="0" w:color="auto"/>
                            <w:right w:val="none" w:sz="0" w:space="0" w:color="auto"/>
                          </w:divBdr>
                        </w:div>
                        <w:div w:id="1926693008">
                          <w:marLeft w:val="0"/>
                          <w:marRight w:val="0"/>
                          <w:marTop w:val="0"/>
                          <w:marBottom w:val="0"/>
                          <w:divBdr>
                            <w:top w:val="none" w:sz="0" w:space="0" w:color="auto"/>
                            <w:left w:val="none" w:sz="0" w:space="0" w:color="auto"/>
                            <w:bottom w:val="none" w:sz="0" w:space="0" w:color="auto"/>
                            <w:right w:val="none" w:sz="0" w:space="0" w:color="auto"/>
                          </w:divBdr>
                        </w:div>
                        <w:div w:id="26411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41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660907">
                              <w:marLeft w:val="0"/>
                              <w:marRight w:val="0"/>
                              <w:marTop w:val="0"/>
                              <w:marBottom w:val="0"/>
                              <w:divBdr>
                                <w:top w:val="none" w:sz="0" w:space="0" w:color="auto"/>
                                <w:left w:val="none" w:sz="0" w:space="0" w:color="auto"/>
                                <w:bottom w:val="none" w:sz="0" w:space="0" w:color="auto"/>
                                <w:right w:val="none" w:sz="0" w:space="0" w:color="auto"/>
                              </w:divBdr>
                            </w:div>
                            <w:div w:id="16745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476333">
                                  <w:marLeft w:val="0"/>
                                  <w:marRight w:val="0"/>
                                  <w:marTop w:val="0"/>
                                  <w:marBottom w:val="0"/>
                                  <w:divBdr>
                                    <w:top w:val="none" w:sz="0" w:space="0" w:color="auto"/>
                                    <w:left w:val="none" w:sz="0" w:space="0" w:color="auto"/>
                                    <w:bottom w:val="none" w:sz="0" w:space="0" w:color="auto"/>
                                    <w:right w:val="none" w:sz="0" w:space="0" w:color="auto"/>
                                  </w:divBdr>
                                </w:div>
                              </w:divsChild>
                            </w:div>
                            <w:div w:id="1980648900">
                              <w:marLeft w:val="0"/>
                              <w:marRight w:val="0"/>
                              <w:marTop w:val="0"/>
                              <w:marBottom w:val="0"/>
                              <w:divBdr>
                                <w:top w:val="none" w:sz="0" w:space="0" w:color="auto"/>
                                <w:left w:val="none" w:sz="0" w:space="0" w:color="auto"/>
                                <w:bottom w:val="none" w:sz="0" w:space="0" w:color="auto"/>
                                <w:right w:val="none" w:sz="0" w:space="0" w:color="auto"/>
                              </w:divBdr>
                            </w:div>
                            <w:div w:id="145444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173696">
                                  <w:marLeft w:val="0"/>
                                  <w:marRight w:val="0"/>
                                  <w:marTop w:val="0"/>
                                  <w:marBottom w:val="0"/>
                                  <w:divBdr>
                                    <w:top w:val="none" w:sz="0" w:space="0" w:color="auto"/>
                                    <w:left w:val="none" w:sz="0" w:space="0" w:color="auto"/>
                                    <w:bottom w:val="none" w:sz="0" w:space="0" w:color="auto"/>
                                    <w:right w:val="none" w:sz="0" w:space="0" w:color="auto"/>
                                  </w:divBdr>
                                </w:div>
                              </w:divsChild>
                            </w:div>
                            <w:div w:id="131386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9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391">
                          <w:marLeft w:val="0"/>
                          <w:marRight w:val="0"/>
                          <w:marTop w:val="0"/>
                          <w:marBottom w:val="0"/>
                          <w:divBdr>
                            <w:top w:val="none" w:sz="0" w:space="0" w:color="auto"/>
                            <w:left w:val="none" w:sz="0" w:space="0" w:color="auto"/>
                            <w:bottom w:val="none" w:sz="0" w:space="0" w:color="auto"/>
                            <w:right w:val="none" w:sz="0" w:space="0" w:color="auto"/>
                          </w:divBdr>
                        </w:div>
                        <w:div w:id="236289659">
                          <w:marLeft w:val="0"/>
                          <w:marRight w:val="0"/>
                          <w:marTop w:val="0"/>
                          <w:marBottom w:val="0"/>
                          <w:divBdr>
                            <w:top w:val="none" w:sz="0" w:space="0" w:color="auto"/>
                            <w:left w:val="none" w:sz="0" w:space="0" w:color="auto"/>
                            <w:bottom w:val="none" w:sz="0" w:space="0" w:color="auto"/>
                            <w:right w:val="none" w:sz="0" w:space="0" w:color="auto"/>
                          </w:divBdr>
                        </w:div>
                        <w:div w:id="1745953864">
                          <w:marLeft w:val="0"/>
                          <w:marRight w:val="0"/>
                          <w:marTop w:val="0"/>
                          <w:marBottom w:val="0"/>
                          <w:divBdr>
                            <w:top w:val="none" w:sz="0" w:space="0" w:color="auto"/>
                            <w:left w:val="none" w:sz="0" w:space="0" w:color="auto"/>
                            <w:bottom w:val="none" w:sz="0" w:space="0" w:color="auto"/>
                            <w:right w:val="none" w:sz="0" w:space="0" w:color="auto"/>
                          </w:divBdr>
                        </w:div>
                        <w:div w:id="1732540422">
                          <w:marLeft w:val="0"/>
                          <w:marRight w:val="0"/>
                          <w:marTop w:val="0"/>
                          <w:marBottom w:val="0"/>
                          <w:divBdr>
                            <w:top w:val="none" w:sz="0" w:space="0" w:color="auto"/>
                            <w:left w:val="none" w:sz="0" w:space="0" w:color="auto"/>
                            <w:bottom w:val="none" w:sz="0" w:space="0" w:color="auto"/>
                            <w:right w:val="none" w:sz="0" w:space="0" w:color="auto"/>
                          </w:divBdr>
                        </w:div>
                        <w:div w:id="114612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49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635424">
                                  <w:marLeft w:val="0"/>
                                  <w:marRight w:val="0"/>
                                  <w:marTop w:val="0"/>
                                  <w:marBottom w:val="0"/>
                                  <w:divBdr>
                                    <w:top w:val="none" w:sz="0" w:space="0" w:color="auto"/>
                                    <w:left w:val="none" w:sz="0" w:space="0" w:color="auto"/>
                                    <w:bottom w:val="none" w:sz="0" w:space="0" w:color="auto"/>
                                    <w:right w:val="none" w:sz="0" w:space="0" w:color="auto"/>
                                  </w:divBdr>
                                </w:div>
                              </w:divsChild>
                            </w:div>
                            <w:div w:id="1831871664">
                              <w:marLeft w:val="0"/>
                              <w:marRight w:val="0"/>
                              <w:marTop w:val="0"/>
                              <w:marBottom w:val="0"/>
                              <w:divBdr>
                                <w:top w:val="none" w:sz="0" w:space="0" w:color="auto"/>
                                <w:left w:val="none" w:sz="0" w:space="0" w:color="auto"/>
                                <w:bottom w:val="none" w:sz="0" w:space="0" w:color="auto"/>
                                <w:right w:val="none" w:sz="0" w:space="0" w:color="auto"/>
                              </w:divBdr>
                              <w:divsChild>
                                <w:div w:id="1850868519">
                                  <w:marLeft w:val="0"/>
                                  <w:marRight w:val="0"/>
                                  <w:marTop w:val="0"/>
                                  <w:marBottom w:val="0"/>
                                  <w:divBdr>
                                    <w:top w:val="none" w:sz="0" w:space="0" w:color="auto"/>
                                    <w:left w:val="none" w:sz="0" w:space="0" w:color="auto"/>
                                    <w:bottom w:val="none" w:sz="0" w:space="0" w:color="auto"/>
                                    <w:right w:val="none" w:sz="0" w:space="0" w:color="auto"/>
                                  </w:divBdr>
                                </w:div>
                              </w:divsChild>
                            </w:div>
                            <w:div w:id="516121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859708">
                                  <w:marLeft w:val="0"/>
                                  <w:marRight w:val="0"/>
                                  <w:marTop w:val="0"/>
                                  <w:marBottom w:val="0"/>
                                  <w:divBdr>
                                    <w:top w:val="none" w:sz="0" w:space="0" w:color="auto"/>
                                    <w:left w:val="none" w:sz="0" w:space="0" w:color="auto"/>
                                    <w:bottom w:val="none" w:sz="0" w:space="0" w:color="auto"/>
                                    <w:right w:val="none" w:sz="0" w:space="0" w:color="auto"/>
                                  </w:divBdr>
                                </w:div>
                              </w:divsChild>
                            </w:div>
                            <w:div w:id="1207596002">
                              <w:marLeft w:val="0"/>
                              <w:marRight w:val="0"/>
                              <w:marTop w:val="0"/>
                              <w:marBottom w:val="0"/>
                              <w:divBdr>
                                <w:top w:val="none" w:sz="0" w:space="0" w:color="auto"/>
                                <w:left w:val="none" w:sz="0" w:space="0" w:color="auto"/>
                                <w:bottom w:val="none" w:sz="0" w:space="0" w:color="auto"/>
                                <w:right w:val="none" w:sz="0" w:space="0" w:color="auto"/>
                              </w:divBdr>
                              <w:divsChild>
                                <w:div w:id="978925341">
                                  <w:marLeft w:val="0"/>
                                  <w:marRight w:val="0"/>
                                  <w:marTop w:val="0"/>
                                  <w:marBottom w:val="0"/>
                                  <w:divBdr>
                                    <w:top w:val="none" w:sz="0" w:space="0" w:color="auto"/>
                                    <w:left w:val="none" w:sz="0" w:space="0" w:color="auto"/>
                                    <w:bottom w:val="none" w:sz="0" w:space="0" w:color="auto"/>
                                    <w:right w:val="none" w:sz="0" w:space="0" w:color="auto"/>
                                  </w:divBdr>
                                </w:div>
                                <w:div w:id="666248039">
                                  <w:marLeft w:val="0"/>
                                  <w:marRight w:val="0"/>
                                  <w:marTop w:val="0"/>
                                  <w:marBottom w:val="0"/>
                                  <w:divBdr>
                                    <w:top w:val="none" w:sz="0" w:space="0" w:color="auto"/>
                                    <w:left w:val="none" w:sz="0" w:space="0" w:color="auto"/>
                                    <w:bottom w:val="none" w:sz="0" w:space="0" w:color="auto"/>
                                    <w:right w:val="none" w:sz="0" w:space="0" w:color="auto"/>
                                  </w:divBdr>
                                  <w:divsChild>
                                    <w:div w:id="165776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243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6157">
                      <w:marLeft w:val="0"/>
                      <w:marRight w:val="0"/>
                      <w:marTop w:val="0"/>
                      <w:marBottom w:val="0"/>
                      <w:divBdr>
                        <w:top w:val="none" w:sz="0" w:space="0" w:color="auto"/>
                        <w:left w:val="none" w:sz="0" w:space="0" w:color="auto"/>
                        <w:bottom w:val="none" w:sz="0" w:space="0" w:color="auto"/>
                        <w:right w:val="none" w:sz="0" w:space="0" w:color="auto"/>
                      </w:divBdr>
                    </w:div>
                    <w:div w:id="1228494125">
                      <w:marLeft w:val="0"/>
                      <w:marRight w:val="0"/>
                      <w:marTop w:val="0"/>
                      <w:marBottom w:val="0"/>
                      <w:divBdr>
                        <w:top w:val="none" w:sz="0" w:space="0" w:color="auto"/>
                        <w:left w:val="none" w:sz="0" w:space="0" w:color="auto"/>
                        <w:bottom w:val="none" w:sz="0" w:space="0" w:color="auto"/>
                        <w:right w:val="none" w:sz="0" w:space="0" w:color="auto"/>
                      </w:divBdr>
                    </w:div>
                    <w:div w:id="52136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i.org/sop.htm" TargetMode="External"/><Relationship Id="rId13" Type="http://schemas.openxmlformats.org/officeDocument/2006/relationships/hyperlink" Target="https://www.nachi.org/sop.htm" TargetMode="External"/><Relationship Id="rId3" Type="http://schemas.openxmlformats.org/officeDocument/2006/relationships/settings" Target="settings.xml"/><Relationship Id="rId7" Type="http://schemas.openxmlformats.org/officeDocument/2006/relationships/hyperlink" Target="https://www.nachi.org/sop.htm" TargetMode="External"/><Relationship Id="rId12" Type="http://schemas.openxmlformats.org/officeDocument/2006/relationships/hyperlink" Target="https://www.nachi.org/sop.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chi.org/sop.htm" TargetMode="External"/><Relationship Id="rId11" Type="http://schemas.openxmlformats.org/officeDocument/2006/relationships/hyperlink" Target="https://www.nachi.org/sop.htm" TargetMode="External"/><Relationship Id="rId5" Type="http://schemas.openxmlformats.org/officeDocument/2006/relationships/hyperlink" Target="https://www.nachi.org/sop.htm" TargetMode="External"/><Relationship Id="rId15" Type="http://schemas.openxmlformats.org/officeDocument/2006/relationships/fontTable" Target="fontTable.xml"/><Relationship Id="rId10" Type="http://schemas.openxmlformats.org/officeDocument/2006/relationships/hyperlink" Target="https://www.nachi.org/sop.htm" TargetMode="External"/><Relationship Id="rId4" Type="http://schemas.openxmlformats.org/officeDocument/2006/relationships/webSettings" Target="webSettings.xml"/><Relationship Id="rId9" Type="http://schemas.openxmlformats.org/officeDocument/2006/relationships/hyperlink" Target="https://www.nachi.org/sop.htm" TargetMode="External"/><Relationship Id="rId14" Type="http://schemas.openxmlformats.org/officeDocument/2006/relationships/hyperlink" Target="https://www.nachi.org/s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4784</Words>
  <Characters>27273</Characters>
  <Application>Microsoft Office Word</Application>
  <DocSecurity>0</DocSecurity>
  <Lines>227</Lines>
  <Paragraphs>63</Paragraphs>
  <ScaleCrop>false</ScaleCrop>
  <Company/>
  <LinksUpToDate>false</LinksUpToDate>
  <CharactersWithSpaces>31994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Lessard</dc:creator>
  <cp:keywords/>
  <dc:description/>
  <cp:lastModifiedBy>Nadia Lessard</cp:lastModifiedBy>
  <cp:revision>2</cp:revision>
  <dcterms:created xsi:type="dcterms:W3CDTF">2018-07-15T14:40:00Z</dcterms:created>
  <dcterms:modified xsi:type="dcterms:W3CDTF">2018-07-15T14:47:00Z</dcterms:modified>
</cp:coreProperties>
</file>