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02" w:rsidRPr="0016363C" w:rsidRDefault="004276AE" w:rsidP="00805E12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b/>
          <w:bCs/>
          <w:sz w:val="24"/>
          <w:szCs w:val="24"/>
        </w:rPr>
        <w:t>J</w:t>
      </w:r>
      <w:r w:rsidR="00287B02" w:rsidRPr="0016363C">
        <w:rPr>
          <w:rFonts w:eastAsia="Times New Roman" w:cstheme="minorHAnsi"/>
          <w:b/>
          <w:bCs/>
          <w:sz w:val="24"/>
          <w:szCs w:val="24"/>
        </w:rPr>
        <w:t>ob Summary:</w:t>
      </w:r>
    </w:p>
    <w:p w:rsidR="00755658" w:rsidRDefault="00287B02" w:rsidP="00805E12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 xml:space="preserve">The </w:t>
      </w:r>
      <w:r w:rsidR="0004466C" w:rsidRPr="0016363C">
        <w:rPr>
          <w:rFonts w:eastAsia="Times New Roman" w:cstheme="minorHAnsi"/>
          <w:sz w:val="24"/>
          <w:szCs w:val="24"/>
        </w:rPr>
        <w:t>Care Coordinator</w:t>
      </w:r>
      <w:r w:rsidRPr="0016363C">
        <w:rPr>
          <w:rFonts w:eastAsia="Times New Roman" w:cstheme="minorHAnsi"/>
          <w:sz w:val="24"/>
          <w:szCs w:val="24"/>
        </w:rPr>
        <w:t xml:space="preserve"> </w:t>
      </w:r>
      <w:r w:rsidR="00A34AD5" w:rsidRPr="0016363C">
        <w:rPr>
          <w:rFonts w:eastAsia="Times New Roman" w:cstheme="minorHAnsi"/>
          <w:sz w:val="24"/>
          <w:szCs w:val="24"/>
        </w:rPr>
        <w:t xml:space="preserve">(CC) </w:t>
      </w:r>
      <w:r w:rsidRPr="0016363C">
        <w:rPr>
          <w:rFonts w:eastAsia="Times New Roman" w:cstheme="minorHAnsi"/>
          <w:sz w:val="24"/>
          <w:szCs w:val="24"/>
        </w:rPr>
        <w:t>is a key member o</w:t>
      </w:r>
      <w:r w:rsidR="00584AA8" w:rsidRPr="0016363C">
        <w:rPr>
          <w:rFonts w:eastAsia="Times New Roman" w:cstheme="minorHAnsi"/>
          <w:sz w:val="24"/>
          <w:szCs w:val="24"/>
        </w:rPr>
        <w:t xml:space="preserve">f the Bridges Health Partners </w:t>
      </w:r>
      <w:r w:rsidRPr="0016363C">
        <w:rPr>
          <w:rFonts w:eastAsia="Times New Roman" w:cstheme="minorHAnsi"/>
          <w:sz w:val="24"/>
          <w:szCs w:val="24"/>
        </w:rPr>
        <w:t xml:space="preserve">care management team and reports to the Bridges Health Partners Director of Care Management or designee. </w:t>
      </w:r>
      <w:r w:rsidR="00A05134" w:rsidRPr="0016363C">
        <w:rPr>
          <w:rFonts w:eastAsia="Times New Roman" w:cstheme="minorHAnsi"/>
          <w:sz w:val="24"/>
          <w:szCs w:val="24"/>
        </w:rPr>
        <w:t xml:space="preserve">The CC </w:t>
      </w:r>
      <w:r w:rsidRPr="0016363C">
        <w:rPr>
          <w:rFonts w:eastAsia="Times New Roman" w:cstheme="minorHAnsi"/>
          <w:sz w:val="24"/>
          <w:szCs w:val="24"/>
        </w:rPr>
        <w:t>focuses on preve</w:t>
      </w:r>
      <w:r w:rsidR="00584AA8" w:rsidRPr="0016363C">
        <w:rPr>
          <w:rFonts w:eastAsia="Times New Roman" w:cstheme="minorHAnsi"/>
          <w:sz w:val="24"/>
          <w:szCs w:val="24"/>
        </w:rPr>
        <w:t xml:space="preserve">ntion and wellness services for </w:t>
      </w:r>
      <w:r w:rsidR="00384BEA">
        <w:rPr>
          <w:rFonts w:eastAsia="Times New Roman" w:cstheme="minorHAnsi"/>
          <w:sz w:val="24"/>
          <w:szCs w:val="24"/>
        </w:rPr>
        <w:t xml:space="preserve">patients </w:t>
      </w:r>
      <w:r w:rsidR="00584AA8" w:rsidRPr="0016363C">
        <w:rPr>
          <w:rFonts w:eastAsia="Times New Roman" w:cstheme="minorHAnsi"/>
          <w:sz w:val="24"/>
          <w:szCs w:val="24"/>
        </w:rPr>
        <w:t>of Bridges Health Partners.</w:t>
      </w:r>
    </w:p>
    <w:p w:rsidR="00147941" w:rsidRPr="00147941" w:rsidRDefault="00147941" w:rsidP="00805E12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</w:p>
    <w:p w:rsidR="00287B02" w:rsidRPr="0016363C" w:rsidRDefault="00287B02" w:rsidP="00805E12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b/>
          <w:bCs/>
          <w:sz w:val="24"/>
          <w:szCs w:val="24"/>
        </w:rPr>
        <w:t>Job Responsibilities</w:t>
      </w:r>
      <w:r w:rsidRPr="0016363C">
        <w:rPr>
          <w:rFonts w:eastAsia="Times New Roman" w:cstheme="minorHAnsi"/>
          <w:sz w:val="24"/>
          <w:szCs w:val="24"/>
        </w:rPr>
        <w:t>:</w:t>
      </w:r>
    </w:p>
    <w:p w:rsidR="009A06EE" w:rsidRPr="00147941" w:rsidRDefault="00287B02" w:rsidP="00805E12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Ac</w:t>
      </w:r>
      <w:r w:rsidR="00614009" w:rsidRPr="0016363C">
        <w:rPr>
          <w:rFonts w:eastAsia="Times New Roman" w:cstheme="minorHAnsi"/>
          <w:sz w:val="24"/>
          <w:szCs w:val="24"/>
        </w:rPr>
        <w:t>ross the care continuum, t</w:t>
      </w:r>
      <w:r w:rsidRPr="0016363C">
        <w:rPr>
          <w:rFonts w:eastAsia="Times New Roman" w:cstheme="minorHAnsi"/>
          <w:sz w:val="24"/>
          <w:szCs w:val="24"/>
        </w:rPr>
        <w:t>he C</w:t>
      </w:r>
      <w:r w:rsidR="00E0536A" w:rsidRPr="0016363C">
        <w:rPr>
          <w:rFonts w:eastAsia="Times New Roman" w:cstheme="minorHAnsi"/>
          <w:sz w:val="24"/>
          <w:szCs w:val="24"/>
        </w:rPr>
        <w:t>C</w:t>
      </w:r>
      <w:r w:rsidRPr="0016363C">
        <w:rPr>
          <w:rFonts w:eastAsia="Times New Roman" w:cstheme="minorHAnsi"/>
          <w:sz w:val="24"/>
          <w:szCs w:val="24"/>
        </w:rPr>
        <w:t xml:space="preserve">’s responsibilities include </w:t>
      </w:r>
      <w:r w:rsidR="00E0536A" w:rsidRPr="0016363C">
        <w:rPr>
          <w:rFonts w:eastAsia="Times New Roman" w:cstheme="minorHAnsi"/>
          <w:sz w:val="24"/>
          <w:szCs w:val="24"/>
        </w:rPr>
        <w:t xml:space="preserve">addressing clinical opportunities and </w:t>
      </w:r>
      <w:r w:rsidRPr="0016363C">
        <w:rPr>
          <w:rFonts w:eastAsia="Times New Roman" w:cstheme="minorHAnsi"/>
          <w:sz w:val="24"/>
          <w:szCs w:val="24"/>
        </w:rPr>
        <w:t>supporting physician care plans</w:t>
      </w:r>
      <w:r w:rsidR="009A3498" w:rsidRPr="0016363C">
        <w:rPr>
          <w:rFonts w:eastAsia="Times New Roman" w:cstheme="minorHAnsi"/>
          <w:sz w:val="24"/>
          <w:szCs w:val="24"/>
        </w:rPr>
        <w:t xml:space="preserve"> for </w:t>
      </w:r>
      <w:r w:rsidR="00614009" w:rsidRPr="0016363C">
        <w:rPr>
          <w:rFonts w:eastAsia="Times New Roman" w:cstheme="minorHAnsi"/>
          <w:sz w:val="24"/>
          <w:szCs w:val="24"/>
        </w:rPr>
        <w:t xml:space="preserve">patients of </w:t>
      </w:r>
      <w:r w:rsidR="009A3498" w:rsidRPr="0016363C">
        <w:rPr>
          <w:rFonts w:eastAsia="Times New Roman" w:cstheme="minorHAnsi"/>
          <w:sz w:val="24"/>
          <w:szCs w:val="24"/>
        </w:rPr>
        <w:t>Bridges Health Partner</w:t>
      </w:r>
      <w:r w:rsidR="00614009" w:rsidRPr="0016363C">
        <w:rPr>
          <w:rFonts w:eastAsia="Times New Roman" w:cstheme="minorHAnsi"/>
          <w:sz w:val="24"/>
          <w:szCs w:val="24"/>
        </w:rPr>
        <w:t>s. The CC</w:t>
      </w:r>
      <w:r w:rsidRPr="0016363C">
        <w:rPr>
          <w:rFonts w:eastAsia="Times New Roman" w:cstheme="minorHAnsi"/>
          <w:sz w:val="24"/>
          <w:szCs w:val="24"/>
        </w:rPr>
        <w:t xml:space="preserve"> is responsible for the following:</w:t>
      </w:r>
    </w:p>
    <w:p w:rsidR="00CC3C35" w:rsidRPr="0016363C" w:rsidRDefault="00CC3C35" w:rsidP="00CC3C35">
      <w:pPr>
        <w:pStyle w:val="ListParagraph"/>
        <w:numPr>
          <w:ilvl w:val="0"/>
          <w:numId w:val="8"/>
        </w:num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Conducts</w:t>
      </w:r>
      <w:r w:rsidR="0016363C" w:rsidRPr="0016363C">
        <w:rPr>
          <w:rFonts w:eastAsia="Times New Roman" w:cstheme="minorHAnsi"/>
          <w:sz w:val="24"/>
          <w:szCs w:val="24"/>
        </w:rPr>
        <w:t xml:space="preserve"> telephonic</w:t>
      </w:r>
      <w:r w:rsidRPr="0016363C">
        <w:rPr>
          <w:rFonts w:eastAsia="Times New Roman" w:cstheme="minorHAnsi"/>
          <w:sz w:val="24"/>
          <w:szCs w:val="24"/>
        </w:rPr>
        <w:t xml:space="preserve"> assessments of patients to determine needs to help the patient optimize his or her healthcare status and makes referrals for services and programs</w:t>
      </w:r>
      <w:r w:rsidR="00384BEA">
        <w:rPr>
          <w:rFonts w:eastAsia="Times New Roman" w:cstheme="minorHAnsi"/>
          <w:sz w:val="24"/>
          <w:szCs w:val="24"/>
        </w:rPr>
        <w:t>,</w:t>
      </w:r>
      <w:r w:rsidRPr="0016363C">
        <w:rPr>
          <w:rFonts w:eastAsia="Times New Roman" w:cstheme="minorHAnsi"/>
          <w:sz w:val="24"/>
          <w:szCs w:val="24"/>
        </w:rPr>
        <w:t xml:space="preserve"> as needed</w:t>
      </w:r>
    </w:p>
    <w:p w:rsidR="0016363C" w:rsidRPr="0016363C" w:rsidRDefault="0016363C" w:rsidP="0016363C">
      <w:pPr>
        <w:numPr>
          <w:ilvl w:val="0"/>
          <w:numId w:val="8"/>
        </w:numPr>
        <w:spacing w:before="100" w:beforeAutospacing="1"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Coordinates resources and services for patients as necessary</w:t>
      </w:r>
    </w:p>
    <w:p w:rsidR="00A34AD5" w:rsidRPr="0016363C" w:rsidRDefault="00A34AD5" w:rsidP="00805E12">
      <w:pPr>
        <w:numPr>
          <w:ilvl w:val="0"/>
          <w:numId w:val="8"/>
        </w:numPr>
        <w:spacing w:before="100" w:beforeAutospacing="1"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Cre</w:t>
      </w:r>
      <w:r w:rsidR="0016363C" w:rsidRPr="0016363C">
        <w:rPr>
          <w:rFonts w:eastAsia="Times New Roman" w:cstheme="minorHAnsi"/>
          <w:sz w:val="24"/>
          <w:szCs w:val="24"/>
        </w:rPr>
        <w:t xml:space="preserve">ates cases, tasks and completes patient </w:t>
      </w:r>
      <w:r w:rsidRPr="0016363C">
        <w:rPr>
          <w:rFonts w:eastAsia="Times New Roman" w:cstheme="minorHAnsi"/>
          <w:sz w:val="24"/>
          <w:szCs w:val="24"/>
        </w:rPr>
        <w:t xml:space="preserve">assessments in Case Management module </w:t>
      </w:r>
    </w:p>
    <w:p w:rsidR="00A34AD5" w:rsidRPr="0016363C" w:rsidRDefault="0016363C" w:rsidP="00805E12">
      <w:pPr>
        <w:numPr>
          <w:ilvl w:val="0"/>
          <w:numId w:val="8"/>
        </w:numPr>
        <w:spacing w:before="100" w:beforeAutospacing="1"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C</w:t>
      </w:r>
      <w:r w:rsidR="00A34AD5" w:rsidRPr="0016363C">
        <w:rPr>
          <w:rFonts w:eastAsia="Times New Roman" w:cstheme="minorHAnsi"/>
          <w:sz w:val="24"/>
          <w:szCs w:val="24"/>
        </w:rPr>
        <w:t xml:space="preserve">ontacts </w:t>
      </w:r>
      <w:r w:rsidR="00384BEA">
        <w:rPr>
          <w:rFonts w:eastAsia="Times New Roman" w:cstheme="minorHAnsi"/>
          <w:sz w:val="24"/>
          <w:szCs w:val="24"/>
        </w:rPr>
        <w:t>patients</w:t>
      </w:r>
      <w:r w:rsidR="00A34AD5" w:rsidRPr="0016363C">
        <w:rPr>
          <w:rFonts w:eastAsia="Times New Roman" w:cstheme="minorHAnsi"/>
          <w:sz w:val="24"/>
          <w:szCs w:val="24"/>
        </w:rPr>
        <w:t xml:space="preserve"> as assigned; follows protocol regarding frequen</w:t>
      </w:r>
      <w:r w:rsidR="00720375" w:rsidRPr="0016363C">
        <w:rPr>
          <w:rFonts w:eastAsia="Times New Roman" w:cstheme="minorHAnsi"/>
          <w:sz w:val="24"/>
          <w:szCs w:val="24"/>
        </w:rPr>
        <w:t>cy of contact and documentation</w:t>
      </w:r>
      <w:bookmarkStart w:id="0" w:name="_GoBack"/>
      <w:bookmarkEnd w:id="0"/>
    </w:p>
    <w:p w:rsidR="00CC3C35" w:rsidRPr="0016363C" w:rsidRDefault="00CC3C35" w:rsidP="00805E12">
      <w:pPr>
        <w:numPr>
          <w:ilvl w:val="0"/>
          <w:numId w:val="8"/>
        </w:numPr>
        <w:spacing w:before="100" w:beforeAutospacing="1"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Provides clear and thorough documentation of patient activities</w:t>
      </w:r>
      <w:r w:rsidR="0016363C" w:rsidRPr="0016363C">
        <w:rPr>
          <w:rFonts w:eastAsia="Times New Roman" w:cstheme="minorHAnsi"/>
          <w:sz w:val="24"/>
          <w:szCs w:val="24"/>
        </w:rPr>
        <w:t xml:space="preserve"> based on established standards</w:t>
      </w:r>
    </w:p>
    <w:p w:rsidR="00A34AD5" w:rsidRPr="0016363C" w:rsidRDefault="00A34AD5" w:rsidP="00805E12">
      <w:pPr>
        <w:numPr>
          <w:ilvl w:val="0"/>
          <w:numId w:val="8"/>
        </w:numPr>
        <w:spacing w:before="100" w:beforeAutospacing="1"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E</w:t>
      </w:r>
      <w:r w:rsidR="00384BEA">
        <w:rPr>
          <w:rFonts w:eastAsia="Times New Roman" w:cstheme="minorHAnsi"/>
          <w:sz w:val="24"/>
          <w:szCs w:val="24"/>
        </w:rPr>
        <w:t>stablishes relationships with patient</w:t>
      </w:r>
      <w:r w:rsidRPr="0016363C">
        <w:rPr>
          <w:rFonts w:eastAsia="Times New Roman" w:cstheme="minorHAnsi"/>
          <w:sz w:val="24"/>
          <w:szCs w:val="24"/>
        </w:rPr>
        <w:t xml:space="preserve">s, earns their trust and acts as </w:t>
      </w:r>
      <w:r w:rsidR="00384BEA">
        <w:rPr>
          <w:rFonts w:eastAsia="Times New Roman" w:cstheme="minorHAnsi"/>
          <w:sz w:val="24"/>
          <w:szCs w:val="24"/>
        </w:rPr>
        <w:t xml:space="preserve">a </w:t>
      </w:r>
      <w:r w:rsidRPr="0016363C">
        <w:rPr>
          <w:rFonts w:eastAsia="Times New Roman" w:cstheme="minorHAnsi"/>
          <w:sz w:val="24"/>
          <w:szCs w:val="24"/>
        </w:rPr>
        <w:t>patient advocate</w:t>
      </w:r>
    </w:p>
    <w:p w:rsidR="00A34AD5" w:rsidRPr="0016363C" w:rsidRDefault="00A34AD5" w:rsidP="00805E12">
      <w:pPr>
        <w:numPr>
          <w:ilvl w:val="0"/>
          <w:numId w:val="8"/>
        </w:numPr>
        <w:spacing w:before="100" w:beforeAutospacing="1"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 xml:space="preserve">Assists with correspondence to </w:t>
      </w:r>
      <w:r w:rsidR="00384BEA">
        <w:rPr>
          <w:rFonts w:eastAsia="Times New Roman" w:cstheme="minorHAnsi"/>
          <w:sz w:val="24"/>
          <w:szCs w:val="24"/>
        </w:rPr>
        <w:t>providers and patient</w:t>
      </w:r>
      <w:r w:rsidR="00517D3D" w:rsidRPr="0016363C">
        <w:rPr>
          <w:rFonts w:eastAsia="Times New Roman" w:cstheme="minorHAnsi"/>
          <w:sz w:val="24"/>
          <w:szCs w:val="24"/>
        </w:rPr>
        <w:t>s,</w:t>
      </w:r>
      <w:r w:rsidR="00720375" w:rsidRPr="0016363C">
        <w:rPr>
          <w:rFonts w:eastAsia="Times New Roman" w:cstheme="minorHAnsi"/>
          <w:sz w:val="24"/>
          <w:szCs w:val="24"/>
        </w:rPr>
        <w:t xml:space="preserve"> as needed</w:t>
      </w:r>
    </w:p>
    <w:p w:rsidR="00A34AD5" w:rsidRPr="0016363C" w:rsidRDefault="00A34AD5" w:rsidP="00805E12">
      <w:pPr>
        <w:numPr>
          <w:ilvl w:val="0"/>
          <w:numId w:val="8"/>
        </w:numPr>
        <w:spacing w:before="100" w:beforeAutospacing="1"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Requests medical records from PCP’s, Specialists, Hospitals, etc., related t</w:t>
      </w:r>
      <w:r w:rsidR="00384BEA">
        <w:rPr>
          <w:rFonts w:eastAsia="Times New Roman" w:cstheme="minorHAnsi"/>
          <w:sz w:val="24"/>
          <w:szCs w:val="24"/>
        </w:rPr>
        <w:t xml:space="preserve">o patient </w:t>
      </w:r>
      <w:r w:rsidR="00720375" w:rsidRPr="0016363C">
        <w:rPr>
          <w:rFonts w:eastAsia="Times New Roman" w:cstheme="minorHAnsi"/>
          <w:sz w:val="24"/>
          <w:szCs w:val="24"/>
        </w:rPr>
        <w:t>activities, as needed</w:t>
      </w:r>
    </w:p>
    <w:p w:rsidR="00A34AD5" w:rsidRPr="0016363C" w:rsidRDefault="00A34AD5" w:rsidP="00805E12">
      <w:pPr>
        <w:numPr>
          <w:ilvl w:val="0"/>
          <w:numId w:val="8"/>
        </w:numPr>
        <w:spacing w:before="100" w:beforeAutospacing="1"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Maintains inventory of educational mat</w:t>
      </w:r>
      <w:r w:rsidR="00720375" w:rsidRPr="0016363C">
        <w:rPr>
          <w:rFonts w:eastAsia="Times New Roman" w:cstheme="minorHAnsi"/>
          <w:sz w:val="24"/>
          <w:szCs w:val="24"/>
        </w:rPr>
        <w:t>erials</w:t>
      </w:r>
    </w:p>
    <w:p w:rsidR="00A34AD5" w:rsidRPr="0016363C" w:rsidRDefault="00A34AD5" w:rsidP="00805E12">
      <w:pPr>
        <w:numPr>
          <w:ilvl w:val="0"/>
          <w:numId w:val="8"/>
        </w:numPr>
        <w:spacing w:before="100" w:beforeAutospacing="1"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Meets specific deadlines (responds to various workloads by assigning task priorities according to department</w:t>
      </w:r>
      <w:r w:rsidR="00720375" w:rsidRPr="0016363C">
        <w:rPr>
          <w:rFonts w:eastAsia="Times New Roman" w:cstheme="minorHAnsi"/>
          <w:sz w:val="24"/>
          <w:szCs w:val="24"/>
        </w:rPr>
        <w:t xml:space="preserve"> policies, standards and needs)</w:t>
      </w:r>
    </w:p>
    <w:p w:rsidR="00CC3C35" w:rsidRPr="0016363C" w:rsidRDefault="00A34AD5" w:rsidP="00147941">
      <w:pPr>
        <w:pStyle w:val="ListParagraph"/>
        <w:numPr>
          <w:ilvl w:val="0"/>
          <w:numId w:val="8"/>
        </w:numPr>
        <w:shd w:val="clear" w:color="auto" w:fill="FFFFFF"/>
        <w:spacing w:after="10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Maintains confidentiality of information between and among health care professionals</w:t>
      </w:r>
      <w:r w:rsidR="00CC3C35" w:rsidRPr="0016363C">
        <w:rPr>
          <w:rFonts w:eastAsia="Times New Roman" w:cstheme="minorHAnsi"/>
          <w:sz w:val="24"/>
          <w:szCs w:val="24"/>
        </w:rPr>
        <w:t xml:space="preserve"> </w:t>
      </w:r>
    </w:p>
    <w:p w:rsidR="00CC3C35" w:rsidRPr="0016363C" w:rsidRDefault="00CC3C35" w:rsidP="00147941">
      <w:pPr>
        <w:pStyle w:val="ListParagraph"/>
        <w:numPr>
          <w:ilvl w:val="0"/>
          <w:numId w:val="8"/>
        </w:numPr>
        <w:shd w:val="clear" w:color="auto" w:fill="FFFFFF"/>
        <w:spacing w:after="10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Provides orienta</w:t>
      </w:r>
      <w:r w:rsidR="00147941">
        <w:rPr>
          <w:rFonts w:eastAsia="Times New Roman" w:cstheme="minorHAnsi"/>
          <w:sz w:val="24"/>
          <w:szCs w:val="24"/>
        </w:rPr>
        <w:t>tion and mentoring to new staff</w:t>
      </w:r>
    </w:p>
    <w:p w:rsidR="00147941" w:rsidRPr="0016363C" w:rsidRDefault="00147941" w:rsidP="00147941">
      <w:pPr>
        <w:pStyle w:val="ListParagraph"/>
        <w:numPr>
          <w:ilvl w:val="0"/>
          <w:numId w:val="8"/>
        </w:numPr>
        <w:shd w:val="clear" w:color="auto" w:fill="FFFFFF"/>
        <w:spacing w:after="10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Acquires and maintains knowledge and competence related to the expectations of the posi</w:t>
      </w:r>
      <w:r>
        <w:rPr>
          <w:rFonts w:eastAsia="Times New Roman" w:cstheme="minorHAnsi"/>
          <w:sz w:val="24"/>
          <w:szCs w:val="24"/>
        </w:rPr>
        <w:t>tion and practices within scope</w:t>
      </w:r>
    </w:p>
    <w:p w:rsidR="00A34AD5" w:rsidRPr="0016363C" w:rsidRDefault="00CC3C35" w:rsidP="00147941">
      <w:pPr>
        <w:pStyle w:val="ListParagraph"/>
        <w:numPr>
          <w:ilvl w:val="0"/>
          <w:numId w:val="8"/>
        </w:numPr>
        <w:shd w:val="clear" w:color="auto" w:fill="FFFFFF"/>
        <w:spacing w:after="10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Works in accordance with applicable state and federal laws</w:t>
      </w:r>
    </w:p>
    <w:p w:rsidR="00A34AD5" w:rsidRPr="0016363C" w:rsidRDefault="00A34AD5" w:rsidP="00805E12">
      <w:pPr>
        <w:numPr>
          <w:ilvl w:val="0"/>
          <w:numId w:val="8"/>
        </w:numPr>
        <w:spacing w:before="100" w:beforeAutospacing="1"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Other duties as assigned by Director of Care Management or designee</w:t>
      </w:r>
    </w:p>
    <w:p w:rsidR="00287B02" w:rsidRPr="0016363C" w:rsidRDefault="00287B02" w:rsidP="00147941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b/>
          <w:bCs/>
          <w:sz w:val="24"/>
          <w:szCs w:val="24"/>
        </w:rPr>
        <w:t>Essential Skills:</w:t>
      </w:r>
    </w:p>
    <w:p w:rsidR="00287B02" w:rsidRPr="0016363C" w:rsidRDefault="00287B02" w:rsidP="00147941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Excellent critical thinking skills; ability to work in fast pace team environment; ability to prioritize and multi-task; ability to effectively communicate and collaborate with</w:t>
      </w:r>
      <w:r w:rsidR="00DD65FB">
        <w:rPr>
          <w:rFonts w:eastAsia="Times New Roman" w:cstheme="minorHAnsi"/>
          <w:sz w:val="24"/>
          <w:szCs w:val="24"/>
        </w:rPr>
        <w:t xml:space="preserve"> physicians and ancillary staff</w:t>
      </w:r>
    </w:p>
    <w:p w:rsidR="00287B02" w:rsidRPr="0016363C" w:rsidRDefault="00287B02" w:rsidP="006D25C7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lastRenderedPageBreak/>
        <w:t xml:space="preserve">Exceptional communication skills to enable communication and collaboration with </w:t>
      </w:r>
      <w:r w:rsidR="00293E30" w:rsidRPr="0016363C">
        <w:rPr>
          <w:rFonts w:eastAsia="Times New Roman" w:cstheme="minorHAnsi"/>
          <w:sz w:val="24"/>
          <w:szCs w:val="24"/>
        </w:rPr>
        <w:t>patients, families, and the care team</w:t>
      </w:r>
    </w:p>
    <w:p w:rsidR="00287B02" w:rsidRPr="0016363C" w:rsidRDefault="00287B02" w:rsidP="006D25C7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Must be able to effectively communicate with elderly and chroni</w:t>
      </w:r>
      <w:r w:rsidR="00DD65FB">
        <w:rPr>
          <w:rFonts w:eastAsia="Times New Roman" w:cstheme="minorHAnsi"/>
          <w:sz w:val="24"/>
          <w:szCs w:val="24"/>
        </w:rPr>
        <w:t>cally ill patients and families</w:t>
      </w:r>
    </w:p>
    <w:p w:rsidR="00293E30" w:rsidRPr="00147941" w:rsidRDefault="00293E30" w:rsidP="00147941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Strong k</w:t>
      </w:r>
      <w:r w:rsidR="00DD65FB">
        <w:rPr>
          <w:rFonts w:eastAsia="Times New Roman" w:cstheme="minorHAnsi"/>
          <w:sz w:val="24"/>
          <w:szCs w:val="24"/>
        </w:rPr>
        <w:t>nowledge of medical terminology</w:t>
      </w:r>
    </w:p>
    <w:p w:rsidR="00147941" w:rsidRDefault="00287B02" w:rsidP="00147941">
      <w:pPr>
        <w:shd w:val="clear" w:color="auto" w:fill="FFFFFF"/>
        <w:spacing w:after="100" w:line="240" w:lineRule="auto"/>
        <w:contextualSpacing/>
        <w:rPr>
          <w:rFonts w:eastAsia="Times New Roman" w:cstheme="minorHAnsi"/>
          <w:b/>
          <w:bCs/>
          <w:sz w:val="24"/>
          <w:szCs w:val="24"/>
        </w:rPr>
      </w:pPr>
      <w:r w:rsidRPr="0016363C">
        <w:rPr>
          <w:rFonts w:eastAsia="Times New Roman" w:cstheme="minorHAnsi"/>
          <w:b/>
          <w:bCs/>
          <w:sz w:val="24"/>
          <w:szCs w:val="24"/>
        </w:rPr>
        <w:t>Basic Qualifications and Experience:</w:t>
      </w:r>
    </w:p>
    <w:p w:rsidR="00147941" w:rsidRPr="00147941" w:rsidRDefault="00147941" w:rsidP="00147941">
      <w:pPr>
        <w:shd w:val="clear" w:color="auto" w:fill="FFFFFF"/>
        <w:spacing w:after="100" w:line="240" w:lineRule="auto"/>
        <w:contextualSpacing/>
        <w:rPr>
          <w:rFonts w:eastAsia="Times New Roman" w:cstheme="minorHAnsi"/>
          <w:b/>
          <w:bCs/>
          <w:sz w:val="24"/>
          <w:szCs w:val="24"/>
        </w:rPr>
      </w:pPr>
    </w:p>
    <w:p w:rsidR="00147941" w:rsidRDefault="0004466C" w:rsidP="00147941">
      <w:pPr>
        <w:numPr>
          <w:ilvl w:val="0"/>
          <w:numId w:val="2"/>
        </w:numPr>
        <w:spacing w:before="100" w:beforeAutospacing="1" w:after="100" w:line="240" w:lineRule="auto"/>
        <w:contextualSpacing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High school diploma or general education degree (GED)</w:t>
      </w:r>
    </w:p>
    <w:p w:rsidR="00147941" w:rsidRDefault="00147941" w:rsidP="00CF1D8B">
      <w:pPr>
        <w:numPr>
          <w:ilvl w:val="0"/>
          <w:numId w:val="2"/>
        </w:numPr>
        <w:spacing w:before="100" w:beforeAutospacing="1" w:after="100" w:line="240" w:lineRule="auto"/>
        <w:rPr>
          <w:rFonts w:eastAsia="Times New Roman" w:cstheme="minorHAnsi"/>
          <w:sz w:val="24"/>
          <w:szCs w:val="24"/>
        </w:rPr>
      </w:pPr>
      <w:r w:rsidRPr="00147941">
        <w:rPr>
          <w:rFonts w:eastAsia="Times New Roman" w:cstheme="minorHAnsi"/>
          <w:sz w:val="24"/>
          <w:szCs w:val="24"/>
        </w:rPr>
        <w:t>1-year</w:t>
      </w:r>
      <w:r w:rsidR="0004466C" w:rsidRPr="00147941">
        <w:rPr>
          <w:rFonts w:eastAsia="Times New Roman" w:cstheme="minorHAnsi"/>
          <w:sz w:val="24"/>
          <w:szCs w:val="24"/>
        </w:rPr>
        <w:t xml:space="preserve"> rela</w:t>
      </w:r>
      <w:r>
        <w:rPr>
          <w:rFonts w:eastAsia="Times New Roman" w:cstheme="minorHAnsi"/>
          <w:sz w:val="24"/>
          <w:szCs w:val="24"/>
        </w:rPr>
        <w:t>ted experience and/or training</w:t>
      </w:r>
    </w:p>
    <w:p w:rsidR="0004466C" w:rsidRPr="00147941" w:rsidRDefault="0004466C" w:rsidP="00CF1D8B">
      <w:pPr>
        <w:numPr>
          <w:ilvl w:val="0"/>
          <w:numId w:val="2"/>
        </w:numPr>
        <w:spacing w:before="100" w:beforeAutospacing="1" w:after="100" w:line="240" w:lineRule="auto"/>
        <w:rPr>
          <w:rFonts w:eastAsia="Times New Roman" w:cstheme="minorHAnsi"/>
          <w:sz w:val="24"/>
          <w:szCs w:val="24"/>
        </w:rPr>
      </w:pPr>
      <w:r w:rsidRPr="00147941">
        <w:rPr>
          <w:rFonts w:eastAsia="Times New Roman" w:cstheme="minorHAnsi"/>
          <w:sz w:val="24"/>
          <w:szCs w:val="24"/>
        </w:rPr>
        <w:t>Knowledge of Medicare and medical terminology</w:t>
      </w:r>
    </w:p>
    <w:p w:rsidR="0004466C" w:rsidRPr="0016363C" w:rsidRDefault="0004466C" w:rsidP="00805E12">
      <w:pPr>
        <w:numPr>
          <w:ilvl w:val="0"/>
          <w:numId w:val="2"/>
        </w:numPr>
        <w:spacing w:before="100" w:beforeAutospacing="1"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Basic Computer Skills, 25 WPM (Microsoft Outlook, Excel, Word)</w:t>
      </w:r>
    </w:p>
    <w:p w:rsidR="0004466C" w:rsidRPr="0016363C" w:rsidRDefault="0004466C" w:rsidP="00805E12">
      <w:pPr>
        <w:numPr>
          <w:ilvl w:val="0"/>
          <w:numId w:val="2"/>
        </w:numPr>
        <w:spacing w:before="100" w:beforeAutospacing="1"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Good oral, written and telephone skills</w:t>
      </w:r>
    </w:p>
    <w:p w:rsidR="0004466C" w:rsidRPr="0016363C" w:rsidRDefault="0004466C" w:rsidP="00805E12">
      <w:pPr>
        <w:spacing w:after="100"/>
        <w:rPr>
          <w:rFonts w:cstheme="minorHAnsi"/>
          <w:sz w:val="24"/>
          <w:szCs w:val="24"/>
          <w:shd w:val="clear" w:color="auto" w:fill="FFFFFF"/>
        </w:rPr>
      </w:pPr>
      <w:r w:rsidRPr="0016363C">
        <w:rPr>
          <w:rFonts w:cstheme="minorHAnsi"/>
          <w:b/>
          <w:sz w:val="24"/>
          <w:szCs w:val="24"/>
          <w:shd w:val="clear" w:color="auto" w:fill="FFFFFF"/>
        </w:rPr>
        <w:t>Preferred Qualifications:</w:t>
      </w:r>
      <w:r w:rsidRPr="0016363C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04466C" w:rsidRPr="0016363C" w:rsidRDefault="00DD65FB" w:rsidP="00DD65FB">
      <w:pPr>
        <w:pStyle w:val="ListParagraph"/>
        <w:numPr>
          <w:ilvl w:val="0"/>
          <w:numId w:val="2"/>
        </w:numPr>
        <w:spacing w:before="100" w:beforeAutospacing="1" w:after="10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Associate's Degree </w:t>
      </w:r>
    </w:p>
    <w:p w:rsidR="0004466C" w:rsidRPr="0016363C" w:rsidRDefault="0004466C" w:rsidP="00DD65FB">
      <w:pPr>
        <w:pStyle w:val="ListParagraph"/>
        <w:numPr>
          <w:ilvl w:val="0"/>
          <w:numId w:val="2"/>
        </w:numPr>
        <w:spacing w:before="100" w:beforeAutospacing="1" w:after="100"/>
        <w:rPr>
          <w:rFonts w:cstheme="minorHAnsi"/>
          <w:sz w:val="24"/>
          <w:szCs w:val="24"/>
          <w:shd w:val="clear" w:color="auto" w:fill="FFFFFF"/>
        </w:rPr>
      </w:pPr>
      <w:r w:rsidRPr="0016363C">
        <w:rPr>
          <w:rFonts w:cstheme="minorHAnsi"/>
          <w:sz w:val="24"/>
          <w:szCs w:val="24"/>
          <w:shd w:val="clear" w:color="auto" w:fill="FFFFFF"/>
        </w:rPr>
        <w:t>Experience in an office setting using a telephone and c</w:t>
      </w:r>
      <w:r w:rsidR="00805E12" w:rsidRPr="0016363C">
        <w:rPr>
          <w:rFonts w:cstheme="minorHAnsi"/>
          <w:sz w:val="24"/>
          <w:szCs w:val="24"/>
          <w:shd w:val="clear" w:color="auto" w:fill="FFFFFF"/>
        </w:rPr>
        <w:t xml:space="preserve">omputer </w:t>
      </w:r>
      <w:r w:rsidRPr="0016363C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584AA8" w:rsidRPr="0016363C" w:rsidRDefault="00584AA8" w:rsidP="00DD65FB">
      <w:pPr>
        <w:numPr>
          <w:ilvl w:val="0"/>
          <w:numId w:val="2"/>
        </w:numPr>
        <w:spacing w:before="100" w:beforeAutospacing="1"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Bilingual (English/Spanish) preferred</w:t>
      </w:r>
    </w:p>
    <w:p w:rsidR="00584AA8" w:rsidRPr="0016363C" w:rsidRDefault="00584AA8" w:rsidP="00805E12">
      <w:pPr>
        <w:shd w:val="clear" w:color="auto" w:fill="FFFFFF"/>
        <w:spacing w:after="10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287B02" w:rsidRPr="0016363C" w:rsidRDefault="00287B02" w:rsidP="00805E12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b/>
          <w:bCs/>
          <w:sz w:val="24"/>
          <w:szCs w:val="24"/>
        </w:rPr>
        <w:t>Organizational Relationships:</w:t>
      </w:r>
    </w:p>
    <w:p w:rsidR="00287B02" w:rsidRPr="0016363C" w:rsidRDefault="00287B02" w:rsidP="00805E12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Reports to: Bridges Health Partners Director of Care Management or designee</w:t>
      </w:r>
    </w:p>
    <w:p w:rsidR="00287B02" w:rsidRPr="0016363C" w:rsidRDefault="00287B02" w:rsidP="00805E12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Supervises: NA</w:t>
      </w:r>
    </w:p>
    <w:p w:rsidR="00287B02" w:rsidRPr="0016363C" w:rsidRDefault="00287B02" w:rsidP="00805E12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Supports/Coordinates with: Bridges Health Partners CIN/Medicare ACO provider network and Bridges Health Partners PHSO care management team.</w:t>
      </w:r>
    </w:p>
    <w:p w:rsidR="00584AA8" w:rsidRPr="0016363C" w:rsidRDefault="00584AA8" w:rsidP="00805E12">
      <w:pPr>
        <w:shd w:val="clear" w:color="auto" w:fill="FFFFFF"/>
        <w:spacing w:after="10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287B02" w:rsidRPr="0016363C" w:rsidRDefault="00287B02" w:rsidP="00805E12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b/>
          <w:bCs/>
          <w:sz w:val="24"/>
          <w:szCs w:val="24"/>
        </w:rPr>
        <w:t>Other:</w:t>
      </w:r>
    </w:p>
    <w:p w:rsidR="00287B02" w:rsidRPr="0016363C" w:rsidRDefault="00287B02" w:rsidP="00805E12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We offer competitive compensation and an excellent benefits package.</w:t>
      </w:r>
    </w:p>
    <w:p w:rsidR="00584AA8" w:rsidRPr="0016363C" w:rsidRDefault="00584AA8" w:rsidP="00805E12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</w:p>
    <w:p w:rsidR="00287B02" w:rsidRPr="0016363C" w:rsidRDefault="00287B02" w:rsidP="00805E12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www.BRIDGESHEALTHPARTNERS.org</w:t>
      </w:r>
    </w:p>
    <w:p w:rsidR="00287B02" w:rsidRPr="0016363C" w:rsidRDefault="00287B02" w:rsidP="00805E12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EOE/AA</w:t>
      </w:r>
    </w:p>
    <w:p w:rsidR="00584AA8" w:rsidRPr="0016363C" w:rsidRDefault="00584AA8" w:rsidP="00805E12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</w:p>
    <w:p w:rsidR="00F10429" w:rsidRPr="00384BEA" w:rsidRDefault="00287B02" w:rsidP="00384BEA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24"/>
        </w:rPr>
      </w:pPr>
      <w:r w:rsidRPr="0016363C">
        <w:rPr>
          <w:rFonts w:eastAsia="Times New Roman" w:cstheme="minorHAnsi"/>
          <w:sz w:val="24"/>
          <w:szCs w:val="24"/>
        </w:rPr>
        <w:t>Job Type: Full-time</w:t>
      </w:r>
    </w:p>
    <w:sectPr w:rsidR="00F10429" w:rsidRPr="00384BE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FB4" w:rsidRDefault="00BA6FB4" w:rsidP="000E7458">
      <w:pPr>
        <w:spacing w:after="0" w:line="240" w:lineRule="auto"/>
      </w:pPr>
      <w:r>
        <w:separator/>
      </w:r>
    </w:p>
  </w:endnote>
  <w:endnote w:type="continuationSeparator" w:id="0">
    <w:p w:rsidR="00BA6FB4" w:rsidRDefault="00BA6FB4" w:rsidP="000E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40F" w:rsidRDefault="00A4440F">
    <w:pPr>
      <w:pStyle w:val="Footer"/>
    </w:pPr>
    <w:r>
      <w:t>January 2018</w:t>
    </w:r>
  </w:p>
  <w:p w:rsidR="00A4440F" w:rsidRDefault="00A44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FB4" w:rsidRDefault="00BA6FB4" w:rsidP="000E7458">
      <w:pPr>
        <w:spacing w:after="0" w:line="240" w:lineRule="auto"/>
      </w:pPr>
      <w:r>
        <w:separator/>
      </w:r>
    </w:p>
  </w:footnote>
  <w:footnote w:type="continuationSeparator" w:id="0">
    <w:p w:rsidR="00BA6FB4" w:rsidRDefault="00BA6FB4" w:rsidP="000E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458" w:rsidRDefault="000E7458">
    <w:pPr>
      <w:pStyle w:val="Header"/>
    </w:pPr>
    <w:r>
      <w:t xml:space="preserve">Bridges Health Partners LLC </w:t>
    </w:r>
  </w:p>
  <w:p w:rsidR="000E7458" w:rsidRDefault="000E7458">
    <w:pPr>
      <w:pStyle w:val="Header"/>
    </w:pPr>
    <w:r>
      <w:t>Care Coordinator Job Description</w:t>
    </w:r>
  </w:p>
  <w:p w:rsidR="003127B2" w:rsidRDefault="003127B2">
    <w:pPr>
      <w:pStyle w:val="Header"/>
    </w:pPr>
    <w:r>
      <w:t>January 2018</w:t>
    </w:r>
  </w:p>
  <w:p w:rsidR="000E7458" w:rsidRDefault="000E7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E78"/>
    <w:multiLevelType w:val="multilevel"/>
    <w:tmpl w:val="D7E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94112"/>
    <w:multiLevelType w:val="multilevel"/>
    <w:tmpl w:val="3332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44632"/>
    <w:multiLevelType w:val="multilevel"/>
    <w:tmpl w:val="59BE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925975"/>
    <w:multiLevelType w:val="hybridMultilevel"/>
    <w:tmpl w:val="37DE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64DEC"/>
    <w:multiLevelType w:val="multilevel"/>
    <w:tmpl w:val="21B6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C6C97"/>
    <w:multiLevelType w:val="multilevel"/>
    <w:tmpl w:val="32BA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E31D2C"/>
    <w:multiLevelType w:val="multilevel"/>
    <w:tmpl w:val="B9A0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E93EA5"/>
    <w:multiLevelType w:val="multilevel"/>
    <w:tmpl w:val="E0EA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220E99"/>
    <w:multiLevelType w:val="multilevel"/>
    <w:tmpl w:val="567E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283B98"/>
    <w:multiLevelType w:val="multilevel"/>
    <w:tmpl w:val="EDB0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973CF"/>
    <w:multiLevelType w:val="multilevel"/>
    <w:tmpl w:val="5030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E26AD8"/>
    <w:multiLevelType w:val="multilevel"/>
    <w:tmpl w:val="6126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E66F5E"/>
    <w:multiLevelType w:val="multilevel"/>
    <w:tmpl w:val="962C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FD1217"/>
    <w:multiLevelType w:val="multilevel"/>
    <w:tmpl w:val="3C0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13"/>
  </w:num>
  <w:num w:numId="11">
    <w:abstractNumId w:val="9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02"/>
    <w:rsid w:val="0004466C"/>
    <w:rsid w:val="0005750A"/>
    <w:rsid w:val="00076D51"/>
    <w:rsid w:val="00087393"/>
    <w:rsid w:val="000A1798"/>
    <w:rsid w:val="000E7458"/>
    <w:rsid w:val="00141ABC"/>
    <w:rsid w:val="00147941"/>
    <w:rsid w:val="0016363C"/>
    <w:rsid w:val="00287B02"/>
    <w:rsid w:val="00293E30"/>
    <w:rsid w:val="003127B2"/>
    <w:rsid w:val="00321054"/>
    <w:rsid w:val="00384BEA"/>
    <w:rsid w:val="004276AE"/>
    <w:rsid w:val="004967F9"/>
    <w:rsid w:val="004F2DA3"/>
    <w:rsid w:val="00517D3D"/>
    <w:rsid w:val="005661FD"/>
    <w:rsid w:val="00584AA8"/>
    <w:rsid w:val="00614009"/>
    <w:rsid w:val="006240D5"/>
    <w:rsid w:val="0062498B"/>
    <w:rsid w:val="006A1ECC"/>
    <w:rsid w:val="006D25C7"/>
    <w:rsid w:val="00720375"/>
    <w:rsid w:val="00755658"/>
    <w:rsid w:val="00805E12"/>
    <w:rsid w:val="00991C9F"/>
    <w:rsid w:val="009A06EE"/>
    <w:rsid w:val="009A3498"/>
    <w:rsid w:val="00A05134"/>
    <w:rsid w:val="00A21989"/>
    <w:rsid w:val="00A2362B"/>
    <w:rsid w:val="00A34AD5"/>
    <w:rsid w:val="00A4440F"/>
    <w:rsid w:val="00AD0952"/>
    <w:rsid w:val="00AD5FA3"/>
    <w:rsid w:val="00B658AE"/>
    <w:rsid w:val="00BA6FB4"/>
    <w:rsid w:val="00C35FD0"/>
    <w:rsid w:val="00CC3C35"/>
    <w:rsid w:val="00D03FEC"/>
    <w:rsid w:val="00DD65FB"/>
    <w:rsid w:val="00E0536A"/>
    <w:rsid w:val="00E42762"/>
    <w:rsid w:val="00F1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7CE11F"/>
  <w15:chartTrackingRefBased/>
  <w15:docId w15:val="{12893920-1A0A-4CBB-A571-71F88E50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6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458"/>
  </w:style>
  <w:style w:type="paragraph" w:styleId="Footer">
    <w:name w:val="footer"/>
    <w:basedOn w:val="Normal"/>
    <w:link w:val="FooterChar"/>
    <w:uiPriority w:val="99"/>
    <w:unhideWhenUsed/>
    <w:rsid w:val="000E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Hahn</dc:creator>
  <cp:keywords/>
  <dc:description/>
  <cp:lastModifiedBy>Kris Hahn</cp:lastModifiedBy>
  <cp:revision>2</cp:revision>
  <dcterms:created xsi:type="dcterms:W3CDTF">2018-01-23T15:49:00Z</dcterms:created>
  <dcterms:modified xsi:type="dcterms:W3CDTF">2018-01-23T15:49:00Z</dcterms:modified>
</cp:coreProperties>
</file>