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454C" w14:textId="2DC97F77" w:rsidR="001E3410" w:rsidRDefault="001E3410" w:rsidP="001E3410">
      <w:pPr>
        <w:pStyle w:val="NormalWeb"/>
        <w:ind w:left="540" w:hanging="540"/>
        <w:jc w:val="center"/>
      </w:pPr>
      <w:r>
        <w:rPr>
          <w:noProof/>
        </w:rPr>
        <w:drawing>
          <wp:inline distT="0" distB="0" distL="0" distR="0" wp14:anchorId="39181097" wp14:editId="39C06E58">
            <wp:extent cx="2634603" cy="2392045"/>
            <wp:effectExtent l="0" t="0" r="0" b="8255"/>
            <wp:docPr id="46487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90" cy="2421541"/>
                    </a:xfrm>
                    <a:prstGeom prst="rect">
                      <a:avLst/>
                    </a:prstGeom>
                    <a:noFill/>
                    <a:ln>
                      <a:noFill/>
                    </a:ln>
                  </pic:spPr>
                </pic:pic>
              </a:graphicData>
            </a:graphic>
          </wp:inline>
        </w:drawing>
      </w:r>
    </w:p>
    <w:p w14:paraId="2901960E" w14:textId="13AA194A" w:rsidR="00F33947" w:rsidRPr="003B7A0C" w:rsidRDefault="00884550" w:rsidP="00F33947">
      <w:pPr>
        <w:widowControl/>
        <w:jc w:val="center"/>
        <w:rPr>
          <w:rFonts w:ascii="Times New Roman" w:hAnsi="Times New Roman" w:cs="Times New Roman"/>
          <w:b/>
          <w:bCs/>
          <w:color w:val="000000"/>
          <w:sz w:val="24"/>
          <w:szCs w:val="24"/>
        </w:rPr>
      </w:pPr>
      <w:r>
        <w:rPr>
          <w:rFonts w:ascii="Times New Roman" w:hAnsi="Times New Roman" w:cs="Times New Roman"/>
          <w:b/>
          <w:color w:val="000000"/>
          <w:sz w:val="40"/>
          <w:szCs w:val="44"/>
          <w:u w:val="single"/>
        </w:rPr>
        <w:t>Malachi Relief Fund, Inc.</w:t>
      </w:r>
    </w:p>
    <w:p w14:paraId="3CE65B1F" w14:textId="0730C1CF" w:rsidR="008200D1" w:rsidRDefault="008200D1" w:rsidP="008200D1">
      <w:pPr>
        <w:widowControl/>
        <w:jc w:val="center"/>
        <w:rPr>
          <w:rFonts w:ascii="Times New Roman" w:hAnsi="Times New Roman" w:cs="Times New Roman"/>
          <w:color w:val="000000"/>
          <w:sz w:val="24"/>
          <w:szCs w:val="32"/>
        </w:rPr>
      </w:pPr>
      <w:r>
        <w:rPr>
          <w:rFonts w:ascii="Times New Roman" w:hAnsi="Times New Roman" w:cs="Times New Roman"/>
          <w:color w:val="000000"/>
          <w:sz w:val="24"/>
          <w:szCs w:val="32"/>
        </w:rPr>
        <w:t xml:space="preserve">A </w:t>
      </w:r>
      <w:r w:rsidR="00884550">
        <w:rPr>
          <w:rFonts w:ascii="Times New Roman" w:hAnsi="Times New Roman" w:cs="Times New Roman"/>
          <w:color w:val="000000"/>
          <w:sz w:val="24"/>
          <w:szCs w:val="32"/>
        </w:rPr>
        <w:t>Colorado</w:t>
      </w:r>
      <w:r>
        <w:rPr>
          <w:rFonts w:ascii="Times New Roman" w:hAnsi="Times New Roman" w:cs="Times New Roman"/>
          <w:color w:val="000000"/>
          <w:sz w:val="24"/>
          <w:szCs w:val="32"/>
        </w:rPr>
        <w:t xml:space="preserve"> Non-profit Corporation</w:t>
      </w:r>
    </w:p>
    <w:p w14:paraId="6C428B67" w14:textId="77777777" w:rsidR="004E53F3" w:rsidRPr="00CF009D" w:rsidRDefault="004E53F3">
      <w:pPr>
        <w:widowControl/>
        <w:jc w:val="center"/>
        <w:rPr>
          <w:rFonts w:ascii="Times New Roman" w:hAnsi="Times New Roman" w:cs="Times New Roman"/>
          <w:b/>
          <w:color w:val="000000"/>
          <w:sz w:val="18"/>
          <w:szCs w:val="32"/>
        </w:rPr>
      </w:pPr>
    </w:p>
    <w:p w14:paraId="4FEAD1C6" w14:textId="77777777" w:rsidR="004E53F3" w:rsidRPr="00A711FD" w:rsidRDefault="004E53F3">
      <w:pPr>
        <w:pStyle w:val="Heading3"/>
        <w:tabs>
          <w:tab w:val="left" w:pos="0"/>
        </w:tabs>
        <w:rPr>
          <w:sz w:val="36"/>
          <w:szCs w:val="40"/>
        </w:rPr>
      </w:pPr>
      <w:r w:rsidRPr="00A711FD">
        <w:rPr>
          <w:sz w:val="36"/>
          <w:szCs w:val="40"/>
        </w:rPr>
        <w:t>BYLAWS</w:t>
      </w:r>
    </w:p>
    <w:p w14:paraId="7E7E6D5F" w14:textId="77777777" w:rsidR="004E53F3" w:rsidRPr="00A84AD5" w:rsidRDefault="004E53F3" w:rsidP="00A84AD5">
      <w:pPr>
        <w:jc w:val="center"/>
        <w:rPr>
          <w:rFonts w:ascii="Times New Roman" w:hAnsi="Times New Roman" w:cs="Times New Roman"/>
          <w:b/>
          <w:bCs/>
          <w:color w:val="000000"/>
          <w:sz w:val="26"/>
          <w:szCs w:val="26"/>
        </w:rPr>
      </w:pPr>
    </w:p>
    <w:p w14:paraId="5336CA8D" w14:textId="77777777" w:rsidR="004E53F3" w:rsidRPr="00A84AD5" w:rsidRDefault="004E53F3" w:rsidP="00A84AD5">
      <w:pPr>
        <w:jc w:val="center"/>
        <w:rPr>
          <w:rFonts w:ascii="Times New Roman" w:hAnsi="Times New Roman" w:cs="Times New Roman"/>
          <w:b/>
          <w:bCs/>
          <w:color w:val="000000"/>
          <w:sz w:val="26"/>
          <w:szCs w:val="26"/>
        </w:rPr>
      </w:pPr>
      <w:r w:rsidRPr="00A84AD5">
        <w:rPr>
          <w:rFonts w:ascii="Times New Roman" w:hAnsi="Times New Roman" w:cs="Times New Roman"/>
          <w:b/>
          <w:bCs/>
          <w:color w:val="000000"/>
          <w:sz w:val="26"/>
          <w:szCs w:val="26"/>
        </w:rPr>
        <w:t>ARTICLE I</w:t>
      </w:r>
      <w:r w:rsidRPr="00A84AD5">
        <w:rPr>
          <w:rFonts w:ascii="Times New Roman" w:hAnsi="Times New Roman" w:cs="Times New Roman"/>
          <w:b/>
          <w:bCs/>
          <w:color w:val="000000"/>
          <w:sz w:val="26"/>
          <w:szCs w:val="26"/>
        </w:rPr>
        <w:tab/>
      </w:r>
    </w:p>
    <w:p w14:paraId="78055292" w14:textId="77777777" w:rsidR="004E53F3" w:rsidRPr="00A84AD5" w:rsidRDefault="004E53F3" w:rsidP="00A84AD5">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14:paraId="7F3D9296" w14:textId="77777777" w:rsidR="004E53F3" w:rsidRPr="00F272E7" w:rsidRDefault="004E53F3">
      <w:pPr>
        <w:widowControl/>
        <w:spacing w:before="24"/>
        <w:rPr>
          <w:rFonts w:ascii="Times New Roman" w:hAnsi="Times New Roman" w:cs="Times New Roman"/>
          <w:b/>
          <w:color w:val="000000"/>
          <w:sz w:val="26"/>
          <w:szCs w:val="26"/>
        </w:rPr>
      </w:pPr>
    </w:p>
    <w:p w14:paraId="782D85E4" w14:textId="77777777" w:rsidR="00766745" w:rsidRPr="00A711FD" w:rsidRDefault="004E53F3" w:rsidP="00A711FD">
      <w:pPr>
        <w:widowControl/>
        <w:numPr>
          <w:ilvl w:val="1"/>
          <w:numId w:val="20"/>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14:paraId="05767058" w14:textId="77777777" w:rsidR="00766745" w:rsidRPr="00A711FD" w:rsidRDefault="00766745" w:rsidP="00A711FD">
      <w:pPr>
        <w:widowControl/>
        <w:jc w:val="both"/>
        <w:rPr>
          <w:rFonts w:ascii="Times New Roman" w:hAnsi="Times New Roman" w:cs="Times New Roman"/>
          <w:color w:val="000000"/>
          <w:sz w:val="24"/>
          <w:szCs w:val="26"/>
        </w:rPr>
      </w:pPr>
    </w:p>
    <w:p w14:paraId="18803016" w14:textId="204021A2" w:rsidR="004E53F3" w:rsidRDefault="00801053" w:rsidP="00884550">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name of this c</w:t>
      </w:r>
      <w:r w:rsidR="004E53F3" w:rsidRPr="00A711FD">
        <w:rPr>
          <w:rFonts w:ascii="Times New Roman" w:hAnsi="Times New Roman" w:cs="Times New Roman"/>
          <w:color w:val="000000"/>
          <w:sz w:val="24"/>
          <w:szCs w:val="26"/>
        </w:rPr>
        <w:t xml:space="preserve">orporation shall be </w:t>
      </w:r>
      <w:r w:rsidR="00884550">
        <w:rPr>
          <w:rFonts w:ascii="Times New Roman" w:hAnsi="Times New Roman" w:cs="Times New Roman"/>
          <w:color w:val="000000"/>
          <w:sz w:val="24"/>
          <w:szCs w:val="26"/>
        </w:rPr>
        <w:t>Malachi Relief Fund, Inc.</w:t>
      </w:r>
      <w:r w:rsidRPr="00A711FD">
        <w:rPr>
          <w:rFonts w:ascii="Times New Roman" w:hAnsi="Times New Roman" w:cs="Times New Roman"/>
          <w:color w:val="000000"/>
          <w:sz w:val="24"/>
          <w:szCs w:val="26"/>
        </w:rPr>
        <w:t xml:space="preserve"> </w:t>
      </w:r>
    </w:p>
    <w:p w14:paraId="3FB413AB" w14:textId="77777777" w:rsidR="00884550" w:rsidRPr="00F272E7" w:rsidRDefault="00884550" w:rsidP="00884550">
      <w:pPr>
        <w:widowControl/>
        <w:jc w:val="both"/>
        <w:rPr>
          <w:rFonts w:ascii="Times New Roman" w:hAnsi="Times New Roman" w:cs="Times New Roman"/>
          <w:color w:val="000000"/>
          <w:sz w:val="26"/>
          <w:szCs w:val="26"/>
        </w:rPr>
      </w:pPr>
    </w:p>
    <w:p w14:paraId="08C17205" w14:textId="77777777"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14:paraId="003FDBDF" w14:textId="77777777"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14:paraId="2CE2BA60" w14:textId="77777777" w:rsidR="004E53F3" w:rsidRPr="00F272E7" w:rsidRDefault="004E53F3">
      <w:pPr>
        <w:widowControl/>
        <w:ind w:left="720"/>
        <w:rPr>
          <w:rFonts w:ascii="Times New Roman" w:hAnsi="Times New Roman" w:cs="Times New Roman"/>
          <w:color w:val="000000"/>
          <w:sz w:val="26"/>
          <w:szCs w:val="26"/>
        </w:rPr>
      </w:pPr>
    </w:p>
    <w:p w14:paraId="1114CFD8" w14:textId="77777777"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14:paraId="66764099" w14:textId="77777777" w:rsidR="004C2E26" w:rsidRPr="00A711FD" w:rsidRDefault="004C2E26" w:rsidP="00A711FD">
      <w:pPr>
        <w:widowControl/>
        <w:jc w:val="both"/>
        <w:rPr>
          <w:rFonts w:ascii="Times New Roman" w:hAnsi="Times New Roman" w:cs="Times New Roman"/>
          <w:b/>
          <w:color w:val="000000"/>
          <w:sz w:val="24"/>
          <w:szCs w:val="26"/>
        </w:rPr>
      </w:pPr>
    </w:p>
    <w:p w14:paraId="61991116" w14:textId="7A70DB6F" w:rsidR="00B15389" w:rsidRPr="00A711FD" w:rsidRDefault="00884550" w:rsidP="00A711FD">
      <w:pPr>
        <w:pStyle w:val="BodyTextIndent2"/>
        <w:spacing w:line="240" w:lineRule="auto"/>
        <w:ind w:left="0"/>
        <w:jc w:val="both"/>
        <w:rPr>
          <w:rFonts w:ascii="Times New Roman" w:hAnsi="Times New Roman" w:cs="Times New Roman"/>
          <w:color w:val="000000"/>
          <w:sz w:val="24"/>
          <w:szCs w:val="26"/>
        </w:rPr>
      </w:pPr>
      <w:r>
        <w:rPr>
          <w:rFonts w:ascii="Times New Roman" w:hAnsi="Times New Roman" w:cs="Times New Roman"/>
          <w:color w:val="000000"/>
          <w:sz w:val="24"/>
          <w:szCs w:val="26"/>
        </w:rPr>
        <w:t>Malachi Relief Fund, Inc.</w:t>
      </w:r>
      <w:r w:rsidR="00CF1806" w:rsidRPr="00A711FD">
        <w:rPr>
          <w:rFonts w:ascii="Times New Roman" w:hAnsi="Times New Roman" w:cs="Times New Roman"/>
          <w:color w:val="000000"/>
          <w:sz w:val="24"/>
          <w:szCs w:val="26"/>
        </w:rPr>
        <w:t xml:space="preserve"> is a non-profit corporation and shall be operated exclusively for educational and charitable purposes within the meaning of Section 501 (c)(3) of the Internal Revenue Code of 1986, or the corresponding section of any future Federal tax code</w:t>
      </w:r>
      <w:r w:rsidR="008149FB">
        <w:rPr>
          <w:rFonts w:ascii="Times New Roman" w:hAnsi="Times New Roman" w:cs="Times New Roman"/>
          <w:color w:val="000000"/>
          <w:sz w:val="24"/>
          <w:szCs w:val="26"/>
        </w:rPr>
        <w:t>.</w:t>
      </w:r>
      <w:r w:rsidR="00B15389" w:rsidRPr="00A711FD">
        <w:rPr>
          <w:color w:val="000000"/>
          <w:sz w:val="24"/>
          <w:szCs w:val="26"/>
        </w:rPr>
        <w:t xml:space="preserve"> </w:t>
      </w:r>
    </w:p>
    <w:p w14:paraId="28857891" w14:textId="0C919A0A" w:rsidR="00D54426" w:rsidRPr="00960F4E" w:rsidRDefault="00960F4E" w:rsidP="00A711FD">
      <w:pPr>
        <w:pStyle w:val="BodyTextIndent2"/>
        <w:spacing w:line="240" w:lineRule="auto"/>
        <w:ind w:left="0"/>
        <w:jc w:val="both"/>
        <w:rPr>
          <w:rFonts w:ascii="Times New Roman" w:hAnsi="Times New Roman" w:cs="Times New Roman"/>
          <w:bCs/>
          <w:color w:val="000000"/>
          <w:sz w:val="24"/>
        </w:rPr>
      </w:pPr>
      <w:r>
        <w:rPr>
          <w:rFonts w:ascii="Times New Roman" w:hAnsi="Times New Roman" w:cs="Times New Roman"/>
          <w:bCs/>
          <w:color w:val="000000"/>
          <w:sz w:val="24"/>
        </w:rPr>
        <w:t>Malachi Relief Fund, Inc.is committed to helping people whose lives have been shattered by war, conflict and crisis situations.  Its goal is to provide tangible and rapid relief that serves individuals and families for the purpose</w:t>
      </w:r>
      <w:r w:rsidR="001E3410">
        <w:rPr>
          <w:rFonts w:ascii="Times New Roman" w:hAnsi="Times New Roman" w:cs="Times New Roman"/>
          <w:bCs/>
          <w:color w:val="000000"/>
          <w:sz w:val="24"/>
        </w:rPr>
        <w:t xml:space="preserve"> of rebuilding their lives.</w:t>
      </w:r>
    </w:p>
    <w:p w14:paraId="7ACC5878" w14:textId="77777777" w:rsidR="00D54426" w:rsidRPr="00A711FD" w:rsidRDefault="00D54426" w:rsidP="00A711FD">
      <w:pPr>
        <w:widowControl/>
        <w:jc w:val="both"/>
        <w:rPr>
          <w:rFonts w:ascii="Times New Roman" w:hAnsi="Times New Roman" w:cs="Times New Roman"/>
          <w:b/>
          <w:color w:val="FF0000"/>
          <w:sz w:val="24"/>
          <w:szCs w:val="26"/>
        </w:rPr>
      </w:pPr>
    </w:p>
    <w:p w14:paraId="0C6ADAEC" w14:textId="77777777" w:rsidR="004C2E26" w:rsidRPr="00A711FD" w:rsidRDefault="004C2E26"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2.02 Powers</w:t>
      </w:r>
      <w:r w:rsidR="004E53F3" w:rsidRPr="00A711FD">
        <w:rPr>
          <w:rFonts w:ascii="Times New Roman" w:hAnsi="Times New Roman" w:cs="Times New Roman"/>
          <w:b/>
          <w:color w:val="000000"/>
          <w:sz w:val="24"/>
          <w:szCs w:val="26"/>
        </w:rPr>
        <w:t xml:space="preserve">   </w:t>
      </w:r>
    </w:p>
    <w:p w14:paraId="7A5D55CA" w14:textId="77777777" w:rsidR="004C2E26" w:rsidRPr="00A711FD" w:rsidRDefault="004C2E26" w:rsidP="00A711FD">
      <w:pPr>
        <w:widowControl/>
        <w:jc w:val="both"/>
        <w:rPr>
          <w:rFonts w:ascii="Times New Roman" w:hAnsi="Times New Roman" w:cs="Times New Roman"/>
          <w:b/>
          <w:color w:val="000000"/>
          <w:sz w:val="24"/>
          <w:szCs w:val="26"/>
        </w:rPr>
      </w:pPr>
    </w:p>
    <w:p w14:paraId="69B12037"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01053"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shall have the power, directly or indirectly, alone or in conjunction or cooperation with others, to do any and all lawful acts which may be necessary or convenient to </w:t>
      </w:r>
      <w:r w:rsidR="00C04B32" w:rsidRPr="00A711FD">
        <w:rPr>
          <w:rFonts w:ascii="Times New Roman" w:hAnsi="Times New Roman" w:cs="Times New Roman"/>
          <w:color w:val="000000"/>
          <w:sz w:val="24"/>
          <w:szCs w:val="26"/>
        </w:rPr>
        <w:t>affect</w:t>
      </w:r>
      <w:r w:rsidRPr="00A711FD">
        <w:rPr>
          <w:rFonts w:ascii="Times New Roman" w:hAnsi="Times New Roman" w:cs="Times New Roman"/>
          <w:color w:val="000000"/>
          <w:sz w:val="24"/>
          <w:szCs w:val="26"/>
        </w:rPr>
        <w:t xml:space="preserve"> the charitable </w:t>
      </w:r>
      <w:r w:rsidR="00C04B32" w:rsidRPr="00A711FD">
        <w:rPr>
          <w:rFonts w:ascii="Times New Roman" w:hAnsi="Times New Roman" w:cs="Times New Roman"/>
          <w:color w:val="000000"/>
          <w:sz w:val="24"/>
          <w:szCs w:val="26"/>
        </w:rPr>
        <w:t>purposes,</w:t>
      </w:r>
      <w:r w:rsidR="00801053" w:rsidRPr="00A711FD">
        <w:rPr>
          <w:rFonts w:ascii="Times New Roman" w:hAnsi="Times New Roman" w:cs="Times New Roman"/>
          <w:color w:val="000000"/>
          <w:sz w:val="24"/>
          <w:szCs w:val="26"/>
        </w:rPr>
        <w:t xml:space="preserve"> for which the c</w:t>
      </w:r>
      <w:r w:rsidRPr="00A711FD">
        <w:rPr>
          <w:rFonts w:ascii="Times New Roman" w:hAnsi="Times New Roman" w:cs="Times New Roman"/>
          <w:color w:val="000000"/>
          <w:sz w:val="24"/>
          <w:szCs w:val="26"/>
        </w:rPr>
        <w:t xml:space="preserve">orporation is organized, and to aid or assist other organizations </w:t>
      </w:r>
      <w:r w:rsidRPr="00A711FD">
        <w:rPr>
          <w:rFonts w:ascii="Times New Roman" w:hAnsi="Times New Roman" w:cs="Times New Roman"/>
          <w:color w:val="000000"/>
          <w:sz w:val="24"/>
          <w:szCs w:val="26"/>
        </w:rPr>
        <w:lastRenderedPageBreak/>
        <w:t>or persons whose activities further accomplish, foster, or attain suc</w:t>
      </w:r>
      <w:r w:rsidR="00801053" w:rsidRPr="00A711FD">
        <w:rPr>
          <w:rFonts w:ascii="Times New Roman" w:hAnsi="Times New Roman" w:cs="Times New Roman"/>
          <w:color w:val="000000"/>
          <w:sz w:val="24"/>
          <w:szCs w:val="26"/>
        </w:rPr>
        <w:t>h purposes.  The powers of the c</w:t>
      </w:r>
      <w:r w:rsidRPr="00A711FD">
        <w:rPr>
          <w:rFonts w:ascii="Times New Roman" w:hAnsi="Times New Roman" w:cs="Times New Roman"/>
          <w:color w:val="000000"/>
          <w:sz w:val="24"/>
          <w:szCs w:val="26"/>
        </w:rPr>
        <w:t>orporation may include, but not be limited to, the acceptance of contributions from the public and private sectors, whether financial or in-kind contributions.</w:t>
      </w:r>
    </w:p>
    <w:p w14:paraId="43B605F1" w14:textId="77777777" w:rsidR="001E3410" w:rsidRPr="00A711FD" w:rsidRDefault="001E3410" w:rsidP="00A711FD">
      <w:pPr>
        <w:widowControl/>
        <w:jc w:val="both"/>
        <w:rPr>
          <w:rFonts w:ascii="Times New Roman" w:hAnsi="Times New Roman" w:cs="Times New Roman"/>
          <w:b/>
          <w:color w:val="000000"/>
          <w:sz w:val="24"/>
          <w:szCs w:val="26"/>
        </w:rPr>
      </w:pPr>
    </w:p>
    <w:p w14:paraId="35F72DAF" w14:textId="77777777" w:rsidR="004E53F3"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14:paraId="66A05F13" w14:textId="77777777" w:rsidR="004E53F3" w:rsidRPr="00A711FD" w:rsidRDefault="004E53F3" w:rsidP="00A711FD">
      <w:pPr>
        <w:ind w:left="600"/>
        <w:jc w:val="both"/>
        <w:rPr>
          <w:rFonts w:ascii="Times New Roman" w:hAnsi="Times New Roman" w:cs="Times New Roman"/>
          <w:b/>
          <w:bCs/>
          <w:color w:val="000000"/>
          <w:sz w:val="24"/>
          <w:szCs w:val="26"/>
        </w:rPr>
      </w:pPr>
    </w:p>
    <w:p w14:paraId="316C4733" w14:textId="5EF9B25B" w:rsidR="004E53F3" w:rsidRPr="00A711FD" w:rsidRDefault="00333403" w:rsidP="00333403">
      <w:pPr>
        <w:widowControl/>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bCs/>
          <w:color w:val="000000"/>
          <w:sz w:val="24"/>
          <w:szCs w:val="26"/>
          <w:u w:val="single"/>
        </w:rPr>
        <w:t>Nonprofit Legal Status</w:t>
      </w:r>
      <w:r w:rsidR="004E53F3" w:rsidRPr="00A711FD">
        <w:rPr>
          <w:rFonts w:ascii="Times New Roman" w:hAnsi="Times New Roman" w:cs="Times New Roman"/>
          <w:b/>
          <w:color w:val="000000"/>
          <w:sz w:val="24"/>
          <w:szCs w:val="26"/>
        </w:rPr>
        <w:t xml:space="preserve">. </w:t>
      </w:r>
      <w:r w:rsidR="00A84AD5" w:rsidRPr="00A711FD">
        <w:rPr>
          <w:rFonts w:ascii="Times New Roman" w:hAnsi="Times New Roman" w:cs="Times New Roman"/>
          <w:b/>
          <w:color w:val="000000"/>
          <w:sz w:val="24"/>
          <w:szCs w:val="26"/>
        </w:rPr>
        <w:t xml:space="preserve"> </w:t>
      </w:r>
      <w:r w:rsidR="00884550">
        <w:rPr>
          <w:rFonts w:ascii="Times New Roman" w:hAnsi="Times New Roman" w:cs="Times New Roman"/>
          <w:color w:val="000000"/>
          <w:sz w:val="24"/>
          <w:szCs w:val="26"/>
        </w:rPr>
        <w:t>Malachi Relief Fund, Inc.</w:t>
      </w:r>
      <w:r w:rsidR="008A1962"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is a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non</w:t>
      </w:r>
      <w:r w:rsidR="00140CCE"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profit public benefit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recognized as tax exempt under Section 501(c)(3) of the United States Internal Revenue Code.</w:t>
      </w:r>
    </w:p>
    <w:p w14:paraId="21F44D91"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34506594" w14:textId="2C3C4279" w:rsidR="004E53F3" w:rsidRPr="00A711FD" w:rsidRDefault="00333403" w:rsidP="00A711FD">
      <w:pPr>
        <w:widowControl/>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bCs/>
          <w:color w:val="000000"/>
          <w:sz w:val="24"/>
          <w:szCs w:val="26"/>
          <w:u w:val="single"/>
        </w:rPr>
        <w:t>Exempt Activities Limitation</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3E65C8" w:rsidRPr="00A711FD">
        <w:rPr>
          <w:rFonts w:ascii="Times New Roman" w:hAnsi="Times New Roman" w:cs="Times New Roman"/>
          <w:color w:val="000000"/>
          <w:sz w:val="24"/>
          <w:szCs w:val="26"/>
        </w:rPr>
        <w:t>Notwithstanding</w:t>
      </w:r>
      <w:r w:rsidR="004E53F3" w:rsidRPr="00A711FD">
        <w:rPr>
          <w:rFonts w:ascii="Times New Roman" w:hAnsi="Times New Roman" w:cs="Times New Roman"/>
          <w:color w:val="000000"/>
          <w:sz w:val="24"/>
          <w:szCs w:val="26"/>
        </w:rPr>
        <w:t xml:space="preserve"> any other</w:t>
      </w:r>
      <w:r w:rsidR="00805808" w:rsidRPr="00A711FD">
        <w:rPr>
          <w:rFonts w:ascii="Times New Roman" w:hAnsi="Times New Roman" w:cs="Times New Roman"/>
          <w:color w:val="000000"/>
          <w:sz w:val="24"/>
          <w:szCs w:val="26"/>
        </w:rPr>
        <w:t xml:space="preserve"> provision of these B</w:t>
      </w:r>
      <w:r w:rsidR="00801053" w:rsidRPr="00A711FD">
        <w:rPr>
          <w:rFonts w:ascii="Times New Roman" w:hAnsi="Times New Roman" w:cs="Times New Roman"/>
          <w:color w:val="000000"/>
          <w:sz w:val="24"/>
          <w:szCs w:val="26"/>
        </w:rPr>
        <w:t>ylaws, no director, officer, employee, m</w:t>
      </w:r>
      <w:r w:rsidR="004E53F3" w:rsidRPr="00A711FD">
        <w:rPr>
          <w:rFonts w:ascii="Times New Roman" w:hAnsi="Times New Roman" w:cs="Times New Roman"/>
          <w:color w:val="000000"/>
          <w:sz w:val="24"/>
          <w:szCs w:val="26"/>
        </w:rPr>
        <w:t>ember, or representati</w:t>
      </w:r>
      <w:r w:rsidR="00801053" w:rsidRPr="00A711FD">
        <w:rPr>
          <w:rFonts w:ascii="Times New Roman" w:hAnsi="Times New Roman" w:cs="Times New Roman"/>
          <w:color w:val="000000"/>
          <w:sz w:val="24"/>
          <w:szCs w:val="26"/>
        </w:rPr>
        <w:t>ve of this c</w:t>
      </w:r>
      <w:r w:rsidR="004E53F3" w:rsidRPr="00A711FD">
        <w:rPr>
          <w:rFonts w:ascii="Times New Roman" w:hAnsi="Times New Roman" w:cs="Times New Roman"/>
          <w:color w:val="000000"/>
          <w:sz w:val="24"/>
          <w:szCs w:val="26"/>
        </w:rPr>
        <w:t>orporation shall take any action or carry on any a</w:t>
      </w:r>
      <w:r w:rsidR="00801053" w:rsidRPr="00A711FD">
        <w:rPr>
          <w:rFonts w:ascii="Times New Roman" w:hAnsi="Times New Roman" w:cs="Times New Roman"/>
          <w:color w:val="000000"/>
          <w:sz w:val="24"/>
          <w:szCs w:val="26"/>
        </w:rPr>
        <w:t>ctivity by or on behalf of the c</w:t>
      </w:r>
      <w:r w:rsidR="004E53F3" w:rsidRPr="00A711FD">
        <w:rPr>
          <w:rFonts w:ascii="Times New Roman" w:hAnsi="Times New Roman" w:cs="Times New Roman"/>
          <w:color w:val="000000"/>
          <w:sz w:val="24"/>
          <w:szCs w:val="26"/>
        </w:rPr>
        <w:t>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No p</w:t>
      </w:r>
      <w:r w:rsidR="00801053" w:rsidRPr="00A711FD">
        <w:rPr>
          <w:rFonts w:ascii="Times New Roman" w:hAnsi="Times New Roman" w:cs="Times New Roman"/>
          <w:color w:val="000000"/>
          <w:sz w:val="24"/>
          <w:szCs w:val="26"/>
        </w:rPr>
        <w:t>art of the net earnings of the c</w:t>
      </w:r>
      <w:r w:rsidR="004E53F3" w:rsidRPr="00A711FD">
        <w:rPr>
          <w:rFonts w:ascii="Times New Roman" w:hAnsi="Times New Roman" w:cs="Times New Roman"/>
          <w:color w:val="000000"/>
          <w:sz w:val="24"/>
          <w:szCs w:val="26"/>
        </w:rPr>
        <w:t xml:space="preserve">orporation shall inure to the benefit or be distributable to any </w:t>
      </w:r>
      <w:r w:rsidR="00801053" w:rsidRPr="00A711FD">
        <w:rPr>
          <w:rFonts w:ascii="Times New Roman" w:hAnsi="Times New Roman" w:cs="Times New Roman"/>
          <w:color w:val="000000"/>
          <w:sz w:val="24"/>
          <w:szCs w:val="26"/>
        </w:rPr>
        <w:t>director, officer, m</w:t>
      </w:r>
      <w:r w:rsidR="004E53F3" w:rsidRPr="00A711FD">
        <w:rPr>
          <w:rFonts w:ascii="Times New Roman" w:hAnsi="Times New Roman" w:cs="Times New Roman"/>
          <w:color w:val="000000"/>
          <w:sz w:val="24"/>
          <w:szCs w:val="26"/>
        </w:rPr>
        <w:t>ember, or other p</w:t>
      </w:r>
      <w:r w:rsidR="00A834C1" w:rsidRPr="00A711FD">
        <w:rPr>
          <w:rFonts w:ascii="Times New Roman" w:hAnsi="Times New Roman" w:cs="Times New Roman"/>
          <w:color w:val="000000"/>
          <w:sz w:val="24"/>
          <w:szCs w:val="26"/>
        </w:rPr>
        <w:t>rivate person, except that the c</w:t>
      </w:r>
      <w:r w:rsidR="004E53F3" w:rsidRPr="00A711FD">
        <w:rPr>
          <w:rFonts w:ascii="Times New Roman" w:hAnsi="Times New Roman" w:cs="Times New Roman"/>
          <w:color w:val="000000"/>
          <w:sz w:val="24"/>
          <w:szCs w:val="26"/>
        </w:rPr>
        <w:t>orporation shall be authorized and empowered to pay reasonable compensation for services rendered and to make payments and distributions in furtherance of the purposes set forth in the Articles of Incorporation and these Bylaws.</w:t>
      </w:r>
    </w:p>
    <w:p w14:paraId="0B55B78F" w14:textId="77777777" w:rsidR="004E53F3" w:rsidRPr="00A711FD" w:rsidRDefault="004E53F3" w:rsidP="00A711FD">
      <w:pPr>
        <w:widowControl/>
        <w:ind w:left="1080" w:hanging="720"/>
        <w:jc w:val="both"/>
        <w:rPr>
          <w:rFonts w:ascii="Times New Roman" w:hAnsi="Times New Roman" w:cs="Times New Roman"/>
          <w:color w:val="000000"/>
          <w:sz w:val="24"/>
          <w:szCs w:val="26"/>
        </w:rPr>
      </w:pPr>
    </w:p>
    <w:p w14:paraId="726FA5CA" w14:textId="1ECEE7A3" w:rsidR="00567CDA" w:rsidRPr="00A711FD" w:rsidRDefault="00333403" w:rsidP="00A711FD">
      <w:pPr>
        <w:pStyle w:val="Default"/>
        <w:jc w:val="both"/>
        <w:rPr>
          <w:color w:val="auto"/>
          <w:szCs w:val="26"/>
        </w:rPr>
      </w:pPr>
      <w:r>
        <w:rPr>
          <w:b/>
          <w:szCs w:val="26"/>
        </w:rPr>
        <w:tab/>
      </w:r>
      <w:r w:rsidR="004E53F3" w:rsidRPr="00A711FD">
        <w:rPr>
          <w:b/>
          <w:szCs w:val="26"/>
        </w:rPr>
        <w:t xml:space="preserve">(c) </w:t>
      </w:r>
      <w:r w:rsidR="004E53F3" w:rsidRPr="00A711FD">
        <w:rPr>
          <w:bCs/>
          <w:szCs w:val="26"/>
          <w:u w:val="single"/>
        </w:rPr>
        <w:t>Distribution Upon Dissolution</w:t>
      </w:r>
      <w:r w:rsidR="004E53F3" w:rsidRPr="00A711FD">
        <w:rPr>
          <w:b/>
          <w:szCs w:val="26"/>
        </w:rPr>
        <w:t>.</w:t>
      </w:r>
      <w:r w:rsidR="004E53F3" w:rsidRPr="00A711FD">
        <w:rPr>
          <w:color w:val="auto"/>
        </w:rPr>
        <w:t xml:space="preserve"> </w:t>
      </w:r>
      <w:r w:rsidR="00567CDA" w:rsidRPr="00A711FD">
        <w:rPr>
          <w:color w:val="auto"/>
          <w:szCs w:val="26"/>
        </w:rPr>
        <w:t xml:space="preserve"> Upon termination or </w:t>
      </w:r>
      <w:r w:rsidR="004E53F3" w:rsidRPr="00A711FD">
        <w:rPr>
          <w:color w:val="auto"/>
          <w:szCs w:val="26"/>
        </w:rPr>
        <w:t xml:space="preserve">dissolution of the </w:t>
      </w:r>
      <w:r w:rsidR="00884550">
        <w:rPr>
          <w:color w:val="auto"/>
          <w:szCs w:val="26"/>
        </w:rPr>
        <w:t>Malachi Relief Fund, Inc.</w:t>
      </w:r>
      <w:r w:rsidR="004E53F3" w:rsidRPr="00A711FD">
        <w:rPr>
          <w:color w:val="auto"/>
          <w:szCs w:val="26"/>
        </w:rPr>
        <w:t xml:space="preserve">, </w:t>
      </w:r>
      <w:r w:rsidR="00567CDA" w:rsidRPr="00A711FD">
        <w:rPr>
          <w:color w:val="auto"/>
          <w:szCs w:val="26"/>
        </w:rPr>
        <w:t xml:space="preserve">any assets lawfully available for distribution shall be distributed to one (1) or more qualifying organizations described in Section 501(c)(3) of </w:t>
      </w:r>
      <w:r w:rsidR="009B58EE" w:rsidRPr="00A711FD">
        <w:rPr>
          <w:color w:val="auto"/>
          <w:szCs w:val="26"/>
        </w:rPr>
        <w:t xml:space="preserve">the 1986 </w:t>
      </w:r>
      <w:r w:rsidR="00567CDA" w:rsidRPr="00A711FD">
        <w:rPr>
          <w:color w:val="auto"/>
          <w:szCs w:val="26"/>
        </w:rPr>
        <w:t>Internal Revenue Code (or described in any corresponding provision of any successor statute) which organization or organizations have a charitable purpose which, at least generally, includes a purpose similar to the terminating or dissolving corporation.</w:t>
      </w:r>
    </w:p>
    <w:p w14:paraId="4038231B" w14:textId="77777777" w:rsidR="00567CDA" w:rsidRPr="00A711FD" w:rsidRDefault="00567CDA" w:rsidP="00A711FD">
      <w:pPr>
        <w:pStyle w:val="Default"/>
        <w:ind w:left="360"/>
        <w:jc w:val="both"/>
        <w:rPr>
          <w:color w:val="auto"/>
          <w:szCs w:val="26"/>
        </w:rPr>
      </w:pPr>
    </w:p>
    <w:p w14:paraId="44A78BDD" w14:textId="339D4D70" w:rsidR="00567CDA" w:rsidRPr="00A711FD" w:rsidRDefault="00567CDA" w:rsidP="00A711FD">
      <w:pPr>
        <w:pStyle w:val="Default"/>
        <w:jc w:val="both"/>
        <w:rPr>
          <w:color w:val="auto"/>
          <w:szCs w:val="26"/>
        </w:rPr>
      </w:pPr>
      <w:r w:rsidRPr="00A711FD">
        <w:rPr>
          <w:color w:val="auto"/>
          <w:szCs w:val="26"/>
        </w:rPr>
        <w:t xml:space="preserve">The organization to receive the assets of the </w:t>
      </w:r>
      <w:r w:rsidR="00884550">
        <w:rPr>
          <w:color w:val="auto"/>
          <w:szCs w:val="26"/>
        </w:rPr>
        <w:t>Malachi Relief Fund, Inc.</w:t>
      </w:r>
      <w:r w:rsidRPr="00A711FD">
        <w:rPr>
          <w:color w:val="auto"/>
          <w:szCs w:val="26"/>
        </w:rPr>
        <w:t xml:space="preserve"> hereunder shall be selected in the discretion of a majority of the managing body of the</w:t>
      </w:r>
      <w:r w:rsidR="00176424" w:rsidRPr="00A711FD">
        <w:rPr>
          <w:color w:val="auto"/>
          <w:szCs w:val="26"/>
        </w:rPr>
        <w:t xml:space="preserve"> corporation</w:t>
      </w:r>
      <w:r w:rsidRPr="00A711FD">
        <w:rPr>
          <w:color w:val="auto"/>
          <w:szCs w:val="26"/>
        </w:rPr>
        <w:t>, and if its members cannot so agree, then the recipient organization shall be selected pursuant to a verified petition in equity filed in a court of proper jurisdiction against the</w:t>
      </w:r>
      <w:r w:rsidR="008A1962" w:rsidRPr="00A711FD">
        <w:rPr>
          <w:szCs w:val="26"/>
        </w:rPr>
        <w:t xml:space="preserve"> </w:t>
      </w:r>
      <w:r w:rsidR="00884550">
        <w:rPr>
          <w:szCs w:val="26"/>
        </w:rPr>
        <w:t>Malachi Relief Fund, Inc.</w:t>
      </w:r>
      <w:r w:rsidR="008A1962"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sidR="006D7350">
        <w:rPr>
          <w:color w:val="auto"/>
          <w:szCs w:val="26"/>
        </w:rPr>
        <w:t>Colorado</w:t>
      </w:r>
      <w:r w:rsidRPr="00A711FD">
        <w:rPr>
          <w:color w:val="auto"/>
          <w:szCs w:val="26"/>
        </w:rPr>
        <w:t>.</w:t>
      </w:r>
    </w:p>
    <w:p w14:paraId="6AAD7AF1" w14:textId="77777777" w:rsidR="00567CDA" w:rsidRPr="00A711FD" w:rsidRDefault="00567CDA" w:rsidP="00A711FD">
      <w:pPr>
        <w:pStyle w:val="Default"/>
        <w:ind w:left="360"/>
        <w:jc w:val="both"/>
        <w:rPr>
          <w:color w:val="auto"/>
          <w:szCs w:val="26"/>
        </w:rPr>
      </w:pPr>
    </w:p>
    <w:p w14:paraId="1C5271B4" w14:textId="758504A3" w:rsidR="00C00756" w:rsidRPr="00A711FD" w:rsidRDefault="00567CDA" w:rsidP="00A711FD">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sidR="00884550">
        <w:rPr>
          <w:rFonts w:ascii="Times New Roman" w:hAnsi="Times New Roman" w:cs="Times New Roman"/>
          <w:sz w:val="24"/>
          <w:szCs w:val="26"/>
        </w:rPr>
        <w:t>Malachi Relief Fund, Inc.</w:t>
      </w:r>
      <w:r w:rsidRPr="00A711FD">
        <w:rPr>
          <w:rFonts w:ascii="Times New Roman" w:hAnsi="Times New Roman" w:cs="Times New Roman"/>
          <w:sz w:val="24"/>
          <w:szCs w:val="26"/>
        </w:rPr>
        <w:t xml:space="preserve">, then the court shall direct the distribution of its assets lawfully available for distribution to the Treasurer of the State of </w:t>
      </w:r>
      <w:r w:rsidR="006D7350">
        <w:rPr>
          <w:rFonts w:ascii="Times New Roman" w:hAnsi="Times New Roman" w:cs="Times New Roman"/>
          <w:sz w:val="24"/>
          <w:szCs w:val="26"/>
        </w:rPr>
        <w:t>Colorado</w:t>
      </w:r>
      <w:r w:rsidRPr="00A711FD">
        <w:rPr>
          <w:rFonts w:ascii="Times New Roman" w:hAnsi="Times New Roman" w:cs="Times New Roman"/>
          <w:sz w:val="24"/>
          <w:szCs w:val="26"/>
        </w:rPr>
        <w:t xml:space="preserve"> to be added to the general fund.</w:t>
      </w:r>
    </w:p>
    <w:p w14:paraId="21E0CD6D" w14:textId="77777777" w:rsidR="00567CDA" w:rsidRPr="00F272E7" w:rsidRDefault="00567CDA" w:rsidP="005E207D">
      <w:pPr>
        <w:widowControl/>
        <w:rPr>
          <w:rFonts w:ascii="Times New Roman" w:hAnsi="Times New Roman" w:cs="Times New Roman"/>
          <w:b/>
          <w:color w:val="000000"/>
          <w:sz w:val="26"/>
          <w:szCs w:val="26"/>
        </w:rPr>
      </w:pPr>
    </w:p>
    <w:p w14:paraId="48358991" w14:textId="77777777" w:rsidR="004E53F3" w:rsidRPr="00F272E7" w:rsidRDefault="004E53F3" w:rsidP="001E3410">
      <w:pPr>
        <w:keepNext/>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III</w:t>
      </w:r>
    </w:p>
    <w:p w14:paraId="48EB57A4" w14:textId="77777777" w:rsidR="004E53F3" w:rsidRPr="00F272E7" w:rsidRDefault="004E53F3" w:rsidP="001E3410">
      <w:pPr>
        <w:keepNext/>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MEMBERSHIP</w:t>
      </w:r>
    </w:p>
    <w:p w14:paraId="078E11DD" w14:textId="77777777" w:rsidR="004E53F3" w:rsidRPr="004E5669" w:rsidRDefault="004E53F3" w:rsidP="001E3410">
      <w:pPr>
        <w:pStyle w:val="BodyTextIndent3"/>
        <w:keepNext/>
        <w:rPr>
          <w:rStyle w:val="DefaultChar"/>
        </w:rPr>
      </w:pPr>
    </w:p>
    <w:p w14:paraId="704FF23F" w14:textId="77777777" w:rsidR="004C2E26" w:rsidRPr="00A711FD" w:rsidRDefault="004E53F3" w:rsidP="001E3410">
      <w:pPr>
        <w:pStyle w:val="BodyTextIndent3"/>
        <w:keepNext/>
        <w:spacing w:after="0"/>
        <w:ind w:left="0"/>
        <w:jc w:val="both"/>
        <w:rPr>
          <w:rStyle w:val="DefaultChar"/>
          <w:sz w:val="22"/>
        </w:rPr>
      </w:pPr>
      <w:r w:rsidRPr="00A711FD">
        <w:rPr>
          <w:rFonts w:ascii="Times New Roman" w:hAnsi="Times New Roman" w:cs="Times New Roman"/>
          <w:b/>
          <w:color w:val="000000"/>
          <w:sz w:val="24"/>
          <w:szCs w:val="26"/>
        </w:rPr>
        <w:t>3.01 No Membership Classes</w:t>
      </w:r>
      <w:r w:rsidRPr="00A711FD">
        <w:rPr>
          <w:rStyle w:val="DefaultChar"/>
          <w:sz w:val="22"/>
        </w:rPr>
        <w:t xml:space="preserve"> </w:t>
      </w:r>
    </w:p>
    <w:p w14:paraId="460D461C" w14:textId="77777777" w:rsidR="004C2E26" w:rsidRPr="00A711FD" w:rsidRDefault="004C2E26" w:rsidP="001E3410">
      <w:pPr>
        <w:pStyle w:val="Default"/>
        <w:keepNext/>
        <w:jc w:val="both"/>
        <w:rPr>
          <w:sz w:val="22"/>
        </w:rPr>
      </w:pPr>
    </w:p>
    <w:p w14:paraId="06477751" w14:textId="77777777" w:rsidR="004E53F3" w:rsidRPr="00A711FD" w:rsidRDefault="00A834C1" w:rsidP="001E3410">
      <w:pPr>
        <w:pStyle w:val="BodyTextIndent3"/>
        <w:keepNext/>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w:t>
      </w:r>
      <w:r w:rsidR="004E53F3" w:rsidRPr="00A711FD">
        <w:rPr>
          <w:rFonts w:ascii="Times New Roman" w:hAnsi="Times New Roman" w:cs="Times New Roman"/>
          <w:color w:val="000000"/>
          <w:sz w:val="24"/>
          <w:szCs w:val="26"/>
        </w:rPr>
        <w:t xml:space="preserve">orporation shall have no members who have any right to vote or </w:t>
      </w:r>
      <w:r w:rsidRPr="00A711FD">
        <w:rPr>
          <w:rFonts w:ascii="Times New Roman" w:hAnsi="Times New Roman" w:cs="Times New Roman"/>
          <w:color w:val="000000"/>
          <w:sz w:val="24"/>
          <w:szCs w:val="26"/>
        </w:rPr>
        <w:t>title or interest in or to the c</w:t>
      </w:r>
      <w:r w:rsidR="004E53F3" w:rsidRPr="00A711FD">
        <w:rPr>
          <w:rFonts w:ascii="Times New Roman" w:hAnsi="Times New Roman" w:cs="Times New Roman"/>
          <w:color w:val="000000"/>
          <w:sz w:val="24"/>
          <w:szCs w:val="26"/>
        </w:rPr>
        <w:t>orporation, its properties and franchises.</w:t>
      </w:r>
    </w:p>
    <w:p w14:paraId="7EB91B6A" w14:textId="77777777" w:rsidR="004E53F3" w:rsidRPr="00A711FD" w:rsidRDefault="004E53F3" w:rsidP="00A711FD">
      <w:pPr>
        <w:pStyle w:val="Default"/>
        <w:jc w:val="both"/>
        <w:rPr>
          <w:sz w:val="22"/>
        </w:rPr>
      </w:pPr>
    </w:p>
    <w:p w14:paraId="1E5DAC2B" w14:textId="77777777" w:rsidR="004C2E26" w:rsidRPr="00A711FD" w:rsidRDefault="004E53F3" w:rsidP="00A711FD">
      <w:pPr>
        <w:pStyle w:val="BodyTextIndent3"/>
        <w:spacing w:after="0"/>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3.02 Non-Voting Affiliates</w:t>
      </w:r>
    </w:p>
    <w:p w14:paraId="0AA2AE70" w14:textId="77777777" w:rsidR="004C2E26" w:rsidRPr="00A711FD" w:rsidRDefault="004C2E26" w:rsidP="00A711FD">
      <w:pPr>
        <w:pStyle w:val="BodyTextIndent3"/>
        <w:spacing w:after="0"/>
        <w:ind w:left="0"/>
        <w:jc w:val="both"/>
        <w:rPr>
          <w:rFonts w:ascii="Times New Roman" w:hAnsi="Times New Roman" w:cs="Times New Roman"/>
          <w:b/>
          <w:color w:val="000000"/>
          <w:sz w:val="24"/>
          <w:szCs w:val="26"/>
        </w:rPr>
      </w:pPr>
    </w:p>
    <w:p w14:paraId="1E0AB6BC" w14:textId="77777777" w:rsidR="004E53F3" w:rsidRPr="00A711FD" w:rsidRDefault="004E53F3"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6065C" w:rsidRPr="00A711FD">
        <w:rPr>
          <w:rFonts w:ascii="Times New Roman" w:hAnsi="Times New Roman" w:cs="Times New Roman"/>
          <w:color w:val="000000"/>
          <w:sz w:val="24"/>
          <w:szCs w:val="26"/>
        </w:rPr>
        <w:t>board of d</w:t>
      </w:r>
      <w:r w:rsidRPr="00A711FD">
        <w:rPr>
          <w:rFonts w:ascii="Times New Roman" w:hAnsi="Times New Roman" w:cs="Times New Roman"/>
          <w:color w:val="000000"/>
          <w:sz w:val="24"/>
          <w:szCs w:val="26"/>
        </w:rPr>
        <w:t>irectors may approve classes of non</w:t>
      </w:r>
      <w:r w:rsidR="0086065C" w:rsidRPr="00A711FD">
        <w:rPr>
          <w:rFonts w:ascii="Times New Roman" w:hAnsi="Times New Roman" w:cs="Times New Roman"/>
          <w:color w:val="000000"/>
          <w:sz w:val="24"/>
          <w:szCs w:val="26"/>
        </w:rPr>
        <w:t>-voting a</w:t>
      </w:r>
      <w:r w:rsidRPr="00A711FD">
        <w:rPr>
          <w:rFonts w:ascii="Times New Roman" w:hAnsi="Times New Roman" w:cs="Times New Roman"/>
          <w:color w:val="000000"/>
          <w:sz w:val="24"/>
          <w:szCs w:val="26"/>
        </w:rPr>
        <w:t xml:space="preserve">ffiliates with rights, privileges, and </w:t>
      </w:r>
      <w:r w:rsidR="00D741FE" w:rsidRPr="00A711FD">
        <w:rPr>
          <w:rFonts w:ascii="Times New Roman" w:hAnsi="Times New Roman" w:cs="Times New Roman"/>
          <w:color w:val="000000"/>
          <w:sz w:val="24"/>
          <w:szCs w:val="26"/>
        </w:rPr>
        <w:t>obligations established by the b</w:t>
      </w:r>
      <w:r w:rsidRPr="00A711FD">
        <w:rPr>
          <w:rFonts w:ascii="Times New Roman" w:hAnsi="Times New Roman" w:cs="Times New Roman"/>
          <w:color w:val="000000"/>
          <w:sz w:val="24"/>
          <w:szCs w:val="26"/>
        </w:rPr>
        <w:t>oard.  Affiliates may be individuals, businesses, and other organizations that seek</w:t>
      </w:r>
      <w:r w:rsidR="00D741FE" w:rsidRPr="00A711FD">
        <w:rPr>
          <w:rFonts w:ascii="Times New Roman" w:hAnsi="Times New Roman" w:cs="Times New Roman"/>
          <w:color w:val="000000"/>
          <w:sz w:val="24"/>
          <w:szCs w:val="26"/>
        </w:rPr>
        <w:t xml:space="preserve"> to support the mission of the c</w:t>
      </w:r>
      <w:r w:rsidRPr="00A711FD">
        <w:rPr>
          <w:rFonts w:ascii="Times New Roman" w:hAnsi="Times New Roman" w:cs="Times New Roman"/>
          <w:color w:val="000000"/>
          <w:sz w:val="24"/>
          <w:szCs w:val="26"/>
        </w:rPr>
        <w:t xml:space="preserve">orporation.  The </w:t>
      </w:r>
      <w:r w:rsidR="00D741FE"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r w:rsidR="00D741FE" w:rsidRPr="00A711FD">
        <w:rPr>
          <w:rFonts w:ascii="Times New Roman" w:hAnsi="Times New Roman" w:cs="Times New Roman"/>
          <w:color w:val="000000"/>
          <w:sz w:val="24"/>
          <w:szCs w:val="26"/>
        </w:rPr>
        <w:t xml:space="preserve"> a designated committee of the board, or any duly elected officer in accordance with b</w:t>
      </w:r>
      <w:r w:rsidRPr="00A711FD">
        <w:rPr>
          <w:rFonts w:ascii="Times New Roman" w:hAnsi="Times New Roman" w:cs="Times New Roman"/>
          <w:color w:val="000000"/>
          <w:sz w:val="24"/>
          <w:szCs w:val="26"/>
        </w:rPr>
        <w:t>oard policy, shall have authority to admit any in</w:t>
      </w:r>
      <w:r w:rsidR="00D741FE" w:rsidRPr="00A711FD">
        <w:rPr>
          <w:rFonts w:ascii="Times New Roman" w:hAnsi="Times New Roman" w:cs="Times New Roman"/>
          <w:color w:val="000000"/>
          <w:sz w:val="24"/>
          <w:szCs w:val="26"/>
        </w:rPr>
        <w:t>dividual or organization as an a</w:t>
      </w:r>
      <w:r w:rsidRPr="00A711FD">
        <w:rPr>
          <w:rFonts w:ascii="Times New Roman" w:hAnsi="Times New Roman" w:cs="Times New Roman"/>
          <w:color w:val="000000"/>
          <w:sz w:val="24"/>
          <w:szCs w:val="26"/>
        </w:rPr>
        <w:t>ffiliate, t</w:t>
      </w:r>
      <w:r w:rsidR="00D741FE" w:rsidRPr="00A711FD">
        <w:rPr>
          <w:rFonts w:ascii="Times New Roman" w:hAnsi="Times New Roman" w:cs="Times New Roman"/>
          <w:color w:val="000000"/>
          <w:sz w:val="24"/>
          <w:szCs w:val="26"/>
        </w:rPr>
        <w:t>o recognize representatives of a</w:t>
      </w:r>
      <w:r w:rsidRPr="00A711FD">
        <w:rPr>
          <w:rFonts w:ascii="Times New Roman" w:hAnsi="Times New Roman" w:cs="Times New Roman"/>
          <w:color w:val="000000"/>
          <w:sz w:val="24"/>
          <w:szCs w:val="26"/>
        </w:rPr>
        <w:t>ffiliates, and to make determinations as</w:t>
      </w:r>
      <w:r w:rsidR="00D741FE" w:rsidRPr="00A711FD">
        <w:rPr>
          <w:rFonts w:ascii="Times New Roman" w:hAnsi="Times New Roman" w:cs="Times New Roman"/>
          <w:color w:val="000000"/>
          <w:sz w:val="24"/>
          <w:szCs w:val="26"/>
        </w:rPr>
        <w:t xml:space="preserve"> to </w:t>
      </w:r>
      <w:r w:rsidR="0066412C" w:rsidRPr="00A711FD">
        <w:rPr>
          <w:rFonts w:ascii="Times New Roman" w:hAnsi="Times New Roman" w:cs="Times New Roman"/>
          <w:color w:val="000000"/>
          <w:sz w:val="24"/>
          <w:szCs w:val="26"/>
        </w:rPr>
        <w:t>affiliates</w:t>
      </w:r>
      <w:r w:rsidRPr="00A711FD">
        <w:rPr>
          <w:rFonts w:ascii="Times New Roman" w:hAnsi="Times New Roman" w:cs="Times New Roman"/>
          <w:color w:val="000000"/>
          <w:sz w:val="24"/>
          <w:szCs w:val="26"/>
        </w:rPr>
        <w:t>’ rights, privileges, and o</w:t>
      </w:r>
      <w:r w:rsidR="00D741FE" w:rsidRPr="00A711FD">
        <w:rPr>
          <w:rFonts w:ascii="Times New Roman" w:hAnsi="Times New Roman" w:cs="Times New Roman"/>
          <w:color w:val="000000"/>
          <w:sz w:val="24"/>
          <w:szCs w:val="26"/>
        </w:rPr>
        <w:t>bligations.   At no time shall a</w:t>
      </w:r>
      <w:r w:rsidRPr="00A711FD">
        <w:rPr>
          <w:rFonts w:ascii="Times New Roman" w:hAnsi="Times New Roman" w:cs="Times New Roman"/>
          <w:color w:val="000000"/>
          <w:sz w:val="24"/>
          <w:szCs w:val="26"/>
        </w:rPr>
        <w:t>ffiliate information be shared with or sold to other organ</w:t>
      </w:r>
      <w:r w:rsidR="00D741FE" w:rsidRPr="00A711FD">
        <w:rPr>
          <w:rFonts w:ascii="Times New Roman" w:hAnsi="Times New Roman" w:cs="Times New Roman"/>
          <w:color w:val="000000"/>
          <w:sz w:val="24"/>
          <w:szCs w:val="26"/>
        </w:rPr>
        <w:t>izations or groups without the a</w:t>
      </w:r>
      <w:r w:rsidRPr="00A711FD">
        <w:rPr>
          <w:rFonts w:ascii="Times New Roman" w:hAnsi="Times New Roman" w:cs="Times New Roman"/>
          <w:color w:val="000000"/>
          <w:sz w:val="24"/>
          <w:szCs w:val="26"/>
        </w:rPr>
        <w:t>ffiliate’s cons</w:t>
      </w:r>
      <w:r w:rsidR="00D741FE" w:rsidRPr="00A711FD">
        <w:rPr>
          <w:rFonts w:ascii="Times New Roman" w:hAnsi="Times New Roman" w:cs="Times New Roman"/>
          <w:color w:val="000000"/>
          <w:sz w:val="24"/>
          <w:szCs w:val="26"/>
        </w:rPr>
        <w:t>ent.  At the discretion of the board of directors, a</w:t>
      </w:r>
      <w:r w:rsidRPr="00A711FD">
        <w:rPr>
          <w:rFonts w:ascii="Times New Roman" w:hAnsi="Times New Roman" w:cs="Times New Roman"/>
          <w:color w:val="000000"/>
          <w:sz w:val="24"/>
          <w:szCs w:val="26"/>
        </w:rPr>
        <w:t xml:space="preserve">ffiliates may be given </w:t>
      </w:r>
      <w:r w:rsidR="00D741FE" w:rsidRPr="00A711FD">
        <w:rPr>
          <w:rFonts w:ascii="Times New Roman" w:hAnsi="Times New Roman" w:cs="Times New Roman"/>
          <w:color w:val="000000"/>
          <w:sz w:val="24"/>
          <w:szCs w:val="26"/>
        </w:rPr>
        <w:t>endorsement, recognition and media coverage at fundraising activities</w:t>
      </w:r>
      <w:r w:rsidRPr="00A711FD">
        <w:rPr>
          <w:rFonts w:ascii="Times New Roman" w:hAnsi="Times New Roman" w:cs="Times New Roman"/>
          <w:color w:val="000000"/>
          <w:sz w:val="24"/>
          <w:szCs w:val="26"/>
        </w:rPr>
        <w:t>, clinics,</w:t>
      </w:r>
      <w:r w:rsidR="00D741FE" w:rsidRPr="00A711FD">
        <w:rPr>
          <w:rFonts w:ascii="Times New Roman" w:hAnsi="Times New Roman" w:cs="Times New Roman"/>
          <w:color w:val="000000"/>
          <w:sz w:val="24"/>
          <w:szCs w:val="26"/>
        </w:rPr>
        <w:t xml:space="preserve"> other events or at the corporation website.</w:t>
      </w:r>
      <w:r w:rsidRPr="00A711FD">
        <w:rPr>
          <w:rFonts w:ascii="Times New Roman" w:hAnsi="Times New Roman" w:cs="Times New Roman"/>
          <w:color w:val="000000"/>
          <w:sz w:val="24"/>
          <w:szCs w:val="26"/>
        </w:rPr>
        <w:t xml:space="preserve"> Affiliates have</w:t>
      </w:r>
      <w:r w:rsidR="00D741FE" w:rsidRPr="00A711FD">
        <w:rPr>
          <w:rFonts w:ascii="Times New Roman" w:hAnsi="Times New Roman" w:cs="Times New Roman"/>
          <w:color w:val="000000"/>
          <w:sz w:val="24"/>
          <w:szCs w:val="26"/>
        </w:rPr>
        <w:t xml:space="preserve"> no voting rights, and are not members of the c</w:t>
      </w:r>
      <w:r w:rsidRPr="00A711FD">
        <w:rPr>
          <w:rFonts w:ascii="Times New Roman" w:hAnsi="Times New Roman" w:cs="Times New Roman"/>
          <w:color w:val="000000"/>
          <w:sz w:val="24"/>
          <w:szCs w:val="26"/>
        </w:rPr>
        <w:t xml:space="preserve">orporation. </w:t>
      </w:r>
    </w:p>
    <w:p w14:paraId="1C111F0B" w14:textId="77777777" w:rsidR="00CA0BC9" w:rsidRPr="00A711FD" w:rsidRDefault="004E53F3" w:rsidP="00A711FD">
      <w:pPr>
        <w:widowControl/>
        <w:jc w:val="both"/>
        <w:rPr>
          <w:rFonts w:eastAsia="Calibri"/>
          <w:color w:val="000000"/>
          <w:sz w:val="22"/>
          <w:szCs w:val="24"/>
          <w:lang w:eastAsia="en-US"/>
        </w:rPr>
      </w:pPr>
      <w:r w:rsidRPr="00A711FD">
        <w:rPr>
          <w:rStyle w:val="DefaultChar"/>
          <w:sz w:val="22"/>
        </w:rPr>
        <w:t xml:space="preserve"> </w:t>
      </w:r>
    </w:p>
    <w:p w14:paraId="57E0AD2E" w14:textId="77777777"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3.03 Dues</w:t>
      </w:r>
    </w:p>
    <w:p w14:paraId="6160A2CA" w14:textId="77777777" w:rsidR="004C2E26" w:rsidRPr="00A711FD" w:rsidRDefault="004C2E26" w:rsidP="00A711FD">
      <w:pPr>
        <w:widowControl/>
        <w:jc w:val="both"/>
        <w:rPr>
          <w:rFonts w:ascii="Times New Roman" w:hAnsi="Times New Roman" w:cs="Times New Roman"/>
          <w:b/>
          <w:color w:val="000000"/>
          <w:sz w:val="24"/>
          <w:szCs w:val="26"/>
        </w:rPr>
      </w:pPr>
    </w:p>
    <w:p w14:paraId="5351FA7F" w14:textId="0400DD84" w:rsidR="004E53F3" w:rsidRPr="00A711FD" w:rsidRDefault="00D741FE"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Any dues for a</w:t>
      </w:r>
      <w:r w:rsidR="004E53F3" w:rsidRPr="00A711FD">
        <w:rPr>
          <w:rFonts w:ascii="Times New Roman" w:hAnsi="Times New Roman" w:cs="Times New Roman"/>
          <w:color w:val="000000"/>
          <w:sz w:val="24"/>
          <w:szCs w:val="26"/>
        </w:rPr>
        <w:t>ffilia</w:t>
      </w:r>
      <w:r w:rsidRPr="00A711FD">
        <w:rPr>
          <w:rFonts w:ascii="Times New Roman" w:hAnsi="Times New Roman" w:cs="Times New Roman"/>
          <w:color w:val="000000"/>
          <w:sz w:val="24"/>
          <w:szCs w:val="26"/>
        </w:rPr>
        <w:t>tes shall be determined by the board of d</w:t>
      </w:r>
      <w:r w:rsidR="004E53F3" w:rsidRPr="00A711FD">
        <w:rPr>
          <w:rFonts w:ascii="Times New Roman" w:hAnsi="Times New Roman" w:cs="Times New Roman"/>
          <w:color w:val="000000"/>
          <w:sz w:val="24"/>
          <w:szCs w:val="26"/>
        </w:rPr>
        <w:t>irectors.</w:t>
      </w:r>
    </w:p>
    <w:p w14:paraId="0B03AF2F" w14:textId="77777777" w:rsidR="004E53F3" w:rsidRPr="00A711FD" w:rsidRDefault="004E53F3" w:rsidP="00A711FD">
      <w:pPr>
        <w:jc w:val="both"/>
        <w:rPr>
          <w:rFonts w:ascii="Times New Roman" w:hAnsi="Times New Roman"/>
          <w:b/>
          <w:bCs/>
          <w:color w:val="000000"/>
          <w:sz w:val="24"/>
          <w:szCs w:val="26"/>
        </w:rPr>
      </w:pPr>
    </w:p>
    <w:p w14:paraId="276457C5" w14:textId="77777777" w:rsidR="004E53F3" w:rsidRPr="00A711FD" w:rsidRDefault="004E53F3" w:rsidP="00A711FD">
      <w:pPr>
        <w:jc w:val="center"/>
        <w:rPr>
          <w:rFonts w:ascii="Times New Roman" w:hAnsi="Times New Roman"/>
          <w:b/>
          <w:bCs/>
          <w:color w:val="000000"/>
          <w:sz w:val="26"/>
          <w:szCs w:val="26"/>
        </w:rPr>
      </w:pPr>
      <w:r w:rsidRPr="00A711FD">
        <w:rPr>
          <w:rFonts w:ascii="Times New Roman" w:hAnsi="Times New Roman"/>
          <w:b/>
          <w:bCs/>
          <w:color w:val="000000"/>
          <w:sz w:val="26"/>
          <w:szCs w:val="26"/>
        </w:rPr>
        <w:t>ARTICLE IV</w:t>
      </w:r>
    </w:p>
    <w:p w14:paraId="4F87F529" w14:textId="77777777" w:rsidR="004E53F3" w:rsidRPr="00A711FD" w:rsidRDefault="004E53F3" w:rsidP="00A711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p>
    <w:p w14:paraId="2DD50282" w14:textId="77777777" w:rsidR="004E53F3" w:rsidRPr="00A711FD" w:rsidRDefault="004E53F3" w:rsidP="00A711FD">
      <w:pPr>
        <w:jc w:val="both"/>
        <w:rPr>
          <w:rStyle w:val="DefaultChar"/>
          <w:sz w:val="22"/>
        </w:rPr>
      </w:pPr>
    </w:p>
    <w:p w14:paraId="5FCDFC2F" w14:textId="77777777" w:rsidR="0089674F" w:rsidRPr="00A711FD" w:rsidRDefault="0089674F" w:rsidP="00A711FD">
      <w:pPr>
        <w:jc w:val="both"/>
        <w:rPr>
          <w:rStyle w:val="DefaultChar"/>
          <w:sz w:val="22"/>
        </w:rPr>
      </w:pPr>
    </w:p>
    <w:p w14:paraId="7C50716F"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4.01 Number of Directors</w:t>
      </w:r>
    </w:p>
    <w:p w14:paraId="351CB1C6" w14:textId="77777777" w:rsidR="004C2E26" w:rsidRPr="00A711FD" w:rsidRDefault="004C2E26" w:rsidP="00A711FD">
      <w:pPr>
        <w:jc w:val="both"/>
        <w:rPr>
          <w:rFonts w:ascii="Times New Roman" w:hAnsi="Times New Roman" w:cs="Times New Roman"/>
          <w:b/>
          <w:bCs/>
          <w:color w:val="000000"/>
          <w:sz w:val="24"/>
          <w:szCs w:val="26"/>
        </w:rPr>
      </w:pPr>
    </w:p>
    <w:p w14:paraId="28DCDBE9" w14:textId="4702F8B6" w:rsidR="004E53F3" w:rsidRDefault="00884550"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Malachi Relief Fund, Inc.</w:t>
      </w:r>
      <w:r w:rsidR="00D741FE" w:rsidRPr="00A711FD">
        <w:rPr>
          <w:rFonts w:ascii="Times New Roman" w:hAnsi="Times New Roman" w:cs="Times New Roman"/>
          <w:color w:val="000000"/>
          <w:sz w:val="24"/>
          <w:szCs w:val="26"/>
        </w:rPr>
        <w:t xml:space="preserve"> shall have a board of d</w:t>
      </w:r>
      <w:r w:rsidR="004E53F3" w:rsidRPr="00A711FD">
        <w:rPr>
          <w:rFonts w:ascii="Times New Roman" w:hAnsi="Times New Roman" w:cs="Times New Roman"/>
          <w:color w:val="000000"/>
          <w:sz w:val="24"/>
          <w:szCs w:val="26"/>
        </w:rPr>
        <w:t xml:space="preserve">irectors consisting of at least </w:t>
      </w:r>
      <w:r w:rsidR="00333403">
        <w:rPr>
          <w:rFonts w:ascii="Times New Roman" w:hAnsi="Times New Roman" w:cs="Times New Roman"/>
          <w:color w:val="000000"/>
          <w:sz w:val="24"/>
          <w:szCs w:val="26"/>
        </w:rPr>
        <w:t>5</w:t>
      </w:r>
      <w:r w:rsidR="00D741FE" w:rsidRPr="00A711FD">
        <w:rPr>
          <w:rFonts w:ascii="Times New Roman" w:hAnsi="Times New Roman" w:cs="Times New Roman"/>
          <w:color w:val="000000"/>
          <w:sz w:val="24"/>
          <w:szCs w:val="26"/>
        </w:rPr>
        <w:t xml:space="preserve"> and no more than 1</w:t>
      </w:r>
      <w:r w:rsidR="00C4338B">
        <w:rPr>
          <w:rFonts w:ascii="Times New Roman" w:hAnsi="Times New Roman" w:cs="Times New Roman"/>
          <w:color w:val="000000"/>
          <w:sz w:val="24"/>
          <w:szCs w:val="26"/>
        </w:rPr>
        <w:t>5</w:t>
      </w:r>
      <w:r w:rsidR="00D741FE" w:rsidRPr="00A711FD">
        <w:rPr>
          <w:rFonts w:ascii="Times New Roman" w:hAnsi="Times New Roman" w:cs="Times New Roman"/>
          <w:color w:val="000000"/>
          <w:sz w:val="24"/>
          <w:szCs w:val="26"/>
        </w:rPr>
        <w:t xml:space="preserve"> d</w:t>
      </w:r>
      <w:r w:rsidR="004E53F3" w:rsidRPr="00A711FD">
        <w:rPr>
          <w:rFonts w:ascii="Times New Roman" w:hAnsi="Times New Roman" w:cs="Times New Roman"/>
          <w:color w:val="000000"/>
          <w:sz w:val="24"/>
          <w:szCs w:val="26"/>
        </w:rPr>
        <w:t>irect</w:t>
      </w:r>
      <w:r w:rsidR="00D741FE" w:rsidRPr="00A711FD">
        <w:rPr>
          <w:rFonts w:ascii="Times New Roman" w:hAnsi="Times New Roman" w:cs="Times New Roman"/>
          <w:color w:val="000000"/>
          <w:sz w:val="24"/>
          <w:szCs w:val="26"/>
        </w:rPr>
        <w:t>ors.  Within these limits, the b</w:t>
      </w:r>
      <w:r w:rsidR="004E53F3" w:rsidRPr="00A711FD">
        <w:rPr>
          <w:rFonts w:ascii="Times New Roman" w:hAnsi="Times New Roman" w:cs="Times New Roman"/>
          <w:color w:val="000000"/>
          <w:sz w:val="24"/>
          <w:szCs w:val="26"/>
        </w:rPr>
        <w:t>oard may incr</w:t>
      </w:r>
      <w:r w:rsidR="00D741FE" w:rsidRPr="00A711FD">
        <w:rPr>
          <w:rFonts w:ascii="Times New Roman" w:hAnsi="Times New Roman" w:cs="Times New Roman"/>
          <w:color w:val="000000"/>
          <w:sz w:val="24"/>
          <w:szCs w:val="26"/>
        </w:rPr>
        <w:t>ease or decrease the number of d</w:t>
      </w:r>
      <w:r w:rsidR="00397965" w:rsidRPr="00A711FD">
        <w:rPr>
          <w:rFonts w:ascii="Times New Roman" w:hAnsi="Times New Roman" w:cs="Times New Roman"/>
          <w:color w:val="000000"/>
          <w:sz w:val="24"/>
          <w:szCs w:val="26"/>
        </w:rPr>
        <w:t>irectors serving on the b</w:t>
      </w:r>
      <w:r w:rsidR="004E53F3" w:rsidRPr="00A711FD">
        <w:rPr>
          <w:rFonts w:ascii="Times New Roman" w:hAnsi="Times New Roman" w:cs="Times New Roman"/>
          <w:color w:val="000000"/>
          <w:sz w:val="24"/>
          <w:szCs w:val="26"/>
        </w:rPr>
        <w:t>oard, including for the purp</w:t>
      </w:r>
      <w:r w:rsidR="00D741FE" w:rsidRPr="00A711FD">
        <w:rPr>
          <w:rFonts w:ascii="Times New Roman" w:hAnsi="Times New Roman" w:cs="Times New Roman"/>
          <w:color w:val="000000"/>
          <w:sz w:val="24"/>
          <w:szCs w:val="26"/>
        </w:rPr>
        <w:t>ose of staggering the terms of d</w:t>
      </w:r>
      <w:r w:rsidR="004E53F3" w:rsidRPr="00A711FD">
        <w:rPr>
          <w:rFonts w:ascii="Times New Roman" w:hAnsi="Times New Roman" w:cs="Times New Roman"/>
          <w:color w:val="000000"/>
          <w:sz w:val="24"/>
          <w:szCs w:val="26"/>
        </w:rPr>
        <w:t>irectors.</w:t>
      </w:r>
    </w:p>
    <w:p w14:paraId="2DE47A30" w14:textId="77777777" w:rsidR="004E53F3" w:rsidRPr="00A711FD" w:rsidRDefault="004E53F3" w:rsidP="00A711FD">
      <w:pPr>
        <w:jc w:val="both"/>
        <w:rPr>
          <w:rFonts w:ascii="Times New Roman" w:hAnsi="Times New Roman" w:cs="Times New Roman"/>
          <w:b/>
          <w:bCs/>
          <w:color w:val="000000"/>
          <w:sz w:val="24"/>
          <w:szCs w:val="26"/>
        </w:rPr>
      </w:pPr>
    </w:p>
    <w:p w14:paraId="3130478C"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4.02 Powers</w:t>
      </w:r>
    </w:p>
    <w:p w14:paraId="2435A3F9" w14:textId="77777777" w:rsidR="004C2E26" w:rsidRPr="00A711FD" w:rsidRDefault="004C2E26" w:rsidP="00A711FD">
      <w:pPr>
        <w:jc w:val="both"/>
        <w:rPr>
          <w:rFonts w:ascii="Times New Roman" w:hAnsi="Times New Roman" w:cs="Times New Roman"/>
          <w:b/>
          <w:bCs/>
          <w:color w:val="000000"/>
          <w:sz w:val="24"/>
          <w:szCs w:val="26"/>
        </w:rPr>
      </w:pPr>
    </w:p>
    <w:p w14:paraId="38E04054" w14:textId="35FDE5A7" w:rsidR="004E53F3" w:rsidRPr="00A711FD" w:rsidRDefault="00397965"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w:t>
      </w:r>
      <w:r w:rsidR="00BE5D1D" w:rsidRPr="00A711FD">
        <w:rPr>
          <w:rFonts w:ascii="Times New Roman" w:hAnsi="Times New Roman" w:cs="Times New Roman"/>
          <w:color w:val="000000"/>
          <w:sz w:val="24"/>
          <w:szCs w:val="26"/>
        </w:rPr>
        <w:t>ll corporate powers shall be</w:t>
      </w:r>
      <w:r w:rsidR="004E53F3" w:rsidRPr="00A711FD">
        <w:rPr>
          <w:rFonts w:ascii="Times New Roman" w:hAnsi="Times New Roman" w:cs="Times New Roman"/>
          <w:color w:val="000000"/>
          <w:sz w:val="24"/>
          <w:szCs w:val="26"/>
        </w:rPr>
        <w:t xml:space="preserve"> exercised by</w:t>
      </w:r>
      <w:r w:rsidR="00BE5D1D" w:rsidRPr="00A711FD">
        <w:rPr>
          <w:rFonts w:ascii="Times New Roman" w:hAnsi="Times New Roman" w:cs="Times New Roman"/>
          <w:color w:val="000000"/>
          <w:sz w:val="24"/>
          <w:szCs w:val="26"/>
        </w:rPr>
        <w:t xml:space="preserve"> or under the authority of the </w:t>
      </w:r>
      <w:r w:rsidR="00466D7F" w:rsidRPr="00A711FD">
        <w:rPr>
          <w:rFonts w:ascii="Times New Roman" w:hAnsi="Times New Roman" w:cs="Times New Roman"/>
          <w:color w:val="000000"/>
          <w:sz w:val="24"/>
          <w:szCs w:val="26"/>
        </w:rPr>
        <w:t>board</w:t>
      </w:r>
      <w:r w:rsidR="00BE5D1D" w:rsidRPr="00A711FD">
        <w:rPr>
          <w:rFonts w:ascii="Times New Roman" w:hAnsi="Times New Roman" w:cs="Times New Roman"/>
          <w:color w:val="000000"/>
          <w:sz w:val="24"/>
          <w:szCs w:val="26"/>
        </w:rPr>
        <w:t xml:space="preserve"> and the affairs of the </w:t>
      </w:r>
      <w:r w:rsidR="00884550">
        <w:rPr>
          <w:rFonts w:ascii="Times New Roman" w:hAnsi="Times New Roman" w:cs="Times New Roman"/>
          <w:color w:val="000000"/>
          <w:sz w:val="24"/>
          <w:szCs w:val="26"/>
        </w:rPr>
        <w:t>Malachi Relief Fund, Inc.</w:t>
      </w:r>
      <w:r w:rsidR="00BE5D1D" w:rsidRPr="00A711FD">
        <w:rPr>
          <w:rFonts w:ascii="Times New Roman" w:hAnsi="Times New Roman" w:cs="Times New Roman"/>
          <w:color w:val="000000"/>
          <w:sz w:val="24"/>
          <w:szCs w:val="26"/>
        </w:rPr>
        <w:t xml:space="preserve"> Shall be</w:t>
      </w:r>
      <w:r w:rsidR="004E53F3" w:rsidRPr="00A711FD">
        <w:rPr>
          <w:rFonts w:ascii="Times New Roman" w:hAnsi="Times New Roman" w:cs="Times New Roman"/>
          <w:color w:val="000000"/>
          <w:sz w:val="24"/>
          <w:szCs w:val="26"/>
        </w:rPr>
        <w:t xml:space="preserve"> managed under the dir</w:t>
      </w:r>
      <w:r w:rsidR="00BE5D1D" w:rsidRPr="00A711FD">
        <w:rPr>
          <w:rFonts w:ascii="Times New Roman" w:hAnsi="Times New Roman" w:cs="Times New Roman"/>
          <w:color w:val="000000"/>
          <w:sz w:val="24"/>
          <w:szCs w:val="26"/>
        </w:rPr>
        <w:t>ection of the b</w:t>
      </w:r>
      <w:r w:rsidRPr="00A711FD">
        <w:rPr>
          <w:rFonts w:ascii="Times New Roman" w:hAnsi="Times New Roman" w:cs="Times New Roman"/>
          <w:color w:val="000000"/>
          <w:sz w:val="24"/>
          <w:szCs w:val="26"/>
        </w:rPr>
        <w:t>oard, except as otherwise provided by law.</w:t>
      </w:r>
    </w:p>
    <w:p w14:paraId="0E10AB30" w14:textId="77777777" w:rsidR="004E53F3" w:rsidRPr="00A711FD" w:rsidRDefault="004E53F3" w:rsidP="00A711FD">
      <w:pPr>
        <w:jc w:val="both"/>
        <w:rPr>
          <w:rFonts w:ascii="Times New Roman" w:hAnsi="Times New Roman" w:cs="Times New Roman"/>
          <w:b/>
          <w:bCs/>
          <w:color w:val="000000"/>
          <w:sz w:val="24"/>
          <w:szCs w:val="26"/>
        </w:rPr>
      </w:pPr>
    </w:p>
    <w:p w14:paraId="30840DA8" w14:textId="77777777" w:rsidR="004E53F3" w:rsidRPr="00A711FD" w:rsidRDefault="004C2E2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4.03 Terms</w:t>
      </w:r>
    </w:p>
    <w:p w14:paraId="550CA8DE"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61B72763" w14:textId="5932B995"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(a)</w:t>
      </w:r>
      <w:r w:rsidR="004C2E26" w:rsidRPr="00A711FD">
        <w:rPr>
          <w:rFonts w:ascii="Times New Roman" w:hAnsi="Times New Roman" w:cs="Times New Roman"/>
          <w:color w:val="000000"/>
          <w:sz w:val="24"/>
          <w:szCs w:val="26"/>
        </w:rPr>
        <w:t xml:space="preserve">  </w:t>
      </w:r>
      <w:r w:rsidR="00CA7117" w:rsidRPr="00A711FD">
        <w:rPr>
          <w:rFonts w:ascii="Times New Roman" w:hAnsi="Times New Roman" w:cs="Times New Roman"/>
          <w:color w:val="000000"/>
          <w:sz w:val="24"/>
          <w:szCs w:val="26"/>
        </w:rPr>
        <w:t>All d</w:t>
      </w:r>
      <w:r w:rsidR="004E53F3" w:rsidRPr="00A711FD">
        <w:rPr>
          <w:rFonts w:ascii="Times New Roman" w:hAnsi="Times New Roman" w:cs="Times New Roman"/>
          <w:color w:val="000000"/>
          <w:sz w:val="24"/>
          <w:szCs w:val="26"/>
        </w:rPr>
        <w:t xml:space="preserve">irectors </w:t>
      </w:r>
      <w:r w:rsidR="00B8551E" w:rsidRPr="00A711FD">
        <w:rPr>
          <w:rFonts w:ascii="Times New Roman" w:hAnsi="Times New Roman" w:cs="Times New Roman"/>
          <w:color w:val="000000"/>
          <w:sz w:val="24"/>
          <w:szCs w:val="26"/>
        </w:rPr>
        <w:t>shall</w:t>
      </w:r>
      <w:r w:rsidR="004E53F3" w:rsidRPr="00A711FD">
        <w:rPr>
          <w:rFonts w:ascii="Times New Roman" w:hAnsi="Times New Roman" w:cs="Times New Roman"/>
          <w:color w:val="000000"/>
          <w:sz w:val="24"/>
          <w:szCs w:val="26"/>
        </w:rPr>
        <w:t xml:space="preserve"> be elected to serve a one-year </w:t>
      </w:r>
      <w:proofErr w:type="gramStart"/>
      <w:r w:rsidR="004E53F3" w:rsidRPr="00A711FD">
        <w:rPr>
          <w:rFonts w:ascii="Times New Roman" w:hAnsi="Times New Roman" w:cs="Times New Roman"/>
          <w:color w:val="000000"/>
          <w:sz w:val="24"/>
          <w:szCs w:val="26"/>
        </w:rPr>
        <w:t>term</w:t>
      </w:r>
      <w:r w:rsidR="003D3051" w:rsidRPr="00A711FD">
        <w:rPr>
          <w:rFonts w:ascii="Times New Roman" w:hAnsi="Times New Roman" w:cs="Times New Roman"/>
          <w:color w:val="000000"/>
          <w:sz w:val="24"/>
          <w:szCs w:val="26"/>
        </w:rPr>
        <w:t>,</w:t>
      </w:r>
      <w:proofErr w:type="gramEnd"/>
      <w:r w:rsidR="003D3051" w:rsidRPr="00A711FD">
        <w:rPr>
          <w:rFonts w:ascii="Times New Roman" w:hAnsi="Times New Roman" w:cs="Times New Roman"/>
          <w:color w:val="000000"/>
          <w:sz w:val="24"/>
          <w:szCs w:val="26"/>
        </w:rPr>
        <w:t xml:space="preserve"> however</w:t>
      </w:r>
      <w:r w:rsidR="004E53F3" w:rsidRPr="00A711FD">
        <w:rPr>
          <w:rFonts w:ascii="Times New Roman" w:hAnsi="Times New Roman" w:cs="Times New Roman"/>
          <w:color w:val="000000"/>
          <w:sz w:val="24"/>
          <w:szCs w:val="26"/>
        </w:rPr>
        <w:t xml:space="preserve"> the term may be extended until a successor has been elected.  </w:t>
      </w:r>
    </w:p>
    <w:p w14:paraId="4A6ED988" w14:textId="77777777" w:rsidR="004E53F3" w:rsidRPr="00A711FD" w:rsidRDefault="004E53F3" w:rsidP="00A711FD">
      <w:pPr>
        <w:ind w:left="1080" w:hanging="720"/>
        <w:jc w:val="both"/>
        <w:rPr>
          <w:rFonts w:ascii="Times New Roman" w:hAnsi="Times New Roman" w:cs="Times New Roman"/>
          <w:color w:val="000000"/>
          <w:sz w:val="24"/>
          <w:szCs w:val="26"/>
        </w:rPr>
      </w:pPr>
    </w:p>
    <w:p w14:paraId="199C04B6" w14:textId="0A065F3A"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(b)</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Director terms shall be staggered so that ap</w:t>
      </w:r>
      <w:r w:rsidR="00CA7117" w:rsidRPr="00A711FD">
        <w:rPr>
          <w:rFonts w:ascii="Times New Roman" w:hAnsi="Times New Roman" w:cs="Times New Roman"/>
          <w:color w:val="000000"/>
          <w:sz w:val="24"/>
          <w:szCs w:val="26"/>
        </w:rPr>
        <w:t>proximately half the number of d</w:t>
      </w:r>
      <w:r w:rsidR="004E53F3" w:rsidRPr="00A711FD">
        <w:rPr>
          <w:rFonts w:ascii="Times New Roman" w:hAnsi="Times New Roman" w:cs="Times New Roman"/>
          <w:color w:val="000000"/>
          <w:sz w:val="24"/>
          <w:szCs w:val="26"/>
        </w:rPr>
        <w:t xml:space="preserve">irectors will end their terms in any given year.  </w:t>
      </w:r>
    </w:p>
    <w:p w14:paraId="116D667A" w14:textId="77777777" w:rsidR="004E53F3" w:rsidRPr="00A711FD" w:rsidRDefault="004E53F3" w:rsidP="00A711FD">
      <w:pPr>
        <w:ind w:left="1080" w:hanging="720"/>
        <w:jc w:val="both"/>
        <w:rPr>
          <w:rFonts w:ascii="Times New Roman" w:hAnsi="Times New Roman" w:cs="Times New Roman"/>
          <w:color w:val="000000"/>
          <w:sz w:val="24"/>
          <w:szCs w:val="26"/>
        </w:rPr>
      </w:pPr>
    </w:p>
    <w:p w14:paraId="2D011E2E" w14:textId="4DA6405F"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(c)</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 Directors may serve terms in succession. </w:t>
      </w:r>
    </w:p>
    <w:p w14:paraId="1EEF859B" w14:textId="77777777" w:rsidR="004E53F3" w:rsidRPr="00A711FD" w:rsidRDefault="004E53F3" w:rsidP="00A711FD">
      <w:pPr>
        <w:ind w:left="1080" w:hanging="720"/>
        <w:jc w:val="both"/>
        <w:rPr>
          <w:rFonts w:ascii="Times New Roman" w:hAnsi="Times New Roman" w:cs="Times New Roman"/>
          <w:color w:val="000000"/>
          <w:sz w:val="24"/>
          <w:szCs w:val="26"/>
        </w:rPr>
      </w:pPr>
    </w:p>
    <w:p w14:paraId="65E55C4E" w14:textId="4A0CA7F5" w:rsidR="004E53F3" w:rsidRPr="00A711FD" w:rsidRDefault="00333403" w:rsidP="00333403">
      <w:pPr>
        <w:tabs>
          <w:tab w:val="left" w:pos="720"/>
          <w:tab w:val="left" w:pos="594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(d)</w:t>
      </w:r>
      <w:r w:rsidR="004C2E26"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The term of office shall be considered to begin January 1 and end December 31 of the </w:t>
      </w:r>
      <w:r w:rsidR="000F471D">
        <w:rPr>
          <w:rFonts w:ascii="Times New Roman" w:hAnsi="Times New Roman" w:cs="Times New Roman"/>
          <w:color w:val="000000"/>
          <w:sz w:val="24"/>
          <w:szCs w:val="26"/>
        </w:rPr>
        <w:t xml:space="preserve">same </w:t>
      </w:r>
      <w:r w:rsidR="004E53F3" w:rsidRPr="00A711FD">
        <w:rPr>
          <w:rFonts w:ascii="Times New Roman" w:hAnsi="Times New Roman" w:cs="Times New Roman"/>
          <w:color w:val="000000"/>
          <w:sz w:val="24"/>
          <w:szCs w:val="26"/>
        </w:rPr>
        <w:t>year in office, unless the term is extended until such time as a successor has been elected.</w:t>
      </w:r>
    </w:p>
    <w:p w14:paraId="2B1303BD" w14:textId="77777777" w:rsidR="004E53F3" w:rsidRPr="00A711FD" w:rsidRDefault="004E53F3" w:rsidP="00A711FD">
      <w:pPr>
        <w:jc w:val="both"/>
        <w:rPr>
          <w:rStyle w:val="DefaultChar"/>
          <w:sz w:val="22"/>
        </w:rPr>
      </w:pPr>
    </w:p>
    <w:p w14:paraId="1383369D" w14:textId="77777777" w:rsidR="004C2E26"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4.04 Qualifications and Election of Directors</w:t>
      </w:r>
    </w:p>
    <w:p w14:paraId="2BD2ED6B" w14:textId="77777777" w:rsidR="004C2E26" w:rsidRPr="00A711FD" w:rsidRDefault="004C2E26" w:rsidP="00A711FD">
      <w:pPr>
        <w:jc w:val="both"/>
        <w:rPr>
          <w:rFonts w:ascii="Times New Roman" w:hAnsi="Times New Roman" w:cs="Times New Roman"/>
          <w:b/>
          <w:color w:val="000000"/>
          <w:sz w:val="24"/>
          <w:szCs w:val="26"/>
        </w:rPr>
      </w:pPr>
    </w:p>
    <w:p w14:paraId="55EAE72E" w14:textId="77777777" w:rsidR="005E207D" w:rsidRDefault="004E53F3" w:rsidP="00085B84">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order to be eligible to serve</w:t>
      </w:r>
      <w:r w:rsidR="00CA7117" w:rsidRPr="00A711FD">
        <w:rPr>
          <w:rFonts w:ascii="Times New Roman" w:hAnsi="Times New Roman" w:cs="Times New Roman"/>
          <w:color w:val="000000"/>
          <w:sz w:val="24"/>
          <w:szCs w:val="26"/>
        </w:rPr>
        <w:t xml:space="preserve"> as a director on the board of d</w:t>
      </w:r>
      <w:r w:rsidRPr="00A711FD">
        <w:rPr>
          <w:rFonts w:ascii="Times New Roman" w:hAnsi="Times New Roman" w:cs="Times New Roman"/>
          <w:color w:val="000000"/>
          <w:sz w:val="24"/>
          <w:szCs w:val="26"/>
        </w:rPr>
        <w:t xml:space="preserve">irectors, the individual </w:t>
      </w:r>
      <w:r w:rsidR="005A05B8" w:rsidRPr="00A711FD">
        <w:rPr>
          <w:rFonts w:ascii="Times New Roman" w:hAnsi="Times New Roman" w:cs="Times New Roman"/>
          <w:color w:val="000000"/>
          <w:sz w:val="24"/>
          <w:szCs w:val="26"/>
        </w:rPr>
        <w:t>must be 18 years of age and an a</w:t>
      </w:r>
      <w:r w:rsidRPr="00A711FD">
        <w:rPr>
          <w:rFonts w:ascii="Times New Roman" w:hAnsi="Times New Roman" w:cs="Times New Roman"/>
          <w:color w:val="000000"/>
          <w:sz w:val="24"/>
          <w:szCs w:val="26"/>
        </w:rPr>
        <w:t>ffiliate within affiliate classifications</w:t>
      </w:r>
      <w:r w:rsidR="005A05B8" w:rsidRPr="00A711FD">
        <w:rPr>
          <w:rFonts w:ascii="Times New Roman" w:hAnsi="Times New Roman" w:cs="Times New Roman"/>
          <w:color w:val="000000"/>
          <w:sz w:val="24"/>
          <w:szCs w:val="26"/>
        </w:rPr>
        <w:t xml:space="preserve"> created by the board of d</w:t>
      </w:r>
      <w:r w:rsidRPr="00A711FD">
        <w:rPr>
          <w:rFonts w:ascii="Times New Roman" w:hAnsi="Times New Roman" w:cs="Times New Roman"/>
          <w:color w:val="000000"/>
          <w:sz w:val="24"/>
          <w:szCs w:val="26"/>
        </w:rPr>
        <w:t>irectors.  D</w:t>
      </w:r>
      <w:r w:rsidR="005A05B8" w:rsidRPr="00A711FD">
        <w:rPr>
          <w:rFonts w:ascii="Times New Roman" w:hAnsi="Times New Roman" w:cs="Times New Roman"/>
          <w:color w:val="000000"/>
          <w:sz w:val="24"/>
          <w:szCs w:val="26"/>
        </w:rPr>
        <w:t>irectors may be elected at any b</w:t>
      </w:r>
      <w:r w:rsidRPr="00A711FD">
        <w:rPr>
          <w:rFonts w:ascii="Times New Roman" w:hAnsi="Times New Roman" w:cs="Times New Roman"/>
          <w:color w:val="000000"/>
          <w:sz w:val="24"/>
          <w:szCs w:val="26"/>
        </w:rPr>
        <w:t>oard meeting by the</w:t>
      </w:r>
      <w:r w:rsidR="005A05B8" w:rsidRPr="00A711FD">
        <w:rPr>
          <w:rFonts w:ascii="Times New Roman" w:hAnsi="Times New Roman" w:cs="Times New Roman"/>
          <w:color w:val="000000"/>
          <w:sz w:val="24"/>
          <w:szCs w:val="26"/>
        </w:rPr>
        <w:t xml:space="preserve"> majority vote of the existing board of directors.  The election of d</w:t>
      </w:r>
      <w:r w:rsidRPr="00A711FD">
        <w:rPr>
          <w:rFonts w:ascii="Times New Roman" w:hAnsi="Times New Roman" w:cs="Times New Roman"/>
          <w:color w:val="000000"/>
          <w:sz w:val="24"/>
          <w:szCs w:val="26"/>
        </w:rPr>
        <w:t>irectors to replace those who have fulfilled their term of office shall take place in January of each year.</w:t>
      </w:r>
    </w:p>
    <w:p w14:paraId="072CFBFF" w14:textId="77777777" w:rsidR="006510C7" w:rsidRPr="00A711FD" w:rsidRDefault="006510C7" w:rsidP="00A711FD">
      <w:pPr>
        <w:ind w:firstLine="720"/>
        <w:jc w:val="both"/>
        <w:rPr>
          <w:rFonts w:ascii="Times New Roman" w:hAnsi="Times New Roman" w:cs="Times New Roman"/>
          <w:b/>
          <w:bCs/>
          <w:color w:val="000000"/>
          <w:sz w:val="24"/>
          <w:szCs w:val="26"/>
        </w:rPr>
      </w:pPr>
    </w:p>
    <w:p w14:paraId="1A9636BC"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4.05 Vacancies</w:t>
      </w:r>
    </w:p>
    <w:p w14:paraId="0FBE7E9A" w14:textId="77777777" w:rsidR="005E207D" w:rsidRPr="00A711FD" w:rsidRDefault="005E207D" w:rsidP="00A711FD">
      <w:pPr>
        <w:jc w:val="both"/>
        <w:rPr>
          <w:rFonts w:ascii="Times New Roman" w:hAnsi="Times New Roman" w:cs="Times New Roman"/>
          <w:b/>
          <w:bCs/>
          <w:color w:val="000000"/>
          <w:sz w:val="24"/>
          <w:szCs w:val="26"/>
        </w:rPr>
      </w:pPr>
    </w:p>
    <w:p w14:paraId="1A0B852E" w14:textId="77777777" w:rsidR="004E53F3" w:rsidRPr="00A711FD" w:rsidRDefault="005A05B8"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4E53F3" w:rsidRPr="00A711FD">
        <w:rPr>
          <w:rFonts w:ascii="Times New Roman" w:hAnsi="Times New Roman" w:cs="Times New Roman"/>
          <w:color w:val="000000"/>
          <w:sz w:val="24"/>
          <w:szCs w:val="26"/>
        </w:rPr>
        <w:t>irectors may fill vacanc</w:t>
      </w:r>
      <w:r w:rsidRPr="00A711FD">
        <w:rPr>
          <w:rFonts w:ascii="Times New Roman" w:hAnsi="Times New Roman" w:cs="Times New Roman"/>
          <w:color w:val="000000"/>
          <w:sz w:val="24"/>
          <w:szCs w:val="26"/>
        </w:rPr>
        <w:t>ies due to the expiration of a d</w:t>
      </w:r>
      <w:r w:rsidR="004E53F3" w:rsidRPr="00A711FD">
        <w:rPr>
          <w:rFonts w:ascii="Times New Roman" w:hAnsi="Times New Roman" w:cs="Times New Roman"/>
          <w:color w:val="000000"/>
          <w:sz w:val="24"/>
          <w:szCs w:val="26"/>
        </w:rPr>
        <w:t>irector’s term of office, resig</w:t>
      </w:r>
      <w:r w:rsidRPr="00A711FD">
        <w:rPr>
          <w:rFonts w:ascii="Times New Roman" w:hAnsi="Times New Roman" w:cs="Times New Roman"/>
          <w:color w:val="000000"/>
          <w:sz w:val="24"/>
          <w:szCs w:val="26"/>
        </w:rPr>
        <w:t>nation, death, or removal of a director or may appoint new d</w:t>
      </w:r>
      <w:r w:rsidR="004E53F3"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fill a previously unfilled b</w:t>
      </w:r>
      <w:r w:rsidR="004E53F3" w:rsidRPr="00A711FD">
        <w:rPr>
          <w:rFonts w:ascii="Times New Roman" w:hAnsi="Times New Roman" w:cs="Times New Roman"/>
          <w:color w:val="000000"/>
          <w:sz w:val="24"/>
          <w:szCs w:val="26"/>
        </w:rPr>
        <w:t>oard position, subject to th</w:t>
      </w:r>
      <w:r w:rsidRPr="00A711FD">
        <w:rPr>
          <w:rFonts w:ascii="Times New Roman" w:hAnsi="Times New Roman" w:cs="Times New Roman"/>
          <w:color w:val="000000"/>
          <w:sz w:val="24"/>
          <w:szCs w:val="26"/>
        </w:rPr>
        <w:t>e maximum number of d</w:t>
      </w:r>
      <w:r w:rsidR="004E53F3" w:rsidRPr="00A711FD">
        <w:rPr>
          <w:rFonts w:ascii="Times New Roman" w:hAnsi="Times New Roman" w:cs="Times New Roman"/>
          <w:color w:val="000000"/>
          <w:sz w:val="24"/>
          <w:szCs w:val="26"/>
        </w:rPr>
        <w:t xml:space="preserve">irectors under these Bylaws. </w:t>
      </w:r>
    </w:p>
    <w:p w14:paraId="47010822" w14:textId="77777777" w:rsidR="004E53F3" w:rsidRPr="00A711FD" w:rsidRDefault="004E53F3" w:rsidP="00A711FD">
      <w:pPr>
        <w:ind w:firstLine="720"/>
        <w:jc w:val="both"/>
        <w:rPr>
          <w:rFonts w:ascii="Times New Roman" w:hAnsi="Times New Roman" w:cs="Times New Roman"/>
          <w:color w:val="000000"/>
          <w:sz w:val="24"/>
          <w:szCs w:val="26"/>
        </w:rPr>
      </w:pPr>
    </w:p>
    <w:p w14:paraId="0DA1D2B3" w14:textId="77777777" w:rsidR="004E53F3"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6D7350">
        <w:rPr>
          <w:rFonts w:ascii="Times New Roman" w:hAnsi="Times New Roman" w:cs="Times New Roman"/>
          <w:color w:val="000000"/>
          <w:sz w:val="24"/>
          <w:szCs w:val="26"/>
        </w:rPr>
        <w:t>Unexpected Vacancies.</w:t>
      </w:r>
      <w:r w:rsidR="004E53F3" w:rsidRPr="00A711FD">
        <w:rPr>
          <w:rFonts w:ascii="Times New Roman" w:hAnsi="Times New Roman" w:cs="Times New Roman"/>
          <w:b/>
          <w:bCs/>
          <w:color w:val="000000"/>
          <w:sz w:val="24"/>
          <w:szCs w:val="26"/>
        </w:rPr>
        <w:t xml:space="preserve">  </w:t>
      </w:r>
      <w:r w:rsidR="005A05B8" w:rsidRPr="00A711FD">
        <w:rPr>
          <w:rFonts w:ascii="Times New Roman" w:hAnsi="Times New Roman" w:cs="Times New Roman"/>
          <w:color w:val="000000"/>
          <w:sz w:val="24"/>
          <w:szCs w:val="26"/>
        </w:rPr>
        <w:t>Vacancies in the board of d</w:t>
      </w:r>
      <w:r w:rsidR="004E53F3" w:rsidRPr="00A711FD">
        <w:rPr>
          <w:rFonts w:ascii="Times New Roman" w:hAnsi="Times New Roman" w:cs="Times New Roman"/>
          <w:color w:val="000000"/>
          <w:sz w:val="24"/>
          <w:szCs w:val="26"/>
        </w:rPr>
        <w:t xml:space="preserve">irectors due to resignation, death, or </w:t>
      </w:r>
      <w:r w:rsidR="005A05B8" w:rsidRPr="00A711FD">
        <w:rPr>
          <w:rFonts w:ascii="Times New Roman" w:hAnsi="Times New Roman" w:cs="Times New Roman"/>
          <w:color w:val="000000"/>
          <w:sz w:val="24"/>
          <w:szCs w:val="26"/>
        </w:rPr>
        <w:t>removal shall be filled by the b</w:t>
      </w:r>
      <w:r w:rsidR="004E53F3" w:rsidRPr="00A711FD">
        <w:rPr>
          <w:rFonts w:ascii="Times New Roman" w:hAnsi="Times New Roman" w:cs="Times New Roman"/>
          <w:color w:val="000000"/>
          <w:sz w:val="24"/>
          <w:szCs w:val="26"/>
        </w:rPr>
        <w:t xml:space="preserve">oard for the balance of the term of the </w:t>
      </w:r>
      <w:r w:rsidR="00B66CC5"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being replaced.</w:t>
      </w:r>
    </w:p>
    <w:p w14:paraId="141CE869" w14:textId="77777777" w:rsidR="004E53F3" w:rsidRPr="00A711FD" w:rsidRDefault="004E53F3" w:rsidP="00A711FD">
      <w:pPr>
        <w:jc w:val="both"/>
        <w:rPr>
          <w:rFonts w:ascii="Times New Roman" w:hAnsi="Times New Roman" w:cs="Times New Roman"/>
          <w:color w:val="000000"/>
          <w:sz w:val="24"/>
          <w:szCs w:val="26"/>
        </w:rPr>
      </w:pPr>
    </w:p>
    <w:p w14:paraId="340CAD48"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4.06 Removal of Directors</w:t>
      </w:r>
    </w:p>
    <w:p w14:paraId="65607247" w14:textId="77777777" w:rsidR="004C2E26" w:rsidRPr="00A711FD" w:rsidRDefault="004C2E26" w:rsidP="00A711FD">
      <w:pPr>
        <w:jc w:val="both"/>
        <w:rPr>
          <w:rFonts w:ascii="Times New Roman" w:hAnsi="Times New Roman" w:cs="Times New Roman"/>
          <w:b/>
          <w:bCs/>
          <w:color w:val="000000"/>
          <w:sz w:val="24"/>
          <w:szCs w:val="26"/>
        </w:rPr>
      </w:pPr>
    </w:p>
    <w:p w14:paraId="400D06CD"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 </w:t>
      </w:r>
      <w:r w:rsidR="00B66CC5"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 may be removed</w:t>
      </w:r>
      <w:r w:rsidR="005A05B8" w:rsidRPr="00A711FD">
        <w:rPr>
          <w:rFonts w:ascii="Times New Roman" w:hAnsi="Times New Roman" w:cs="Times New Roman"/>
          <w:color w:val="000000"/>
          <w:sz w:val="24"/>
          <w:szCs w:val="26"/>
        </w:rPr>
        <w:t xml:space="preserve"> by two-thirds (⅔) vote of the board of d</w:t>
      </w:r>
      <w:r w:rsidRPr="00A711FD">
        <w:rPr>
          <w:rFonts w:ascii="Times New Roman" w:hAnsi="Times New Roman" w:cs="Times New Roman"/>
          <w:color w:val="000000"/>
          <w:sz w:val="24"/>
          <w:szCs w:val="26"/>
        </w:rPr>
        <w:t>irectors then in office, if:</w:t>
      </w:r>
    </w:p>
    <w:p w14:paraId="4ECACDB9" w14:textId="77777777" w:rsidR="004E53F3" w:rsidRPr="00A711FD" w:rsidRDefault="004E53F3" w:rsidP="00A711FD">
      <w:pPr>
        <w:ind w:firstLine="720"/>
        <w:jc w:val="both"/>
        <w:rPr>
          <w:rFonts w:ascii="Times New Roman" w:hAnsi="Times New Roman" w:cs="Times New Roman"/>
          <w:color w:val="000000"/>
          <w:sz w:val="24"/>
          <w:szCs w:val="26"/>
        </w:rPr>
      </w:pPr>
    </w:p>
    <w:p w14:paraId="55431796" w14:textId="7D273FF3" w:rsidR="004E53F3" w:rsidRPr="00A711FD" w:rsidRDefault="006D7350" w:rsidP="006D7350">
      <w:pPr>
        <w:tabs>
          <w:tab w:val="left" w:pos="720"/>
          <w:tab w:val="left" w:pos="288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(a)   </w:t>
      </w:r>
      <w:r w:rsidR="00B66CC5" w:rsidRPr="00A711FD">
        <w:rPr>
          <w:rFonts w:ascii="Times New Roman" w:hAnsi="Times New Roman" w:cs="Times New Roman"/>
          <w:color w:val="000000"/>
          <w:sz w:val="24"/>
          <w:szCs w:val="26"/>
        </w:rPr>
        <w:t xml:space="preserve">the </w:t>
      </w:r>
      <w:r w:rsidR="005A05B8"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is absent and unexcused fr</w:t>
      </w:r>
      <w:r w:rsidR="00CA7117" w:rsidRPr="00A711FD">
        <w:rPr>
          <w:rFonts w:ascii="Times New Roman" w:hAnsi="Times New Roman" w:cs="Times New Roman"/>
          <w:color w:val="000000"/>
          <w:sz w:val="24"/>
          <w:szCs w:val="26"/>
        </w:rPr>
        <w:t>om two or more meetings of the 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w:t>
      </w:r>
      <w:r w:rsidR="005A05B8" w:rsidRPr="00A711FD">
        <w:rPr>
          <w:rFonts w:ascii="Times New Roman" w:hAnsi="Times New Roman" w:cs="Times New Roman"/>
          <w:color w:val="000000"/>
          <w:sz w:val="24"/>
          <w:szCs w:val="26"/>
        </w:rPr>
        <w:t xml:space="preserve">in a </w:t>
      </w:r>
      <w:r w:rsidRPr="00A711FD">
        <w:rPr>
          <w:rFonts w:ascii="Times New Roman" w:hAnsi="Times New Roman" w:cs="Times New Roman"/>
          <w:color w:val="000000"/>
          <w:sz w:val="24"/>
          <w:szCs w:val="26"/>
        </w:rPr>
        <w:t>twelve-month</w:t>
      </w:r>
      <w:r w:rsidR="005A05B8" w:rsidRPr="00A711FD">
        <w:rPr>
          <w:rFonts w:ascii="Times New Roman" w:hAnsi="Times New Roman" w:cs="Times New Roman"/>
          <w:color w:val="000000"/>
          <w:sz w:val="24"/>
          <w:szCs w:val="26"/>
        </w:rPr>
        <w:t xml:space="preserve"> period.  The b</w:t>
      </w:r>
      <w:r w:rsidR="00140CCE" w:rsidRPr="00A711FD">
        <w:rPr>
          <w:rFonts w:ascii="Times New Roman" w:hAnsi="Times New Roman" w:cs="Times New Roman"/>
          <w:color w:val="000000"/>
          <w:sz w:val="24"/>
          <w:szCs w:val="26"/>
        </w:rPr>
        <w:t>oard p</w:t>
      </w:r>
      <w:r w:rsidR="004E53F3" w:rsidRPr="00A711FD">
        <w:rPr>
          <w:rFonts w:ascii="Times New Roman" w:hAnsi="Times New Roman" w:cs="Times New Roman"/>
          <w:color w:val="000000"/>
          <w:sz w:val="24"/>
          <w:szCs w:val="26"/>
        </w:rPr>
        <w:t>resident is emp</w:t>
      </w:r>
      <w:r w:rsidR="005A05B8" w:rsidRPr="00A711FD">
        <w:rPr>
          <w:rFonts w:ascii="Times New Roman" w:hAnsi="Times New Roman" w:cs="Times New Roman"/>
          <w:color w:val="000000"/>
          <w:sz w:val="24"/>
          <w:szCs w:val="26"/>
        </w:rPr>
        <w:t>owered to excuse d</w:t>
      </w:r>
      <w:r w:rsidR="004E53F3" w:rsidRPr="00A711FD">
        <w:rPr>
          <w:rFonts w:ascii="Times New Roman" w:hAnsi="Times New Roman" w:cs="Times New Roman"/>
          <w:color w:val="000000"/>
          <w:sz w:val="24"/>
          <w:szCs w:val="26"/>
        </w:rPr>
        <w:t>irectors from attendance for a</w:t>
      </w:r>
      <w:r w:rsidR="005A05B8" w:rsidRPr="00A711FD">
        <w:rPr>
          <w:rFonts w:ascii="Times New Roman" w:hAnsi="Times New Roman" w:cs="Times New Roman"/>
          <w:color w:val="000000"/>
          <w:sz w:val="24"/>
          <w:szCs w:val="26"/>
        </w:rPr>
        <w:t xml:space="preserve"> reaso</w:t>
      </w:r>
      <w:r w:rsidR="00140CCE" w:rsidRPr="00A711FD">
        <w:rPr>
          <w:rFonts w:ascii="Times New Roman" w:hAnsi="Times New Roman" w:cs="Times New Roman"/>
          <w:color w:val="000000"/>
          <w:sz w:val="24"/>
          <w:szCs w:val="26"/>
        </w:rPr>
        <w:t>n deemed adequate by the board p</w:t>
      </w:r>
      <w:r w:rsidR="004E53F3" w:rsidRPr="00A711FD">
        <w:rPr>
          <w:rFonts w:ascii="Times New Roman" w:hAnsi="Times New Roman" w:cs="Times New Roman"/>
          <w:color w:val="000000"/>
          <w:sz w:val="24"/>
          <w:szCs w:val="26"/>
        </w:rPr>
        <w:t>resident</w:t>
      </w:r>
      <w:r w:rsidR="005A05B8" w:rsidRPr="00A711FD">
        <w:rPr>
          <w:rFonts w:ascii="Times New Roman" w:hAnsi="Times New Roman" w:cs="Times New Roman"/>
          <w:color w:val="000000"/>
          <w:sz w:val="24"/>
          <w:szCs w:val="26"/>
        </w:rPr>
        <w:t xml:space="preserve">. The president shall not have the power to excuse him/herself from the board meeting attendance and in that case, the board </w:t>
      </w:r>
      <w:r w:rsidR="00140CCE" w:rsidRPr="00A711FD">
        <w:rPr>
          <w:rFonts w:ascii="Times New Roman" w:hAnsi="Times New Roman" w:cs="Times New Roman"/>
          <w:color w:val="000000"/>
          <w:sz w:val="24"/>
          <w:szCs w:val="26"/>
        </w:rPr>
        <w:t>vi</w:t>
      </w:r>
      <w:r w:rsidR="005A05B8" w:rsidRPr="00A711FD">
        <w:rPr>
          <w:rFonts w:ascii="Times New Roman" w:hAnsi="Times New Roman" w:cs="Times New Roman"/>
          <w:color w:val="000000"/>
          <w:sz w:val="24"/>
          <w:szCs w:val="26"/>
        </w:rPr>
        <w:t xml:space="preserve">ce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 xml:space="preserve">resident shall excuse the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r</w:t>
      </w:r>
      <w:r w:rsidR="005A05B8"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p>
    <w:p w14:paraId="09ECA61E" w14:textId="77777777" w:rsidR="004E53F3" w:rsidRPr="00A711FD" w:rsidRDefault="004E53F3" w:rsidP="00A711FD">
      <w:pPr>
        <w:ind w:left="1080" w:hanging="720"/>
        <w:jc w:val="both"/>
        <w:rPr>
          <w:rFonts w:ascii="Times New Roman" w:hAnsi="Times New Roman" w:cs="Times New Roman"/>
          <w:color w:val="000000"/>
          <w:sz w:val="24"/>
          <w:szCs w:val="26"/>
        </w:rPr>
      </w:pPr>
    </w:p>
    <w:p w14:paraId="56AD9175" w14:textId="2511AB9C" w:rsidR="004E53F3" w:rsidRPr="00A711FD" w:rsidRDefault="006D7350" w:rsidP="006D7350">
      <w:pPr>
        <w:tabs>
          <w:tab w:val="left" w:pos="720"/>
          <w:tab w:val="left" w:pos="288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for cause or no cause, if before any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at which a vote on removal will be made the </w:t>
      </w:r>
      <w:r w:rsidR="00140CCE"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in question is given electronic or written notification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oard’s intention to discuss her/his case and is given the opportunity to be heard at a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w:t>
      </w:r>
    </w:p>
    <w:p w14:paraId="5BB2170F" w14:textId="77777777" w:rsidR="004E53F3" w:rsidRPr="00A711FD" w:rsidRDefault="004E53F3" w:rsidP="00A711FD">
      <w:pPr>
        <w:jc w:val="both"/>
        <w:rPr>
          <w:rFonts w:ascii="Times New Roman" w:hAnsi="Times New Roman" w:cs="Times New Roman"/>
          <w:b/>
          <w:bCs/>
          <w:color w:val="000000"/>
          <w:sz w:val="24"/>
          <w:szCs w:val="26"/>
        </w:rPr>
      </w:pPr>
    </w:p>
    <w:p w14:paraId="5A2B8752"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4.07 Board of Directors Meetings.</w:t>
      </w:r>
    </w:p>
    <w:p w14:paraId="52F32BB4" w14:textId="77777777" w:rsidR="004E53F3" w:rsidRPr="00A711FD" w:rsidRDefault="004E53F3" w:rsidP="00A711FD">
      <w:pPr>
        <w:ind w:left="1440" w:hanging="720"/>
        <w:jc w:val="both"/>
        <w:rPr>
          <w:rFonts w:ascii="Times New Roman" w:hAnsi="Times New Roman" w:cs="Times New Roman"/>
          <w:b/>
          <w:color w:val="000000"/>
          <w:sz w:val="24"/>
          <w:szCs w:val="26"/>
        </w:rPr>
      </w:pPr>
    </w:p>
    <w:p w14:paraId="55E08D34" w14:textId="086BF040" w:rsidR="004E53F3" w:rsidRPr="00A711FD" w:rsidRDefault="004C2E26" w:rsidP="006D7350">
      <w:pPr>
        <w:tabs>
          <w:tab w:val="left" w:pos="2880"/>
        </w:tabs>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Regular Meetings</w:t>
      </w:r>
      <w:r w:rsidR="004E53F3" w:rsidRPr="00A711FD">
        <w:rPr>
          <w:rFonts w:ascii="Times New Roman" w:hAnsi="Times New Roman" w:cs="Times New Roman"/>
          <w:color w:val="000000"/>
          <w:sz w:val="24"/>
          <w:szCs w:val="26"/>
        </w:rPr>
        <w:t xml:space="preserve">.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shall have a minimum of four (4) re</w:t>
      </w:r>
      <w:r w:rsidR="005A05B8" w:rsidRPr="00A711FD">
        <w:rPr>
          <w:rFonts w:ascii="Times New Roman" w:hAnsi="Times New Roman" w:cs="Times New Roman"/>
          <w:color w:val="000000"/>
          <w:sz w:val="24"/>
          <w:szCs w:val="26"/>
        </w:rPr>
        <w:t>gular meetings each calenda</w:t>
      </w:r>
      <w:r w:rsidR="004E53F3" w:rsidRPr="00A711FD">
        <w:rPr>
          <w:rFonts w:ascii="Times New Roman" w:hAnsi="Times New Roman" w:cs="Times New Roman"/>
          <w:color w:val="000000"/>
          <w:sz w:val="24"/>
          <w:szCs w:val="26"/>
        </w:rPr>
        <w:t xml:space="preserve">r year at times and places fixed by the </w:t>
      </w:r>
      <w:r w:rsidR="00140CCE" w:rsidRPr="00A711FD">
        <w:rPr>
          <w:rFonts w:ascii="Times New Roman" w:hAnsi="Times New Roman" w:cs="Times New Roman"/>
          <w:color w:val="000000"/>
          <w:sz w:val="24"/>
          <w:szCs w:val="26"/>
        </w:rPr>
        <w:t>board. B</w:t>
      </w:r>
      <w:r w:rsidR="004E53F3" w:rsidRPr="00A711FD">
        <w:rPr>
          <w:rFonts w:ascii="Times New Roman" w:hAnsi="Times New Roman" w:cs="Times New Roman"/>
          <w:color w:val="000000"/>
          <w:sz w:val="24"/>
          <w:szCs w:val="26"/>
        </w:rPr>
        <w:t xml:space="preserve">oard meetings shall be held upon four (4) days notice by first-class mail, electronic mail, or facsimile </w:t>
      </w:r>
      <w:r w:rsidR="00627149" w:rsidRPr="00A711FD">
        <w:rPr>
          <w:rFonts w:ascii="Times New Roman" w:hAnsi="Times New Roman" w:cs="Times New Roman"/>
          <w:color w:val="000000"/>
          <w:sz w:val="24"/>
          <w:szCs w:val="26"/>
        </w:rPr>
        <w:t>transmission</w:t>
      </w:r>
      <w:r w:rsidR="004E53F3" w:rsidRPr="00A711FD">
        <w:rPr>
          <w:rFonts w:ascii="Times New Roman" w:hAnsi="Times New Roman" w:cs="Times New Roman"/>
          <w:color w:val="000000"/>
          <w:sz w:val="24"/>
          <w:szCs w:val="26"/>
        </w:rPr>
        <w:t xml:space="preserve"> or forty-eight (48) hours notice delivered personally or by telephone.  If sent by mail, facsimile transmission, or electronic mail, the notice shall be deemed to be delivered upon its deposit in the mail or transmission system.  Notice of meetings shall specify the place, day, and hour of meeting.  The purpose of the meeting need not be specified.  </w:t>
      </w:r>
    </w:p>
    <w:p w14:paraId="2295E48D" w14:textId="77777777" w:rsidR="004E53F3" w:rsidRPr="00A711FD" w:rsidRDefault="004E53F3" w:rsidP="00A711FD">
      <w:pPr>
        <w:ind w:left="1080" w:hanging="720"/>
        <w:jc w:val="both"/>
        <w:rPr>
          <w:rFonts w:ascii="Times New Roman" w:hAnsi="Times New Roman" w:cs="Times New Roman"/>
          <w:color w:val="000000"/>
          <w:sz w:val="24"/>
          <w:szCs w:val="26"/>
        </w:rPr>
      </w:pPr>
    </w:p>
    <w:p w14:paraId="6B6DB4D6" w14:textId="15658932" w:rsidR="005E207D" w:rsidRPr="00A711FD" w:rsidRDefault="003D7A26" w:rsidP="003D7A26">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u w:val="single"/>
        </w:rPr>
        <w:t>Special Meetings</w:t>
      </w:r>
      <w:r w:rsidR="004E53F3" w:rsidRPr="00A711FD">
        <w:rPr>
          <w:rFonts w:ascii="Times New Roman" w:hAnsi="Times New Roman" w:cs="Times New Roman"/>
          <w:color w:val="000000"/>
          <w:sz w:val="24"/>
          <w:szCs w:val="26"/>
        </w:rPr>
        <w:t xml:space="preserve">.  Special meetings of the </w:t>
      </w:r>
      <w:r w:rsidR="00D01B8C"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may be called by the </w:t>
      </w:r>
      <w:r w:rsidR="00D01B8C" w:rsidRPr="00A711FD">
        <w:rPr>
          <w:rFonts w:ascii="Times New Roman" w:hAnsi="Times New Roman" w:cs="Times New Roman"/>
          <w:color w:val="000000"/>
          <w:sz w:val="24"/>
          <w:szCs w:val="26"/>
        </w:rPr>
        <w:t>p</w:t>
      </w:r>
      <w:r w:rsidR="00BE601F"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w:t>
      </w:r>
      <w:r w:rsidR="008C03DA" w:rsidRPr="00A711FD">
        <w:rPr>
          <w:rFonts w:ascii="Times New Roman" w:hAnsi="Times New Roman" w:cs="Times New Roman"/>
          <w:color w:val="000000"/>
          <w:sz w:val="24"/>
          <w:szCs w:val="26"/>
        </w:rPr>
        <w:t xml:space="preserve"> vice president</w:t>
      </w:r>
      <w:r w:rsidR="00BE601F"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 xml:space="preserve">reasurer, or any two (2) other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of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 special meeting must be preceded</w:t>
      </w:r>
      <w:r w:rsidR="00F47BF7" w:rsidRPr="00A711FD">
        <w:rPr>
          <w:rFonts w:ascii="Times New Roman" w:hAnsi="Times New Roman" w:cs="Times New Roman"/>
          <w:color w:val="000000"/>
          <w:sz w:val="24"/>
          <w:szCs w:val="26"/>
        </w:rPr>
        <w:t xml:space="preserve"> by at least 2 days</w:t>
      </w:r>
      <w:r w:rsidR="004E53F3" w:rsidRPr="00A711FD">
        <w:rPr>
          <w:rFonts w:ascii="Times New Roman" w:hAnsi="Times New Roman" w:cs="Times New Roman"/>
          <w:color w:val="000000"/>
          <w:sz w:val="24"/>
          <w:szCs w:val="26"/>
        </w:rPr>
        <w:t xml:space="preserve"> notice to each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of the date, time, and place, but not the purpose, of the meeting.</w:t>
      </w:r>
    </w:p>
    <w:p w14:paraId="6ABF57BF" w14:textId="77777777" w:rsidR="005E207D" w:rsidRPr="00A711FD" w:rsidRDefault="005E207D" w:rsidP="00A711FD">
      <w:pPr>
        <w:jc w:val="both"/>
        <w:rPr>
          <w:rFonts w:ascii="Times New Roman" w:hAnsi="Times New Roman" w:cs="Times New Roman"/>
          <w:color w:val="000000"/>
          <w:sz w:val="24"/>
          <w:szCs w:val="26"/>
        </w:rPr>
      </w:pPr>
    </w:p>
    <w:p w14:paraId="49962AB4" w14:textId="734D07A5" w:rsidR="004E53F3" w:rsidRPr="00A711FD" w:rsidRDefault="003D7A26" w:rsidP="003D7A26">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(c) </w:t>
      </w:r>
      <w:r w:rsidR="004C2E26"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color w:val="000000"/>
          <w:sz w:val="24"/>
          <w:szCs w:val="26"/>
          <w:u w:val="single"/>
        </w:rPr>
        <w:t>Waiver of Notice</w:t>
      </w:r>
      <w:r w:rsidR="004E53F3" w:rsidRPr="00A711FD">
        <w:rPr>
          <w:rFonts w:ascii="Times New Roman" w:hAnsi="Times New Roman" w:cs="Times New Roman"/>
          <w:color w:val="000000"/>
          <w:sz w:val="24"/>
          <w:szCs w:val="26"/>
        </w:rPr>
        <w:t xml:space="preserve">.  Any </w:t>
      </w:r>
      <w:r w:rsidR="00D01B8C"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may waive notice of any meeting, in accordance with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law. </w:t>
      </w:r>
    </w:p>
    <w:p w14:paraId="20F11FF2" w14:textId="77777777" w:rsidR="004E53F3" w:rsidRPr="00A711FD" w:rsidRDefault="004E53F3" w:rsidP="00A711FD">
      <w:pPr>
        <w:jc w:val="both"/>
        <w:rPr>
          <w:rFonts w:ascii="Times New Roman" w:hAnsi="Times New Roman" w:cs="Times New Roman"/>
          <w:b/>
          <w:bCs/>
          <w:color w:val="000000"/>
          <w:sz w:val="24"/>
          <w:szCs w:val="26"/>
        </w:rPr>
      </w:pPr>
    </w:p>
    <w:p w14:paraId="5D63579C"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bCs/>
          <w:color w:val="000000"/>
          <w:sz w:val="24"/>
          <w:szCs w:val="26"/>
        </w:rPr>
        <w:t>4.08 Manner of Acting</w:t>
      </w:r>
      <w:r w:rsidRPr="00A711FD">
        <w:rPr>
          <w:rFonts w:ascii="Times New Roman" w:hAnsi="Times New Roman" w:cs="Times New Roman"/>
          <w:color w:val="000000"/>
          <w:sz w:val="24"/>
          <w:szCs w:val="26"/>
        </w:rPr>
        <w:t>.</w:t>
      </w:r>
    </w:p>
    <w:p w14:paraId="4724ED90" w14:textId="77777777" w:rsidR="004E53F3" w:rsidRPr="00A711FD" w:rsidRDefault="004E53F3" w:rsidP="00A711FD">
      <w:pPr>
        <w:ind w:firstLine="720"/>
        <w:jc w:val="both"/>
        <w:rPr>
          <w:rFonts w:ascii="Times New Roman" w:hAnsi="Times New Roman" w:cs="Times New Roman"/>
          <w:b/>
          <w:color w:val="000000"/>
          <w:sz w:val="24"/>
          <w:szCs w:val="26"/>
        </w:rPr>
      </w:pPr>
    </w:p>
    <w:p w14:paraId="6EBA8ABF" w14:textId="77777777" w:rsidR="004E53F3" w:rsidRPr="00A711FD" w:rsidRDefault="004E53F3"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majority of the </w:t>
      </w:r>
      <w:r w:rsidR="00CA7117"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in office immediately before a meeting shall constitute a quorum for the transaction of business at that meeting of the </w:t>
      </w:r>
      <w:r w:rsidR="00CA7117"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 xml:space="preserve">No business shall be considered by the </w:t>
      </w:r>
      <w:r w:rsidR="00CA7117"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at any meeting at which a quorum is not present.  </w:t>
      </w:r>
    </w:p>
    <w:p w14:paraId="0569AEA3" w14:textId="77777777" w:rsidR="004E53F3" w:rsidRPr="00A711FD" w:rsidRDefault="004E53F3" w:rsidP="00A711FD">
      <w:pPr>
        <w:ind w:left="1080" w:hanging="720"/>
        <w:jc w:val="both"/>
        <w:rPr>
          <w:rFonts w:ascii="Times New Roman" w:hAnsi="Times New Roman" w:cs="Times New Roman"/>
          <w:color w:val="000000"/>
          <w:sz w:val="24"/>
          <w:szCs w:val="26"/>
        </w:rPr>
      </w:pPr>
    </w:p>
    <w:p w14:paraId="425D5066" w14:textId="77777777" w:rsidR="004E53F3" w:rsidRPr="00A711FD" w:rsidRDefault="004E53F3"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 xml:space="preserve">Except as otherwise required by law or by the articles of incorporation, </w:t>
      </w:r>
      <w:r w:rsidR="00466D7F" w:rsidRPr="00A711FD">
        <w:rPr>
          <w:rFonts w:ascii="Times New Roman" w:hAnsi="Times New Roman" w:cs="Times New Roman"/>
          <w:color w:val="000000"/>
          <w:sz w:val="24"/>
          <w:szCs w:val="26"/>
        </w:rPr>
        <w:t>the act of the majority of the d</w:t>
      </w:r>
      <w:r w:rsidRPr="00A711FD">
        <w:rPr>
          <w:rFonts w:ascii="Times New Roman" w:hAnsi="Times New Roman" w:cs="Times New Roman"/>
          <w:color w:val="000000"/>
          <w:sz w:val="24"/>
          <w:szCs w:val="26"/>
        </w:rPr>
        <w:t xml:space="preserve">irectors present at a meeting at which a quorum is present shall be the act of the </w:t>
      </w:r>
      <w:r w:rsidR="00D01B8C"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10E220D7" w14:textId="77777777" w:rsidR="00F47BF7" w:rsidRPr="00A711FD" w:rsidRDefault="00F47BF7" w:rsidP="00A711FD">
      <w:pPr>
        <w:jc w:val="both"/>
        <w:rPr>
          <w:rFonts w:ascii="Times New Roman" w:hAnsi="Times New Roman" w:cs="Times New Roman"/>
          <w:color w:val="000000"/>
          <w:sz w:val="24"/>
          <w:szCs w:val="26"/>
        </w:rPr>
      </w:pPr>
    </w:p>
    <w:p w14:paraId="4E128C08" w14:textId="30252CE5" w:rsidR="00F47BF7" w:rsidRPr="00A711FD" w:rsidRDefault="00F47BF7" w:rsidP="003D7A26">
      <w:pPr>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3D7A26">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u w:val="single"/>
        </w:rPr>
        <w:t xml:space="preserve">Hung </w:t>
      </w:r>
      <w:r w:rsidR="00466D7F" w:rsidRPr="00A711FD">
        <w:rPr>
          <w:rFonts w:ascii="Times New Roman" w:hAnsi="Times New Roman" w:cs="Times New Roman"/>
          <w:color w:val="000000"/>
          <w:sz w:val="24"/>
          <w:szCs w:val="26"/>
          <w:u w:val="single"/>
        </w:rPr>
        <w:t>Board D</w:t>
      </w:r>
      <w:r w:rsidRPr="00A711FD">
        <w:rPr>
          <w:rFonts w:ascii="Times New Roman" w:hAnsi="Times New Roman" w:cs="Times New Roman"/>
          <w:color w:val="000000"/>
          <w:sz w:val="24"/>
          <w:szCs w:val="26"/>
          <w:u w:val="single"/>
        </w:rPr>
        <w:t>ecisions</w:t>
      </w:r>
      <w:r w:rsidR="00466D7F" w:rsidRPr="00A711FD">
        <w:rPr>
          <w:rFonts w:ascii="Times New Roman" w:hAnsi="Times New Roman" w:cs="Times New Roman"/>
          <w:color w:val="000000"/>
          <w:sz w:val="24"/>
          <w:szCs w:val="26"/>
        </w:rPr>
        <w:t>. On the occasion that directors of the</w:t>
      </w:r>
      <w:r w:rsidRPr="00A711FD">
        <w:rPr>
          <w:rFonts w:ascii="Times New Roman" w:hAnsi="Times New Roman" w:cs="Times New Roman"/>
          <w:color w:val="000000"/>
          <w:sz w:val="24"/>
          <w:szCs w:val="26"/>
        </w:rPr>
        <w:t xml:space="preserve"> board </w:t>
      </w:r>
      <w:r w:rsidR="00466D7F" w:rsidRPr="00A711FD">
        <w:rPr>
          <w:rFonts w:ascii="Times New Roman" w:hAnsi="Times New Roman" w:cs="Times New Roman"/>
          <w:color w:val="000000"/>
          <w:sz w:val="24"/>
          <w:szCs w:val="26"/>
        </w:rPr>
        <w:t>are unable to make a decision based on a tied number of votes</w:t>
      </w:r>
      <w:r w:rsidR="001D5BC3" w:rsidRPr="00A711FD">
        <w:rPr>
          <w:rFonts w:ascii="Times New Roman" w:hAnsi="Times New Roman" w:cs="Times New Roman"/>
          <w:color w:val="000000"/>
          <w:sz w:val="24"/>
          <w:szCs w:val="26"/>
        </w:rPr>
        <w:t xml:space="preserve">, </w:t>
      </w:r>
      <w:r w:rsidR="00085B84">
        <w:rPr>
          <w:rFonts w:ascii="Times New Roman" w:hAnsi="Times New Roman" w:cs="Times New Roman"/>
          <w:color w:val="000000"/>
          <w:sz w:val="24"/>
          <w:szCs w:val="26"/>
        </w:rPr>
        <w:t xml:space="preserve">the </w:t>
      </w:r>
      <w:r w:rsidR="00D01B8C" w:rsidRPr="00A711FD">
        <w:rPr>
          <w:rFonts w:ascii="Times New Roman" w:hAnsi="Times New Roman" w:cs="Times New Roman"/>
          <w:color w:val="000000"/>
          <w:sz w:val="24"/>
          <w:szCs w:val="26"/>
        </w:rPr>
        <w:t>p</w:t>
      </w:r>
      <w:r w:rsidR="00466D7F" w:rsidRPr="00A711FD">
        <w:rPr>
          <w:rFonts w:ascii="Times New Roman" w:hAnsi="Times New Roman" w:cs="Times New Roman"/>
          <w:color w:val="000000"/>
          <w:sz w:val="24"/>
          <w:szCs w:val="26"/>
        </w:rPr>
        <w:t xml:space="preserve">resident or </w:t>
      </w:r>
      <w:r w:rsidR="00D01B8C" w:rsidRPr="00A711FD">
        <w:rPr>
          <w:rFonts w:ascii="Times New Roman" w:hAnsi="Times New Roman" w:cs="Times New Roman"/>
          <w:color w:val="000000"/>
          <w:sz w:val="24"/>
          <w:szCs w:val="26"/>
        </w:rPr>
        <w:t>t</w:t>
      </w:r>
      <w:r w:rsidR="00466D7F" w:rsidRPr="00A711FD">
        <w:rPr>
          <w:rFonts w:ascii="Times New Roman" w:hAnsi="Times New Roman" w:cs="Times New Roman"/>
          <w:color w:val="000000"/>
          <w:sz w:val="24"/>
          <w:szCs w:val="26"/>
        </w:rPr>
        <w:t xml:space="preserve">reasurer in the order of presence shall have the power to swing the vote </w:t>
      </w:r>
      <w:r w:rsidR="00D902ED" w:rsidRPr="00A711FD">
        <w:rPr>
          <w:rFonts w:ascii="Times New Roman" w:hAnsi="Times New Roman" w:cs="Times New Roman"/>
          <w:color w:val="000000"/>
          <w:sz w:val="24"/>
          <w:szCs w:val="26"/>
        </w:rPr>
        <w:t xml:space="preserve">based </w:t>
      </w:r>
      <w:r w:rsidR="00466D7F" w:rsidRPr="00A711FD">
        <w:rPr>
          <w:rFonts w:ascii="Times New Roman" w:hAnsi="Times New Roman" w:cs="Times New Roman"/>
          <w:color w:val="000000"/>
          <w:sz w:val="24"/>
          <w:szCs w:val="26"/>
        </w:rPr>
        <w:t>on his/her discretion.</w:t>
      </w:r>
      <w:r w:rsidRPr="00A711FD">
        <w:rPr>
          <w:rFonts w:ascii="Times New Roman" w:hAnsi="Times New Roman" w:cs="Times New Roman"/>
          <w:color w:val="000000"/>
          <w:sz w:val="24"/>
          <w:szCs w:val="26"/>
        </w:rPr>
        <w:t xml:space="preserve"> </w:t>
      </w:r>
    </w:p>
    <w:p w14:paraId="3892E407" w14:textId="77777777" w:rsidR="004E53F3" w:rsidRPr="00A711FD" w:rsidRDefault="004E53F3" w:rsidP="00A711FD">
      <w:pPr>
        <w:ind w:left="1080" w:hanging="720"/>
        <w:jc w:val="both"/>
        <w:rPr>
          <w:rFonts w:ascii="Times New Roman" w:hAnsi="Times New Roman" w:cs="Times New Roman"/>
          <w:color w:val="000000"/>
          <w:sz w:val="24"/>
          <w:szCs w:val="26"/>
        </w:rPr>
      </w:pPr>
    </w:p>
    <w:p w14:paraId="7642A134" w14:textId="0ECDE91D" w:rsidR="004E53F3" w:rsidRPr="00A711FD" w:rsidRDefault="003D7A26"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w:t>
      </w:r>
      <w:r>
        <w:rPr>
          <w:rFonts w:ascii="Times New Roman" w:hAnsi="Times New Roman" w:cs="Times New Roman"/>
          <w:b/>
          <w:color w:val="000000"/>
          <w:sz w:val="24"/>
          <w:szCs w:val="26"/>
        </w:rPr>
        <w:tab/>
      </w:r>
      <w:r w:rsidR="00F47BF7" w:rsidRPr="00A711FD">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Participation.</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Cs/>
          <w:color w:val="000000"/>
          <w:sz w:val="24"/>
          <w:szCs w:val="26"/>
        </w:rPr>
        <w:t>Except as required otherwise by law, the Articles of Incorporation, or these Bylaws,</w:t>
      </w:r>
      <w:r w:rsidR="004E53F3" w:rsidRPr="00A711FD">
        <w:rPr>
          <w:rFonts w:ascii="Times New Roman" w:hAnsi="Times New Roman" w:cs="Times New Roman"/>
          <w:b/>
          <w:bCs/>
          <w:color w:val="000000"/>
          <w:sz w:val="24"/>
          <w:szCs w:val="26"/>
        </w:rPr>
        <w:t xml:space="preserve"> </w:t>
      </w:r>
      <w:r w:rsidR="00466D7F"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may participate in a regular or special meeting through the use of any means</w:t>
      </w:r>
      <w:r w:rsidR="00466D7F" w:rsidRPr="00A711FD">
        <w:rPr>
          <w:rFonts w:ascii="Times New Roman" w:hAnsi="Times New Roman" w:cs="Times New Roman"/>
          <w:color w:val="000000"/>
          <w:sz w:val="24"/>
          <w:szCs w:val="26"/>
        </w:rPr>
        <w:t xml:space="preserve"> of communication by which all d</w:t>
      </w:r>
      <w:r w:rsidR="004E53F3" w:rsidRPr="00A711FD">
        <w:rPr>
          <w:rFonts w:ascii="Times New Roman" w:hAnsi="Times New Roman" w:cs="Times New Roman"/>
          <w:color w:val="000000"/>
          <w:sz w:val="24"/>
          <w:szCs w:val="26"/>
        </w:rPr>
        <w:t>irectors participating may simultaneously hear each other during t</w:t>
      </w:r>
      <w:r w:rsidR="00905CB7" w:rsidRPr="00A711FD">
        <w:rPr>
          <w:rFonts w:ascii="Times New Roman" w:hAnsi="Times New Roman" w:cs="Times New Roman"/>
          <w:color w:val="000000"/>
          <w:sz w:val="24"/>
          <w:szCs w:val="26"/>
        </w:rPr>
        <w:t xml:space="preserve">he meeting, including in person, internet video meeting or </w:t>
      </w:r>
      <w:r w:rsidR="004E53F3" w:rsidRPr="00A711FD">
        <w:rPr>
          <w:rFonts w:ascii="Times New Roman" w:hAnsi="Times New Roman" w:cs="Times New Roman"/>
          <w:color w:val="000000"/>
          <w:sz w:val="24"/>
          <w:szCs w:val="26"/>
        </w:rPr>
        <w:t xml:space="preserve">by telephonic conference call. </w:t>
      </w:r>
    </w:p>
    <w:p w14:paraId="752F3EB9" w14:textId="77777777" w:rsidR="004E53F3" w:rsidRPr="00A711FD" w:rsidRDefault="004E53F3" w:rsidP="00A711FD">
      <w:pPr>
        <w:jc w:val="both"/>
        <w:rPr>
          <w:rFonts w:ascii="Times New Roman" w:hAnsi="Times New Roman" w:cs="Times New Roman"/>
          <w:b/>
          <w:bCs/>
          <w:color w:val="000000"/>
          <w:sz w:val="24"/>
          <w:szCs w:val="26"/>
        </w:rPr>
      </w:pPr>
    </w:p>
    <w:p w14:paraId="308642B5" w14:textId="77777777" w:rsidR="004C2E26" w:rsidRPr="00A711FD" w:rsidRDefault="00627149" w:rsidP="00A711FD">
      <w:pPr>
        <w:widowControl/>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4.09 Compensation</w:t>
      </w:r>
      <w:r w:rsidR="004E53F3" w:rsidRPr="00A711FD">
        <w:rPr>
          <w:rFonts w:ascii="Times New Roman" w:hAnsi="Times New Roman" w:cs="Times New Roman"/>
          <w:b/>
          <w:bCs/>
          <w:color w:val="000000"/>
          <w:sz w:val="24"/>
          <w:szCs w:val="26"/>
        </w:rPr>
        <w:t xml:space="preserve"> for Board Service</w:t>
      </w:r>
    </w:p>
    <w:p w14:paraId="29B9EB34" w14:textId="77777777" w:rsidR="004C2E26" w:rsidRPr="00A711FD" w:rsidRDefault="004C2E26" w:rsidP="00A711FD">
      <w:pPr>
        <w:widowControl/>
        <w:jc w:val="both"/>
        <w:rPr>
          <w:rFonts w:ascii="Times New Roman" w:hAnsi="Times New Roman" w:cs="Times New Roman"/>
          <w:b/>
          <w:bCs/>
          <w:color w:val="000000"/>
          <w:sz w:val="24"/>
          <w:szCs w:val="26"/>
        </w:rPr>
      </w:pPr>
    </w:p>
    <w:p w14:paraId="5C80EE60" w14:textId="77777777"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shall receive no compensation fo</w:t>
      </w:r>
      <w:r w:rsidR="001D5BC3" w:rsidRPr="00A711FD">
        <w:rPr>
          <w:rFonts w:ascii="Times New Roman" w:hAnsi="Times New Roman" w:cs="Times New Roman"/>
          <w:color w:val="000000"/>
          <w:sz w:val="24"/>
          <w:szCs w:val="26"/>
        </w:rPr>
        <w:t>r carrying out their duties as directors.  The b</w:t>
      </w:r>
      <w:r w:rsidRPr="00A711FD">
        <w:rPr>
          <w:rFonts w:ascii="Times New Roman" w:hAnsi="Times New Roman" w:cs="Times New Roman"/>
          <w:color w:val="000000"/>
          <w:sz w:val="24"/>
          <w:szCs w:val="26"/>
        </w:rPr>
        <w:t>oard may adopt policies providing f</w:t>
      </w:r>
      <w:r w:rsidR="001D5BC3" w:rsidRPr="00A711FD">
        <w:rPr>
          <w:rFonts w:ascii="Times New Roman" w:hAnsi="Times New Roman" w:cs="Times New Roman"/>
          <w:color w:val="000000"/>
          <w:sz w:val="24"/>
          <w:szCs w:val="26"/>
        </w:rPr>
        <w:t>or reasonable reimbursement of d</w:t>
      </w:r>
      <w:r w:rsidRPr="00A711FD">
        <w:rPr>
          <w:rFonts w:ascii="Times New Roman" w:hAnsi="Times New Roman" w:cs="Times New Roman"/>
          <w:color w:val="000000"/>
          <w:sz w:val="24"/>
          <w:szCs w:val="26"/>
        </w:rPr>
        <w:t xml:space="preserve">irectors for expenses incurred in conjunction with carrying out </w:t>
      </w:r>
      <w:r w:rsidR="001D5BC3"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responsibilities, suc</w:t>
      </w:r>
      <w:r w:rsidR="001D5BC3" w:rsidRPr="00A711FD">
        <w:rPr>
          <w:rFonts w:ascii="Times New Roman" w:hAnsi="Times New Roman" w:cs="Times New Roman"/>
          <w:color w:val="000000"/>
          <w:sz w:val="24"/>
          <w:szCs w:val="26"/>
        </w:rPr>
        <w:t>h as travel expenses to attend b</w:t>
      </w:r>
      <w:r w:rsidRPr="00A711FD">
        <w:rPr>
          <w:rFonts w:ascii="Times New Roman" w:hAnsi="Times New Roman" w:cs="Times New Roman"/>
          <w:color w:val="000000"/>
          <w:sz w:val="24"/>
          <w:szCs w:val="26"/>
        </w:rPr>
        <w:t xml:space="preserve">oard meetings. </w:t>
      </w:r>
    </w:p>
    <w:p w14:paraId="5945B376" w14:textId="77777777" w:rsidR="004E53F3" w:rsidRPr="00A711FD" w:rsidRDefault="004E53F3" w:rsidP="00A711FD">
      <w:pPr>
        <w:jc w:val="both"/>
        <w:rPr>
          <w:rFonts w:ascii="Times New Roman" w:hAnsi="Times New Roman" w:cs="Times New Roman"/>
          <w:b/>
          <w:bCs/>
          <w:color w:val="000000"/>
          <w:sz w:val="24"/>
          <w:szCs w:val="26"/>
        </w:rPr>
      </w:pPr>
    </w:p>
    <w:p w14:paraId="6202A6DB" w14:textId="77777777" w:rsidR="004C2E26"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4.10 Compensation</w:t>
      </w:r>
      <w:r w:rsidR="004E53F3" w:rsidRPr="00A711FD">
        <w:rPr>
          <w:rFonts w:ascii="Times New Roman" w:hAnsi="Times New Roman" w:cs="Times New Roman"/>
          <w:b/>
          <w:bCs/>
          <w:color w:val="000000"/>
          <w:sz w:val="24"/>
          <w:szCs w:val="26"/>
        </w:rPr>
        <w:t xml:space="preserve"> for Professional Services by Directors</w:t>
      </w:r>
    </w:p>
    <w:p w14:paraId="1AC81C77" w14:textId="77777777" w:rsidR="004C2E26" w:rsidRPr="00A711FD" w:rsidRDefault="004C2E26" w:rsidP="00A711FD">
      <w:pPr>
        <w:jc w:val="both"/>
        <w:rPr>
          <w:rFonts w:ascii="Times New Roman" w:hAnsi="Times New Roman" w:cs="Times New Roman"/>
          <w:b/>
          <w:bCs/>
          <w:color w:val="000000"/>
          <w:sz w:val="24"/>
          <w:szCs w:val="26"/>
        </w:rPr>
      </w:pPr>
    </w:p>
    <w:p w14:paraId="09F8D335" w14:textId="77777777" w:rsidR="004E53F3"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are not restricted from being remunerated for profess</w:t>
      </w:r>
      <w:r w:rsidR="00A834C1" w:rsidRPr="00A711FD">
        <w:rPr>
          <w:rFonts w:ascii="Times New Roman" w:hAnsi="Times New Roman" w:cs="Times New Roman"/>
          <w:color w:val="000000"/>
          <w:sz w:val="24"/>
          <w:szCs w:val="26"/>
        </w:rPr>
        <w:t>ional services provided to the c</w:t>
      </w:r>
      <w:r w:rsidRPr="00A711FD">
        <w:rPr>
          <w:rFonts w:ascii="Times New Roman" w:hAnsi="Times New Roman" w:cs="Times New Roman"/>
          <w:color w:val="000000"/>
          <w:sz w:val="24"/>
          <w:szCs w:val="26"/>
        </w:rPr>
        <w:t>orporation.  Such remuneration shall</w:t>
      </w:r>
      <w:r w:rsidR="00A834C1" w:rsidRPr="00A711FD">
        <w:rPr>
          <w:rFonts w:ascii="Times New Roman" w:hAnsi="Times New Roman" w:cs="Times New Roman"/>
          <w:color w:val="000000"/>
          <w:sz w:val="24"/>
          <w:szCs w:val="26"/>
        </w:rPr>
        <w:t xml:space="preserve"> be reasonable and fair to the c</w:t>
      </w:r>
      <w:r w:rsidRPr="00A711FD">
        <w:rPr>
          <w:rFonts w:ascii="Times New Roman" w:hAnsi="Times New Roman" w:cs="Times New Roman"/>
          <w:color w:val="000000"/>
          <w:sz w:val="24"/>
          <w:szCs w:val="26"/>
        </w:rPr>
        <w:t>orporation and must be reviewed and a</w:t>
      </w:r>
      <w:r w:rsidR="001D5BC3" w:rsidRPr="00A711FD">
        <w:rPr>
          <w:rFonts w:ascii="Times New Roman" w:hAnsi="Times New Roman" w:cs="Times New Roman"/>
          <w:color w:val="000000"/>
          <w:sz w:val="24"/>
          <w:szCs w:val="26"/>
        </w:rPr>
        <w:t>pproved in accordance with the b</w:t>
      </w:r>
      <w:r w:rsidRPr="00A711FD">
        <w:rPr>
          <w:rFonts w:ascii="Times New Roman" w:hAnsi="Times New Roman" w:cs="Times New Roman"/>
          <w:color w:val="000000"/>
          <w:sz w:val="24"/>
          <w:szCs w:val="26"/>
        </w:rPr>
        <w:t>oard Conflict of Interest policy and state law.</w:t>
      </w:r>
    </w:p>
    <w:p w14:paraId="29CB40CB" w14:textId="77777777" w:rsidR="00A01D0E" w:rsidRPr="005E207D" w:rsidRDefault="00A01D0E" w:rsidP="00A711FD">
      <w:pPr>
        <w:jc w:val="both"/>
        <w:rPr>
          <w:rFonts w:ascii="Times New Roman" w:hAnsi="Times New Roman" w:cs="Times New Roman"/>
          <w:color w:val="000000"/>
          <w:sz w:val="26"/>
          <w:szCs w:val="26"/>
        </w:rPr>
      </w:pPr>
    </w:p>
    <w:p w14:paraId="00B8ADAA" w14:textId="77777777" w:rsidR="004E53F3" w:rsidRPr="00F272E7" w:rsidRDefault="004E53F3" w:rsidP="001E3410">
      <w:pPr>
        <w:keepNext/>
        <w:widowControl/>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ARTICLE V </w:t>
      </w:r>
    </w:p>
    <w:p w14:paraId="47EB10B9" w14:textId="77777777" w:rsidR="004E53F3" w:rsidRPr="00F272E7" w:rsidRDefault="004E53F3" w:rsidP="001E3410">
      <w:pPr>
        <w:keepNext/>
        <w:widowControl/>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14:paraId="1FED6B5E" w14:textId="77777777" w:rsidR="004E53F3" w:rsidRPr="00F272E7" w:rsidRDefault="004E53F3" w:rsidP="001E3410">
      <w:pPr>
        <w:keepNext/>
        <w:widowControl/>
        <w:rPr>
          <w:rFonts w:ascii="Times New Roman" w:hAnsi="Times New Roman" w:cs="Times New Roman"/>
          <w:b/>
          <w:bCs/>
          <w:color w:val="000000"/>
          <w:sz w:val="26"/>
          <w:szCs w:val="26"/>
        </w:rPr>
      </w:pPr>
    </w:p>
    <w:p w14:paraId="723CB223" w14:textId="77777777" w:rsidR="004C2E26" w:rsidRPr="00A711FD" w:rsidRDefault="004E53F3" w:rsidP="001E3410">
      <w:pPr>
        <w:keepNext/>
        <w:widowControl/>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5.01 Committees</w:t>
      </w:r>
    </w:p>
    <w:p w14:paraId="1D8AE360" w14:textId="77777777" w:rsidR="005E207D" w:rsidRPr="00A711FD" w:rsidRDefault="005E207D" w:rsidP="001E3410">
      <w:pPr>
        <w:keepNext/>
        <w:widowControl/>
        <w:jc w:val="both"/>
        <w:rPr>
          <w:rFonts w:ascii="Times New Roman" w:hAnsi="Times New Roman" w:cs="Times New Roman"/>
          <w:b/>
          <w:bCs/>
          <w:color w:val="000000"/>
          <w:sz w:val="24"/>
          <w:szCs w:val="26"/>
        </w:rPr>
      </w:pPr>
    </w:p>
    <w:p w14:paraId="74419AAF" w14:textId="77777777" w:rsidR="004E53F3" w:rsidRPr="00A711FD" w:rsidRDefault="00D43EA7" w:rsidP="001E3410">
      <w:pPr>
        <w:keepNext/>
        <w:widowControl/>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board of d</w:t>
      </w:r>
      <w:r w:rsidR="004E53F3" w:rsidRPr="00A711FD">
        <w:rPr>
          <w:rFonts w:ascii="Times New Roman" w:hAnsi="Times New Roman" w:cs="Times New Roman"/>
          <w:bCs/>
          <w:color w:val="000000"/>
          <w:sz w:val="24"/>
          <w:szCs w:val="26"/>
        </w:rPr>
        <w:t>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authority of the board, except that no committee, regardless of board resolution, may:</w:t>
      </w:r>
    </w:p>
    <w:p w14:paraId="13D8305A" w14:textId="77777777" w:rsidR="004E53F3" w:rsidRPr="00A711FD" w:rsidRDefault="004E53F3" w:rsidP="00A711FD">
      <w:pPr>
        <w:jc w:val="both"/>
        <w:rPr>
          <w:rFonts w:ascii="Times New Roman" w:hAnsi="Times New Roman" w:cs="Times New Roman"/>
          <w:bCs/>
          <w:color w:val="000000"/>
          <w:sz w:val="24"/>
          <w:szCs w:val="26"/>
        </w:rPr>
      </w:pPr>
    </w:p>
    <w:p w14:paraId="67C39B13" w14:textId="034A74AF" w:rsidR="004E53F3" w:rsidRPr="00A711FD" w:rsidRDefault="003D7A26"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(a)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take any final action on matters which also requires board members’ approval or approval of a majority of all members;</w:t>
      </w:r>
    </w:p>
    <w:p w14:paraId="56211273" w14:textId="77777777" w:rsidR="004E53F3" w:rsidRPr="00A711FD" w:rsidRDefault="004E53F3" w:rsidP="00A711FD">
      <w:pPr>
        <w:ind w:left="720"/>
        <w:jc w:val="both"/>
        <w:rPr>
          <w:rFonts w:ascii="Times New Roman" w:hAnsi="Times New Roman" w:cs="Times New Roman"/>
          <w:bCs/>
          <w:color w:val="000000"/>
          <w:sz w:val="24"/>
          <w:szCs w:val="26"/>
        </w:rPr>
      </w:pPr>
    </w:p>
    <w:p w14:paraId="4DCDAADB" w14:textId="76ED201C" w:rsidR="004E53F3" w:rsidRPr="00A711FD" w:rsidRDefault="003D7A26"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(b)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fill vacancies on the board of directors of in any committee which has the authority of the board;</w:t>
      </w:r>
    </w:p>
    <w:p w14:paraId="66206EAB" w14:textId="77777777" w:rsidR="004E53F3" w:rsidRPr="00A711FD" w:rsidRDefault="004E53F3" w:rsidP="00A711FD">
      <w:pPr>
        <w:jc w:val="both"/>
        <w:rPr>
          <w:rFonts w:ascii="Times New Roman" w:hAnsi="Times New Roman" w:cs="Times New Roman"/>
          <w:bCs/>
          <w:color w:val="000000"/>
          <w:sz w:val="24"/>
          <w:szCs w:val="26"/>
        </w:rPr>
      </w:pPr>
    </w:p>
    <w:p w14:paraId="05429188" w14:textId="71F8821F" w:rsidR="004E53F3" w:rsidRPr="00A711FD" w:rsidRDefault="00676CAC"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(c)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w:t>
      </w:r>
      <w:r w:rsidR="00805808" w:rsidRPr="00A711FD">
        <w:rPr>
          <w:rFonts w:ascii="Times New Roman" w:hAnsi="Times New Roman" w:cs="Times New Roman"/>
          <w:bCs/>
          <w:color w:val="000000"/>
          <w:sz w:val="24"/>
          <w:szCs w:val="26"/>
        </w:rPr>
        <w:t>nd or repeal Bylaws or adopt new B</w:t>
      </w:r>
      <w:r w:rsidR="004E53F3" w:rsidRPr="00A711FD">
        <w:rPr>
          <w:rFonts w:ascii="Times New Roman" w:hAnsi="Times New Roman" w:cs="Times New Roman"/>
          <w:bCs/>
          <w:color w:val="000000"/>
          <w:sz w:val="24"/>
          <w:szCs w:val="26"/>
        </w:rPr>
        <w:t>ylaws;</w:t>
      </w:r>
    </w:p>
    <w:p w14:paraId="65D5C819" w14:textId="77777777" w:rsidR="004E53F3" w:rsidRPr="00A711FD" w:rsidRDefault="004E53F3" w:rsidP="00A711FD">
      <w:pPr>
        <w:jc w:val="both"/>
        <w:rPr>
          <w:rFonts w:ascii="Times New Roman" w:hAnsi="Times New Roman" w:cs="Times New Roman"/>
          <w:bCs/>
          <w:color w:val="000000"/>
          <w:sz w:val="24"/>
          <w:szCs w:val="26"/>
        </w:rPr>
      </w:pPr>
    </w:p>
    <w:p w14:paraId="556A620A" w14:textId="65A4C1CA" w:rsidR="004E53F3" w:rsidRPr="00A711FD" w:rsidRDefault="00676CAC" w:rsidP="003D7A26">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(d)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amend o</w:t>
      </w:r>
      <w:r w:rsidR="00370877" w:rsidRPr="00A711FD">
        <w:rPr>
          <w:rFonts w:ascii="Times New Roman" w:hAnsi="Times New Roman" w:cs="Times New Roman"/>
          <w:bCs/>
          <w:color w:val="000000"/>
          <w:sz w:val="24"/>
          <w:szCs w:val="26"/>
        </w:rPr>
        <w:t>r repeal any resolution of the board of d</w:t>
      </w:r>
      <w:r w:rsidR="004E53F3" w:rsidRPr="00A711FD">
        <w:rPr>
          <w:rFonts w:ascii="Times New Roman" w:hAnsi="Times New Roman" w:cs="Times New Roman"/>
          <w:bCs/>
          <w:color w:val="000000"/>
          <w:sz w:val="24"/>
          <w:szCs w:val="26"/>
        </w:rPr>
        <w:t>irectors which by its express terms is not so amendable or repealable;</w:t>
      </w:r>
    </w:p>
    <w:p w14:paraId="6D3FF63E" w14:textId="77777777" w:rsidR="004E53F3" w:rsidRPr="00A711FD" w:rsidRDefault="004E53F3" w:rsidP="00A711FD">
      <w:pPr>
        <w:jc w:val="both"/>
        <w:rPr>
          <w:rFonts w:ascii="Times New Roman" w:hAnsi="Times New Roman" w:cs="Times New Roman"/>
          <w:bCs/>
          <w:color w:val="000000"/>
          <w:sz w:val="24"/>
          <w:szCs w:val="26"/>
        </w:rPr>
      </w:pPr>
    </w:p>
    <w:p w14:paraId="49D695D8" w14:textId="48032C83"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(e)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appoint any other committees of the board of directors or the members of these committees;</w:t>
      </w:r>
    </w:p>
    <w:p w14:paraId="483F59E8" w14:textId="77777777" w:rsidR="004E53F3" w:rsidRPr="00A711FD" w:rsidRDefault="004E53F3" w:rsidP="00A711FD">
      <w:pPr>
        <w:jc w:val="both"/>
        <w:rPr>
          <w:rFonts w:ascii="Times New Roman" w:hAnsi="Times New Roman" w:cs="Times New Roman"/>
          <w:bCs/>
          <w:color w:val="000000"/>
          <w:sz w:val="24"/>
          <w:szCs w:val="26"/>
        </w:rPr>
      </w:pPr>
    </w:p>
    <w:p w14:paraId="4168FC56" w14:textId="3CCF710F"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(f)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expend corporate funds to support a nominee for director; or</w:t>
      </w:r>
    </w:p>
    <w:p w14:paraId="73A54E06" w14:textId="77777777" w:rsidR="004E53F3" w:rsidRPr="00A711FD" w:rsidRDefault="004E53F3" w:rsidP="00A711FD">
      <w:pPr>
        <w:jc w:val="both"/>
        <w:rPr>
          <w:rFonts w:ascii="Times New Roman" w:hAnsi="Times New Roman" w:cs="Times New Roman"/>
          <w:bCs/>
          <w:color w:val="000000"/>
          <w:sz w:val="24"/>
          <w:szCs w:val="26"/>
        </w:rPr>
      </w:pPr>
    </w:p>
    <w:p w14:paraId="27AF33C4" w14:textId="7D31339F" w:rsidR="004E53F3" w:rsidRPr="00A711FD" w:rsidRDefault="00676CAC" w:rsidP="00676CAC">
      <w:pPr>
        <w:tabs>
          <w:tab w:val="left" w:pos="720"/>
          <w:tab w:val="left" w:pos="4680"/>
        </w:tabs>
        <w:jc w:val="both"/>
        <w:rPr>
          <w:rFonts w:ascii="Times New Roman" w:hAnsi="Times New Roman" w:cs="Times New Roman"/>
          <w:bCs/>
          <w:color w:val="000000"/>
          <w:sz w:val="24"/>
          <w:szCs w:val="26"/>
        </w:rPr>
      </w:pPr>
      <w:r>
        <w:rPr>
          <w:rFonts w:ascii="Times New Roman" w:hAnsi="Times New Roman" w:cs="Times New Roman"/>
          <w:b/>
          <w:color w:val="000000"/>
          <w:sz w:val="24"/>
          <w:szCs w:val="26"/>
        </w:rPr>
        <w:tab/>
      </w:r>
      <w:r w:rsidR="004C2E26" w:rsidRPr="00A711FD">
        <w:rPr>
          <w:rFonts w:ascii="Times New Roman" w:hAnsi="Times New Roman" w:cs="Times New Roman"/>
          <w:b/>
          <w:color w:val="000000"/>
          <w:sz w:val="24"/>
          <w:szCs w:val="26"/>
        </w:rPr>
        <w:t xml:space="preserve">(g)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approve any transaction;</w:t>
      </w:r>
    </w:p>
    <w:p w14:paraId="0761BC26" w14:textId="77777777" w:rsidR="004E53F3" w:rsidRPr="00A711FD" w:rsidRDefault="004E53F3" w:rsidP="00A711FD">
      <w:pPr>
        <w:jc w:val="both"/>
        <w:rPr>
          <w:rFonts w:ascii="Times New Roman" w:hAnsi="Times New Roman" w:cs="Times New Roman"/>
          <w:bCs/>
          <w:color w:val="000000"/>
          <w:sz w:val="24"/>
          <w:szCs w:val="26"/>
        </w:rPr>
      </w:pPr>
    </w:p>
    <w:p w14:paraId="4B7BBE64" w14:textId="77777777" w:rsidR="004E53F3" w:rsidRPr="00A711FD" w:rsidRDefault="004E53F3" w:rsidP="00676CAC">
      <w:pPr>
        <w:ind w:firstLine="1440"/>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t>
      </w:r>
      <w:proofErr w:type="spellStart"/>
      <w:r w:rsidR="00746A73" w:rsidRPr="00A711FD">
        <w:rPr>
          <w:rFonts w:ascii="Times New Roman" w:hAnsi="Times New Roman" w:cs="Times New Roman"/>
          <w:bCs/>
          <w:color w:val="000000"/>
          <w:sz w:val="24"/>
          <w:szCs w:val="26"/>
        </w:rPr>
        <w:t>i</w:t>
      </w:r>
      <w:proofErr w:type="spellEnd"/>
      <w:r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to which the corporation is a p</w:t>
      </w:r>
      <w:r w:rsidR="00A711FD">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14:paraId="6543F232" w14:textId="77777777" w:rsidR="004E53F3" w:rsidRPr="00A711FD" w:rsidRDefault="004E53F3" w:rsidP="00A711FD">
      <w:pPr>
        <w:rPr>
          <w:rFonts w:ascii="Times New Roman" w:hAnsi="Times New Roman" w:cs="Times New Roman"/>
          <w:bCs/>
          <w:color w:val="000000"/>
          <w:sz w:val="24"/>
          <w:szCs w:val="26"/>
        </w:rPr>
      </w:pPr>
    </w:p>
    <w:p w14:paraId="7AAF4945" w14:textId="77777777" w:rsidR="004E53F3" w:rsidRPr="00A711FD" w:rsidRDefault="00746A73" w:rsidP="00676CAC">
      <w:pPr>
        <w:ind w:firstLine="1365"/>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w:t>
      </w:r>
      <w:r w:rsidR="00C04B32"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00C04B32" w:rsidRPr="00A711FD">
        <w:rPr>
          <w:rFonts w:ascii="Times New Roman" w:hAnsi="Times New Roman" w:cs="Times New Roman"/>
          <w:bCs/>
          <w:color w:val="000000"/>
          <w:sz w:val="24"/>
          <w:szCs w:val="26"/>
        </w:rPr>
        <w:t xml:space="preserve">between the corporation and one or more of its directors </w:t>
      </w:r>
      <w:r w:rsidR="00627149" w:rsidRPr="00A711FD">
        <w:rPr>
          <w:rFonts w:ascii="Times New Roman" w:hAnsi="Times New Roman" w:cs="Times New Roman"/>
          <w:bCs/>
          <w:color w:val="000000"/>
          <w:sz w:val="24"/>
          <w:szCs w:val="26"/>
        </w:rPr>
        <w:t>or between</w:t>
      </w:r>
      <w:r w:rsidR="00C04B32" w:rsidRPr="00A711FD">
        <w:rPr>
          <w:rFonts w:ascii="Times New Roman" w:hAnsi="Times New Roman" w:cs="Times New Roman"/>
          <w:bCs/>
          <w:color w:val="000000"/>
          <w:sz w:val="24"/>
          <w:szCs w:val="26"/>
        </w:rPr>
        <w:t xml:space="preserve"> the corporation or any person in which one or more of its directors have a material financial interest.</w:t>
      </w:r>
    </w:p>
    <w:p w14:paraId="319AC57E" w14:textId="77777777" w:rsidR="004E53F3" w:rsidRPr="00A711FD" w:rsidRDefault="004E53F3" w:rsidP="00A711FD">
      <w:pPr>
        <w:jc w:val="both"/>
        <w:rPr>
          <w:rFonts w:ascii="Times New Roman" w:hAnsi="Times New Roman" w:cs="Times New Roman"/>
          <w:b/>
          <w:bCs/>
          <w:color w:val="000000"/>
          <w:sz w:val="24"/>
          <w:szCs w:val="26"/>
        </w:rPr>
      </w:pPr>
    </w:p>
    <w:p w14:paraId="19973C22" w14:textId="77777777" w:rsidR="004E53F3" w:rsidRPr="00A711FD" w:rsidRDefault="004E53F3" w:rsidP="00A711FD">
      <w:pPr>
        <w:numPr>
          <w:ilvl w:val="1"/>
          <w:numId w:val="3"/>
        </w:numPr>
        <w:tabs>
          <w:tab w:val="left" w:pos="2580"/>
        </w:tabs>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Meetings and Actio</w:t>
      </w:r>
      <w:r w:rsidR="004C2E26" w:rsidRPr="00A711FD">
        <w:rPr>
          <w:rFonts w:ascii="Times New Roman" w:hAnsi="Times New Roman" w:cs="Times New Roman"/>
          <w:b/>
          <w:bCs/>
          <w:color w:val="000000"/>
          <w:sz w:val="24"/>
          <w:szCs w:val="26"/>
        </w:rPr>
        <w:t>n of Committees</w:t>
      </w:r>
    </w:p>
    <w:p w14:paraId="59EA9128" w14:textId="77777777" w:rsidR="004C2E26" w:rsidRPr="00A711FD" w:rsidRDefault="004C2E26" w:rsidP="00A711FD">
      <w:pPr>
        <w:tabs>
          <w:tab w:val="left" w:pos="2580"/>
        </w:tabs>
        <w:jc w:val="both"/>
        <w:rPr>
          <w:rFonts w:ascii="Times New Roman" w:hAnsi="Times New Roman" w:cs="Times New Roman"/>
          <w:b/>
          <w:bCs/>
          <w:color w:val="000000"/>
          <w:sz w:val="24"/>
          <w:szCs w:val="26"/>
        </w:rPr>
      </w:pPr>
    </w:p>
    <w:p w14:paraId="15827821" w14:textId="77777777" w:rsidR="00333403"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Meetings and action of the committees shall be governed by and held and taken in accordance with, the pro</w:t>
      </w:r>
      <w:r w:rsidR="00805808" w:rsidRPr="00A711FD">
        <w:rPr>
          <w:rFonts w:ascii="Times New Roman" w:hAnsi="Times New Roman" w:cs="Times New Roman"/>
          <w:bCs/>
          <w:color w:val="000000"/>
          <w:sz w:val="24"/>
          <w:szCs w:val="26"/>
        </w:rPr>
        <w:t>visions of Article IV of these B</w:t>
      </w:r>
      <w:r w:rsidRPr="00A711FD">
        <w:rPr>
          <w:rFonts w:ascii="Times New Roman" w:hAnsi="Times New Roman" w:cs="Times New Roman"/>
          <w:bCs/>
          <w:color w:val="000000"/>
          <w:sz w:val="24"/>
          <w:szCs w:val="26"/>
        </w:rPr>
        <w:t>ylaws concerning meetings of the directors, with such c</w:t>
      </w:r>
      <w:r w:rsidR="00805808" w:rsidRPr="00A711FD">
        <w:rPr>
          <w:rFonts w:ascii="Times New Roman" w:hAnsi="Times New Roman" w:cs="Times New Roman"/>
          <w:bCs/>
          <w:color w:val="000000"/>
          <w:sz w:val="24"/>
          <w:szCs w:val="26"/>
        </w:rPr>
        <w:t>hanges in the context of those B</w:t>
      </w:r>
      <w:r w:rsidRPr="00A711FD">
        <w:rPr>
          <w:rFonts w:ascii="Times New Roman" w:hAnsi="Times New Roman" w:cs="Times New Roman"/>
          <w:bCs/>
          <w:color w:val="000000"/>
          <w:sz w:val="24"/>
          <w:szCs w:val="26"/>
        </w:rPr>
        <w:t xml:space="preserve">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the committee may also be called by resolution of the board of directors.  Notice of special meetings of committees shall also be given to any and all alternate </w:t>
      </w:r>
    </w:p>
    <w:p w14:paraId="4F835394" w14:textId="77777777"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16CF9D33" w14:textId="49474DE0" w:rsidR="004E53F3" w:rsidRPr="00A711FD"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members, who shall have the right to attend all meetings of the committee.  Minutes shall be kept of each meeting of any committee and shall be filed with the corporate records.  The board of directors may adopt rules for the governing of the committee not inconsiste</w:t>
      </w:r>
      <w:r w:rsidR="00805808" w:rsidRPr="00A711FD">
        <w:rPr>
          <w:rFonts w:ascii="Times New Roman" w:hAnsi="Times New Roman" w:cs="Times New Roman"/>
          <w:bCs/>
          <w:color w:val="000000"/>
          <w:sz w:val="24"/>
          <w:szCs w:val="26"/>
        </w:rPr>
        <w:t>nt with the provision of these B</w:t>
      </w:r>
      <w:r w:rsidRPr="00A711FD">
        <w:rPr>
          <w:rFonts w:ascii="Times New Roman" w:hAnsi="Times New Roman" w:cs="Times New Roman"/>
          <w:bCs/>
          <w:color w:val="000000"/>
          <w:sz w:val="24"/>
          <w:szCs w:val="26"/>
        </w:rPr>
        <w:t xml:space="preserve">ylaws. </w:t>
      </w:r>
    </w:p>
    <w:p w14:paraId="35CE760F" w14:textId="77777777"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4C93F0B2" w14:textId="77777777" w:rsidR="004C2E26" w:rsidRPr="00A711FD" w:rsidRDefault="00627149" w:rsidP="00A711FD">
      <w:pPr>
        <w:numPr>
          <w:ilvl w:val="1"/>
          <w:numId w:val="3"/>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Informal</w:t>
      </w:r>
      <w:r w:rsidR="004E53F3" w:rsidRPr="00A711FD">
        <w:rPr>
          <w:rFonts w:ascii="Times New Roman" w:hAnsi="Times New Roman" w:cs="Times New Roman"/>
          <w:b/>
          <w:color w:val="000000"/>
          <w:sz w:val="24"/>
          <w:szCs w:val="26"/>
        </w:rPr>
        <w:t xml:space="preserve"> Action By </w:t>
      </w:r>
      <w:r w:rsidR="0081013C" w:rsidRPr="00A711FD">
        <w:rPr>
          <w:rFonts w:ascii="Times New Roman" w:hAnsi="Times New Roman" w:cs="Times New Roman"/>
          <w:b/>
          <w:color w:val="000000"/>
          <w:sz w:val="24"/>
          <w:szCs w:val="26"/>
        </w:rPr>
        <w:t>The Board of Directors</w:t>
      </w:r>
    </w:p>
    <w:p w14:paraId="6285AEEF" w14:textId="77777777" w:rsidR="004E53F3"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 </w:t>
      </w:r>
    </w:p>
    <w:p w14:paraId="3D94F199"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Any action required or permitted to be taken by the </w:t>
      </w:r>
      <w:r w:rsidR="00861199"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at a meeting may be taken without a meeting if </w:t>
      </w:r>
      <w:r w:rsidR="00C04B32" w:rsidRPr="00A711FD">
        <w:rPr>
          <w:rFonts w:ascii="Times New Roman" w:hAnsi="Times New Roman" w:cs="Times New Roman"/>
          <w:color w:val="000000"/>
          <w:sz w:val="24"/>
          <w:szCs w:val="26"/>
        </w:rPr>
        <w:t>consent</w:t>
      </w:r>
      <w:r w:rsidRPr="00A711FD">
        <w:rPr>
          <w:rFonts w:ascii="Times New Roman" w:hAnsi="Times New Roman" w:cs="Times New Roman"/>
          <w:color w:val="000000"/>
          <w:sz w:val="24"/>
          <w:szCs w:val="26"/>
        </w:rPr>
        <w:t xml:space="preserve"> in writing, setting forth the action so taken, shall be agreed by the consensus of a quorum.  For purposes of this section an e-mail transmission from an e-mail address on record constitutes a valid writing.  The intent of this provision is to allow the </w:t>
      </w:r>
      <w:r w:rsidR="00CA7117"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use email to approve actions, as long as a quorum of </w:t>
      </w:r>
      <w:r w:rsidR="00C97600"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members gives consent.</w:t>
      </w:r>
    </w:p>
    <w:p w14:paraId="16054E34" w14:textId="77777777" w:rsidR="004E53F3" w:rsidRDefault="004E53F3">
      <w:pPr>
        <w:rPr>
          <w:rFonts w:ascii="Times New Roman" w:hAnsi="Times New Roman" w:cs="Times New Roman"/>
          <w:b/>
          <w:bCs/>
          <w:color w:val="000000"/>
          <w:sz w:val="26"/>
          <w:szCs w:val="26"/>
        </w:rPr>
      </w:pPr>
    </w:p>
    <w:p w14:paraId="67173CBE" w14:textId="77777777" w:rsidR="004E53F3" w:rsidRPr="00F272E7" w:rsidRDefault="004E53F3" w:rsidP="00F272E7">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w:t>
      </w:r>
    </w:p>
    <w:p w14:paraId="018240E2" w14:textId="77777777" w:rsidR="004E53F3" w:rsidRPr="00F272E7" w:rsidRDefault="004E53F3" w:rsidP="00F272E7">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OFFICERS</w:t>
      </w:r>
    </w:p>
    <w:p w14:paraId="7CFFDB3D" w14:textId="77777777" w:rsidR="004E53F3" w:rsidRPr="00F272E7" w:rsidRDefault="004E53F3">
      <w:pPr>
        <w:rPr>
          <w:rFonts w:ascii="Times New Roman" w:hAnsi="Times New Roman" w:cs="Times New Roman"/>
          <w:b/>
          <w:bCs/>
          <w:color w:val="000000"/>
          <w:sz w:val="26"/>
          <w:szCs w:val="26"/>
        </w:rPr>
      </w:pPr>
    </w:p>
    <w:p w14:paraId="7E8ABBC1"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6.01 Board Officers</w:t>
      </w:r>
    </w:p>
    <w:p w14:paraId="2B51C597" w14:textId="77777777" w:rsidR="004C2E26" w:rsidRPr="00A711FD" w:rsidRDefault="004C2E26" w:rsidP="00A711FD">
      <w:pPr>
        <w:jc w:val="both"/>
        <w:rPr>
          <w:rFonts w:ascii="Times New Roman" w:hAnsi="Times New Roman" w:cs="Times New Roman"/>
          <w:b/>
          <w:bCs/>
          <w:color w:val="000000"/>
          <w:sz w:val="24"/>
          <w:szCs w:val="26"/>
        </w:rPr>
      </w:pPr>
    </w:p>
    <w:p w14:paraId="7B15E9AC" w14:textId="704724C0"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w:t>
      </w:r>
      <w:r w:rsidR="00A834C1" w:rsidRPr="00A711FD">
        <w:rPr>
          <w:rFonts w:ascii="Times New Roman" w:hAnsi="Times New Roman" w:cs="Times New Roman"/>
          <w:color w:val="000000"/>
          <w:sz w:val="24"/>
          <w:szCs w:val="26"/>
        </w:rPr>
        <w:t xml:space="preserve"> o</w:t>
      </w:r>
      <w:r w:rsidR="004E53F3" w:rsidRPr="00A711FD">
        <w:rPr>
          <w:rFonts w:ascii="Times New Roman" w:hAnsi="Times New Roman" w:cs="Times New Roman"/>
          <w:color w:val="000000"/>
          <w:sz w:val="24"/>
          <w:szCs w:val="26"/>
        </w:rPr>
        <w:t>f</w:t>
      </w:r>
      <w:r w:rsidR="00A834C1" w:rsidRPr="00A711FD">
        <w:rPr>
          <w:rFonts w:ascii="Times New Roman" w:hAnsi="Times New Roman" w:cs="Times New Roman"/>
          <w:color w:val="000000"/>
          <w:sz w:val="24"/>
          <w:szCs w:val="26"/>
        </w:rPr>
        <w:t>ficers of the corporation shall be a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resident,</w:t>
      </w:r>
      <w:r w:rsidR="00333403">
        <w:rPr>
          <w:rFonts w:ascii="Times New Roman" w:hAnsi="Times New Roman" w:cs="Times New Roman"/>
          <w:color w:val="000000"/>
          <w:sz w:val="24"/>
          <w:szCs w:val="26"/>
        </w:rPr>
        <w:t xml:space="preserve"> vice president,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and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reasurer, all of whom shall be chosen by, and</w:t>
      </w:r>
      <w:r w:rsidR="00A834C1" w:rsidRPr="00A711FD">
        <w:rPr>
          <w:rFonts w:ascii="Times New Roman" w:hAnsi="Times New Roman" w:cs="Times New Roman"/>
          <w:color w:val="000000"/>
          <w:sz w:val="24"/>
          <w:szCs w:val="26"/>
        </w:rPr>
        <w:t xml:space="preserve"> serve at the pleasure of, the board of directors.  Each board o</w:t>
      </w:r>
      <w:r w:rsidR="004E53F3" w:rsidRPr="00A711FD">
        <w:rPr>
          <w:rFonts w:ascii="Times New Roman" w:hAnsi="Times New Roman" w:cs="Times New Roman"/>
          <w:color w:val="000000"/>
          <w:sz w:val="24"/>
          <w:szCs w:val="26"/>
        </w:rPr>
        <w:t xml:space="preserve">fficer shall have the authority and shall perform the duties set forth in these </w:t>
      </w:r>
      <w:r w:rsidR="00805808"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ylaws or by resolution of the board or by direction of an officer authorized by the b</w:t>
      </w:r>
      <w:r w:rsidR="004E53F3" w:rsidRPr="00A711FD">
        <w:rPr>
          <w:rFonts w:ascii="Times New Roman" w:hAnsi="Times New Roman" w:cs="Times New Roman"/>
          <w:color w:val="000000"/>
          <w:sz w:val="24"/>
          <w:szCs w:val="26"/>
        </w:rPr>
        <w:t>oard to prescribe the duties and au</w:t>
      </w:r>
      <w:r w:rsidR="00A834C1" w:rsidRPr="00A711FD">
        <w:rPr>
          <w:rFonts w:ascii="Times New Roman" w:hAnsi="Times New Roman" w:cs="Times New Roman"/>
          <w:color w:val="000000"/>
          <w:sz w:val="24"/>
          <w:szCs w:val="26"/>
        </w:rPr>
        <w:t>thority of other officers. The b</w:t>
      </w:r>
      <w:r w:rsidR="004E53F3" w:rsidRPr="00A711FD">
        <w:rPr>
          <w:rFonts w:ascii="Times New Roman" w:hAnsi="Times New Roman" w:cs="Times New Roman"/>
          <w:color w:val="000000"/>
          <w:sz w:val="24"/>
          <w:szCs w:val="26"/>
        </w:rPr>
        <w:t xml:space="preserve">oard may also appoint additional </w:t>
      </w:r>
      <w:r w:rsidR="00D01B8C" w:rsidRPr="00A711FD">
        <w:rPr>
          <w:rFonts w:ascii="Times New Roman" w:hAnsi="Times New Roman" w:cs="Times New Roman"/>
          <w:color w:val="000000"/>
          <w:sz w:val="24"/>
          <w:szCs w:val="26"/>
        </w:rPr>
        <w:t>v</w:t>
      </w:r>
      <w:r w:rsidR="00A834C1"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A834C1" w:rsidRPr="00A711FD">
        <w:rPr>
          <w:rFonts w:ascii="Times New Roman" w:hAnsi="Times New Roman" w:cs="Times New Roman"/>
          <w:color w:val="000000"/>
          <w:sz w:val="24"/>
          <w:szCs w:val="26"/>
        </w:rPr>
        <w:t>residents and such other o</w:t>
      </w:r>
      <w:r w:rsidR="004E53F3" w:rsidRPr="00A711FD">
        <w:rPr>
          <w:rFonts w:ascii="Times New Roman" w:hAnsi="Times New Roman" w:cs="Times New Roman"/>
          <w:color w:val="000000"/>
          <w:sz w:val="24"/>
          <w:szCs w:val="26"/>
        </w:rPr>
        <w:t xml:space="preserve">fficers as it deems expedient for the proper </w:t>
      </w:r>
      <w:r w:rsidR="00A834C1" w:rsidRPr="00A711FD">
        <w:rPr>
          <w:rFonts w:ascii="Times New Roman" w:hAnsi="Times New Roman" w:cs="Times New Roman"/>
          <w:color w:val="000000"/>
          <w:sz w:val="24"/>
          <w:szCs w:val="26"/>
        </w:rPr>
        <w:t>conduct of the business of the c</w:t>
      </w:r>
      <w:r w:rsidR="004E53F3" w:rsidRPr="00A711FD">
        <w:rPr>
          <w:rFonts w:ascii="Times New Roman" w:hAnsi="Times New Roman" w:cs="Times New Roman"/>
          <w:color w:val="000000"/>
          <w:sz w:val="24"/>
          <w:szCs w:val="26"/>
        </w:rPr>
        <w:t>orporation</w:t>
      </w:r>
      <w:r w:rsidR="004E53F3" w:rsidRPr="00A711FD">
        <w:rPr>
          <w:rFonts w:ascii="Times New Roman" w:hAnsi="Times New Roman" w:cs="Times New Roman"/>
          <w:b/>
          <w:bCs/>
          <w:iCs/>
          <w:color w:val="000000"/>
          <w:sz w:val="24"/>
          <w:szCs w:val="26"/>
        </w:rPr>
        <w:t xml:space="preserve">, </w:t>
      </w:r>
      <w:r w:rsidR="004E53F3" w:rsidRPr="00A711FD">
        <w:rPr>
          <w:rFonts w:ascii="Times New Roman" w:hAnsi="Times New Roman" w:cs="Times New Roman"/>
          <w:color w:val="000000"/>
          <w:sz w:val="24"/>
          <w:szCs w:val="26"/>
        </w:rPr>
        <w:t>each of whom shall have such authority and sh</w:t>
      </w:r>
      <w:r w:rsidR="00A834C1" w:rsidRPr="00A711FD">
        <w:rPr>
          <w:rFonts w:ascii="Times New Roman" w:hAnsi="Times New Roman" w:cs="Times New Roman"/>
          <w:color w:val="000000"/>
          <w:sz w:val="24"/>
          <w:szCs w:val="26"/>
        </w:rPr>
        <w:t>all perform such duties as the board of d</w:t>
      </w:r>
      <w:r w:rsidR="004E53F3" w:rsidRPr="00A711FD">
        <w:rPr>
          <w:rFonts w:ascii="Times New Roman" w:hAnsi="Times New Roman" w:cs="Times New Roman"/>
          <w:color w:val="000000"/>
          <w:sz w:val="24"/>
          <w:szCs w:val="26"/>
        </w:rPr>
        <w:t>irectors may determine.  One person may hold two or mo</w:t>
      </w:r>
      <w:r w:rsidR="00A834C1" w:rsidRPr="00A711FD">
        <w:rPr>
          <w:rFonts w:ascii="Times New Roman" w:hAnsi="Times New Roman" w:cs="Times New Roman"/>
          <w:color w:val="000000"/>
          <w:sz w:val="24"/>
          <w:szCs w:val="26"/>
        </w:rPr>
        <w:t xml:space="preserve">re </w:t>
      </w:r>
      <w:r w:rsidR="00D01B8C"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oard offices, but no board o</w:t>
      </w:r>
      <w:r w:rsidR="004E53F3" w:rsidRPr="00A711FD">
        <w:rPr>
          <w:rFonts w:ascii="Times New Roman" w:hAnsi="Times New Roman" w:cs="Times New Roman"/>
          <w:color w:val="000000"/>
          <w:sz w:val="24"/>
          <w:szCs w:val="26"/>
        </w:rPr>
        <w:t>fficer may act in more than one capaci</w:t>
      </w:r>
      <w:r w:rsidR="00A834C1" w:rsidRPr="00A711FD">
        <w:rPr>
          <w:rFonts w:ascii="Times New Roman" w:hAnsi="Times New Roman" w:cs="Times New Roman"/>
          <w:color w:val="000000"/>
          <w:sz w:val="24"/>
          <w:szCs w:val="26"/>
        </w:rPr>
        <w:t>ty where action of two or more o</w:t>
      </w:r>
      <w:r w:rsidR="004E53F3" w:rsidRPr="00A711FD">
        <w:rPr>
          <w:rFonts w:ascii="Times New Roman" w:hAnsi="Times New Roman" w:cs="Times New Roman"/>
          <w:color w:val="000000"/>
          <w:sz w:val="24"/>
          <w:szCs w:val="26"/>
        </w:rPr>
        <w:t>fficers is required.</w:t>
      </w:r>
    </w:p>
    <w:p w14:paraId="12B2780E" w14:textId="77777777" w:rsidR="004E53F3" w:rsidRPr="00A711FD" w:rsidRDefault="004E53F3" w:rsidP="00A711FD">
      <w:pPr>
        <w:jc w:val="both"/>
        <w:rPr>
          <w:rFonts w:ascii="Times New Roman" w:hAnsi="Times New Roman" w:cs="Times New Roman"/>
          <w:b/>
          <w:bCs/>
          <w:color w:val="000000"/>
          <w:sz w:val="24"/>
          <w:szCs w:val="26"/>
        </w:rPr>
      </w:pPr>
    </w:p>
    <w:p w14:paraId="63B45B45"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6.02 Term of Office</w:t>
      </w:r>
    </w:p>
    <w:p w14:paraId="191E4A06" w14:textId="77777777" w:rsidR="004C2E26" w:rsidRPr="00A711FD" w:rsidRDefault="004C2E26" w:rsidP="00A711FD">
      <w:pPr>
        <w:jc w:val="both"/>
        <w:rPr>
          <w:rFonts w:ascii="Times New Roman" w:hAnsi="Times New Roman" w:cs="Times New Roman"/>
          <w:b/>
          <w:bCs/>
          <w:color w:val="000000"/>
          <w:sz w:val="24"/>
          <w:szCs w:val="26"/>
        </w:rPr>
      </w:pPr>
    </w:p>
    <w:p w14:paraId="3A0A877F" w14:textId="77777777"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Each </w:t>
      </w:r>
      <w:r w:rsidR="00A834C1"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fficer shall serve a one-year term of office and may not serve more than three</w:t>
      </w:r>
      <w:r w:rsidR="002439F0" w:rsidRPr="00A711FD">
        <w:rPr>
          <w:rFonts w:ascii="Times New Roman" w:hAnsi="Times New Roman" w:cs="Times New Roman"/>
          <w:color w:val="000000"/>
          <w:sz w:val="24"/>
          <w:szCs w:val="26"/>
        </w:rPr>
        <w:t xml:space="preserve"> (3)</w:t>
      </w:r>
      <w:r w:rsidR="004E53F3" w:rsidRPr="00A711FD">
        <w:rPr>
          <w:rFonts w:ascii="Times New Roman" w:hAnsi="Times New Roman" w:cs="Times New Roman"/>
          <w:color w:val="000000"/>
          <w:sz w:val="24"/>
          <w:szCs w:val="26"/>
        </w:rPr>
        <w:t xml:space="preserve"> consecutive terms of office. Unless</w:t>
      </w:r>
      <w:r w:rsidR="00AE35A9" w:rsidRPr="00A711FD">
        <w:rPr>
          <w:rFonts w:ascii="Times New Roman" w:hAnsi="Times New Roman" w:cs="Times New Roman"/>
          <w:color w:val="000000"/>
          <w:sz w:val="24"/>
          <w:szCs w:val="26"/>
        </w:rPr>
        <w:t xml:space="preserve"> unanimously</w:t>
      </w:r>
      <w:r w:rsidR="004E53F3" w:rsidRPr="00A711FD">
        <w:rPr>
          <w:rFonts w:ascii="Times New Roman" w:hAnsi="Times New Roman" w:cs="Times New Roman"/>
          <w:color w:val="000000"/>
          <w:sz w:val="24"/>
          <w:szCs w:val="26"/>
        </w:rPr>
        <w:t xml:space="preserve"> elected </w:t>
      </w:r>
      <w:r w:rsidR="00AE35A9" w:rsidRPr="00A711FD">
        <w:rPr>
          <w:rFonts w:ascii="Times New Roman" w:hAnsi="Times New Roman" w:cs="Times New Roman"/>
          <w:color w:val="000000"/>
          <w:sz w:val="24"/>
          <w:szCs w:val="26"/>
        </w:rPr>
        <w:t>by the board at the end of his/her three</w:t>
      </w:r>
      <w:r w:rsidR="002439F0" w:rsidRPr="00A711FD">
        <w:rPr>
          <w:rFonts w:ascii="Times New Roman" w:hAnsi="Times New Roman" w:cs="Times New Roman"/>
          <w:color w:val="000000"/>
          <w:sz w:val="24"/>
          <w:szCs w:val="26"/>
        </w:rPr>
        <w:t xml:space="preserve"> (3)</w:t>
      </w:r>
      <w:r w:rsidR="00AE35A9" w:rsidRPr="00A711FD">
        <w:rPr>
          <w:rFonts w:ascii="Times New Roman" w:hAnsi="Times New Roman" w:cs="Times New Roman"/>
          <w:color w:val="000000"/>
          <w:sz w:val="24"/>
          <w:szCs w:val="26"/>
        </w:rPr>
        <w:t xml:space="preserve"> year terms or to </w:t>
      </w:r>
      <w:r w:rsidR="004E53F3" w:rsidRPr="00A711FD">
        <w:rPr>
          <w:rFonts w:ascii="Times New Roman" w:hAnsi="Times New Roman" w:cs="Times New Roman"/>
          <w:color w:val="000000"/>
          <w:sz w:val="24"/>
          <w:szCs w:val="26"/>
        </w:rPr>
        <w:t>fill a vacancy in a</w:t>
      </w:r>
      <w:r w:rsidR="00A834C1" w:rsidRPr="00A711FD">
        <w:rPr>
          <w:rFonts w:ascii="Times New Roman" w:hAnsi="Times New Roman" w:cs="Times New Roman"/>
          <w:color w:val="000000"/>
          <w:sz w:val="24"/>
          <w:szCs w:val="26"/>
        </w:rPr>
        <w:t>n officer position, each board o</w:t>
      </w:r>
      <w:r w:rsidR="004E53F3" w:rsidRPr="00A711FD">
        <w:rPr>
          <w:rFonts w:ascii="Times New Roman" w:hAnsi="Times New Roman" w:cs="Times New Roman"/>
          <w:color w:val="000000"/>
          <w:sz w:val="24"/>
          <w:szCs w:val="26"/>
        </w:rPr>
        <w:t>fficer’s term of office shall beg</w:t>
      </w:r>
      <w:r w:rsidR="00A834C1" w:rsidRPr="00A711FD">
        <w:rPr>
          <w:rFonts w:ascii="Times New Roman" w:hAnsi="Times New Roman" w:cs="Times New Roman"/>
          <w:color w:val="000000"/>
          <w:sz w:val="24"/>
          <w:szCs w:val="26"/>
        </w:rPr>
        <w:t>in upon the adjournment of the board m</w:t>
      </w:r>
      <w:r w:rsidR="004E53F3" w:rsidRPr="00A711FD">
        <w:rPr>
          <w:rFonts w:ascii="Times New Roman" w:hAnsi="Times New Roman" w:cs="Times New Roman"/>
          <w:color w:val="000000"/>
          <w:sz w:val="24"/>
          <w:szCs w:val="26"/>
        </w:rPr>
        <w:t>eeting at which elected and shall end upo</w:t>
      </w:r>
      <w:r w:rsidR="00A834C1" w:rsidRPr="00A711FD">
        <w:rPr>
          <w:rFonts w:ascii="Times New Roman" w:hAnsi="Times New Roman" w:cs="Times New Roman"/>
          <w:color w:val="000000"/>
          <w:sz w:val="24"/>
          <w:szCs w:val="26"/>
        </w:rPr>
        <w:t>n the adjournment of the board m</w:t>
      </w:r>
      <w:r w:rsidR="004E53F3" w:rsidRPr="00A711FD">
        <w:rPr>
          <w:rFonts w:ascii="Times New Roman" w:hAnsi="Times New Roman" w:cs="Times New Roman"/>
          <w:color w:val="000000"/>
          <w:sz w:val="24"/>
          <w:szCs w:val="26"/>
        </w:rPr>
        <w:t>eeting during which a successor is elected.</w:t>
      </w:r>
    </w:p>
    <w:p w14:paraId="40FCD945" w14:textId="77777777" w:rsidR="004E53F3" w:rsidRPr="00A711FD" w:rsidRDefault="004E53F3" w:rsidP="00A711FD">
      <w:pPr>
        <w:ind w:firstLine="720"/>
        <w:jc w:val="both"/>
        <w:rPr>
          <w:rFonts w:ascii="Times New Roman" w:hAnsi="Times New Roman" w:cs="Times New Roman"/>
          <w:color w:val="000000"/>
          <w:sz w:val="24"/>
          <w:szCs w:val="26"/>
        </w:rPr>
      </w:pPr>
    </w:p>
    <w:p w14:paraId="3F280681"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6.03 Removal and Resignation</w:t>
      </w:r>
    </w:p>
    <w:p w14:paraId="7D8E65EA" w14:textId="77777777" w:rsidR="004C2E26" w:rsidRPr="00A711FD" w:rsidRDefault="004C2E26" w:rsidP="00A711FD">
      <w:pPr>
        <w:jc w:val="both"/>
        <w:rPr>
          <w:rFonts w:ascii="Times New Roman" w:hAnsi="Times New Roman" w:cs="Times New Roman"/>
          <w:b/>
          <w:bCs/>
          <w:color w:val="000000"/>
          <w:sz w:val="24"/>
          <w:szCs w:val="26"/>
        </w:rPr>
      </w:pPr>
    </w:p>
    <w:p w14:paraId="5AE8C727"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w:t>
      </w:r>
      <w:r w:rsidR="004E53F3" w:rsidRPr="00A711FD">
        <w:rPr>
          <w:rFonts w:ascii="Times New Roman" w:hAnsi="Times New Roman" w:cs="Times New Roman"/>
          <w:color w:val="000000"/>
          <w:sz w:val="24"/>
          <w:szCs w:val="26"/>
        </w:rPr>
        <w:t>fficer at any tim</w:t>
      </w:r>
      <w:r w:rsidRPr="00A711FD">
        <w:rPr>
          <w:rFonts w:ascii="Times New Roman" w:hAnsi="Times New Roman" w:cs="Times New Roman"/>
          <w:color w:val="000000"/>
          <w:sz w:val="24"/>
          <w:szCs w:val="26"/>
        </w:rPr>
        <w:t>e, with or without cause.  Any o</w:t>
      </w:r>
      <w:r w:rsidR="004E53F3" w:rsidRPr="00A711FD">
        <w:rPr>
          <w:rFonts w:ascii="Times New Roman" w:hAnsi="Times New Roman" w:cs="Times New Roman"/>
          <w:color w:val="000000"/>
          <w:sz w:val="24"/>
          <w:szCs w:val="26"/>
        </w:rPr>
        <w:t>fficer may resign at any time b</w:t>
      </w:r>
      <w:r w:rsidRPr="00A711FD">
        <w:rPr>
          <w:rFonts w:ascii="Times New Roman" w:hAnsi="Times New Roman" w:cs="Times New Roman"/>
          <w:color w:val="000000"/>
          <w:sz w:val="24"/>
          <w:szCs w:val="26"/>
        </w:rPr>
        <w:t>y giving written notice to the c</w:t>
      </w:r>
      <w:r w:rsidR="004E53F3" w:rsidRPr="00A711FD">
        <w:rPr>
          <w:rFonts w:ascii="Times New Roman" w:hAnsi="Times New Roman" w:cs="Times New Roman"/>
          <w:color w:val="000000"/>
          <w:sz w:val="24"/>
          <w:szCs w:val="26"/>
        </w:rPr>
        <w:t>orporation without prejudice</w:t>
      </w:r>
      <w:r w:rsidRPr="00A711FD">
        <w:rPr>
          <w:rFonts w:ascii="Times New Roman" w:hAnsi="Times New Roman" w:cs="Times New Roman"/>
          <w:color w:val="000000"/>
          <w:sz w:val="24"/>
          <w:szCs w:val="26"/>
        </w:rPr>
        <w:t xml:space="preserve"> to the rights, if any, of the c</w:t>
      </w:r>
      <w:r w:rsidR="004E53F3" w:rsidRPr="00A711FD">
        <w:rPr>
          <w:rFonts w:ascii="Times New Roman" w:hAnsi="Times New Roman" w:cs="Times New Roman"/>
          <w:color w:val="000000"/>
          <w:sz w:val="24"/>
          <w:szCs w:val="26"/>
        </w:rPr>
        <w:t>orporation u</w:t>
      </w:r>
      <w:r w:rsidRPr="00A711FD">
        <w:rPr>
          <w:rFonts w:ascii="Times New Roman" w:hAnsi="Times New Roman" w:cs="Times New Roman"/>
          <w:color w:val="000000"/>
          <w:sz w:val="24"/>
          <w:szCs w:val="26"/>
        </w:rPr>
        <w:t>nder any contract to which the o</w:t>
      </w:r>
      <w:r w:rsidR="004E53F3" w:rsidRPr="00A711FD">
        <w:rPr>
          <w:rFonts w:ascii="Times New Roman" w:hAnsi="Times New Roman" w:cs="Times New Roman"/>
          <w:color w:val="000000"/>
          <w:sz w:val="24"/>
          <w:szCs w:val="26"/>
        </w:rPr>
        <w:t>fficer is a party.  Any resignation shall take effect at the date of the receipt of the notice or at any later time specified in the notice, unless otherwise specified in the notice.  The acceptance of the resignation shall not be necessary to make it effective.</w:t>
      </w:r>
    </w:p>
    <w:p w14:paraId="2F2D1AD4" w14:textId="7C2A405C" w:rsidR="00333403" w:rsidRDefault="00333403">
      <w:pPr>
        <w:widowControl/>
        <w:suppressAutoHyphens w:val="0"/>
        <w:autoSpaceDE/>
        <w:rPr>
          <w:rFonts w:ascii="Times New Roman" w:hAnsi="Times New Roman" w:cs="Times New Roman"/>
          <w:color w:val="000000"/>
          <w:sz w:val="24"/>
          <w:szCs w:val="26"/>
        </w:rPr>
      </w:pPr>
      <w:r>
        <w:rPr>
          <w:rFonts w:ascii="Times New Roman" w:hAnsi="Times New Roman" w:cs="Times New Roman"/>
          <w:color w:val="000000"/>
          <w:sz w:val="24"/>
          <w:szCs w:val="26"/>
        </w:rPr>
        <w:br w:type="page"/>
      </w:r>
    </w:p>
    <w:p w14:paraId="7BF40354" w14:textId="77777777" w:rsidR="004E53F3" w:rsidRPr="00A711FD" w:rsidRDefault="004E53F3" w:rsidP="00A711FD">
      <w:pPr>
        <w:ind w:firstLine="720"/>
        <w:jc w:val="both"/>
        <w:rPr>
          <w:rFonts w:ascii="Times New Roman" w:hAnsi="Times New Roman" w:cs="Times New Roman"/>
          <w:color w:val="000000"/>
          <w:sz w:val="24"/>
          <w:szCs w:val="26"/>
        </w:rPr>
      </w:pPr>
    </w:p>
    <w:p w14:paraId="706B13ED"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6.04 Board President</w:t>
      </w:r>
    </w:p>
    <w:p w14:paraId="56E84DED" w14:textId="77777777" w:rsidR="004C2E26" w:rsidRPr="00A711FD" w:rsidRDefault="004C2E26" w:rsidP="00A711FD">
      <w:pPr>
        <w:jc w:val="both"/>
        <w:rPr>
          <w:rFonts w:ascii="Times New Roman" w:hAnsi="Times New Roman" w:cs="Times New Roman"/>
          <w:b/>
          <w:bCs/>
          <w:color w:val="000000"/>
          <w:sz w:val="24"/>
          <w:szCs w:val="26"/>
        </w:rPr>
      </w:pPr>
    </w:p>
    <w:p w14:paraId="29026D6B" w14:textId="77777777"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shall be the </w:t>
      </w:r>
      <w:r w:rsidR="00D01B8C"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hief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 xml:space="preserve">olunteer </w:t>
      </w:r>
      <w:r w:rsidR="00D01B8C"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of the corporation. The board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lead the board of d</w:t>
      </w:r>
      <w:r w:rsidR="004E53F3" w:rsidRPr="00A711FD">
        <w:rPr>
          <w:rFonts w:ascii="Times New Roman" w:hAnsi="Times New Roman" w:cs="Times New Roman"/>
          <w:color w:val="000000"/>
          <w:sz w:val="24"/>
          <w:szCs w:val="26"/>
        </w:rPr>
        <w:t>irectors in performing its duties and responsibilities, including, if present, presiding at all meetings of the</w:t>
      </w:r>
      <w:r w:rsidRPr="00A711FD">
        <w:rPr>
          <w:rFonts w:ascii="Times New Roman" w:hAnsi="Times New Roman" w:cs="Times New Roman"/>
          <w:color w:val="000000"/>
          <w:sz w:val="24"/>
          <w:szCs w:val="26"/>
        </w:rPr>
        <w:t xml:space="preserve"> board of d</w:t>
      </w:r>
      <w:r w:rsidR="004E53F3" w:rsidRPr="00A711FD">
        <w:rPr>
          <w:rFonts w:ascii="Times New Roman" w:hAnsi="Times New Roman" w:cs="Times New Roman"/>
          <w:color w:val="000000"/>
          <w:sz w:val="24"/>
          <w:szCs w:val="26"/>
        </w:rPr>
        <w:t>irectors, and shall perform all other duties incident to the offi</w:t>
      </w:r>
      <w:r w:rsidRPr="00A711FD">
        <w:rPr>
          <w:rFonts w:ascii="Times New Roman" w:hAnsi="Times New Roman" w:cs="Times New Roman"/>
          <w:color w:val="000000"/>
          <w:sz w:val="24"/>
          <w:szCs w:val="26"/>
        </w:rPr>
        <w:t>ce or properly required by the board of d</w:t>
      </w:r>
      <w:r w:rsidR="004E53F3" w:rsidRPr="00A711FD">
        <w:rPr>
          <w:rFonts w:ascii="Times New Roman" w:hAnsi="Times New Roman" w:cs="Times New Roman"/>
          <w:color w:val="000000"/>
          <w:sz w:val="24"/>
          <w:szCs w:val="26"/>
        </w:rPr>
        <w:t>irectors.</w:t>
      </w:r>
    </w:p>
    <w:p w14:paraId="5D2C600F" w14:textId="77777777" w:rsidR="004E53F3" w:rsidRPr="00A711FD" w:rsidRDefault="004E53F3" w:rsidP="00A711FD">
      <w:pPr>
        <w:jc w:val="both"/>
        <w:rPr>
          <w:rFonts w:ascii="Times New Roman" w:hAnsi="Times New Roman" w:cs="Times New Roman"/>
          <w:b/>
          <w:bCs/>
          <w:color w:val="000000"/>
          <w:sz w:val="24"/>
          <w:szCs w:val="26"/>
        </w:rPr>
      </w:pPr>
    </w:p>
    <w:p w14:paraId="0A6E1684"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6.05 Vice President</w:t>
      </w:r>
    </w:p>
    <w:p w14:paraId="3C626B1E" w14:textId="77777777" w:rsidR="004C2E26" w:rsidRPr="00A711FD" w:rsidRDefault="004C2E26" w:rsidP="00A711FD">
      <w:pPr>
        <w:jc w:val="both"/>
        <w:rPr>
          <w:rFonts w:ascii="Times New Roman" w:hAnsi="Times New Roman" w:cs="Times New Roman"/>
          <w:b/>
          <w:bCs/>
          <w:color w:val="000000"/>
          <w:sz w:val="24"/>
          <w:szCs w:val="26"/>
        </w:rPr>
      </w:pPr>
    </w:p>
    <w:p w14:paraId="26B43B5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w:t>
      </w:r>
      <w:r w:rsidR="00A834C1" w:rsidRPr="00A711FD">
        <w:rPr>
          <w:rFonts w:ascii="Times New Roman" w:hAnsi="Times New Roman" w:cs="Times New Roman"/>
          <w:color w:val="000000"/>
          <w:sz w:val="24"/>
          <w:szCs w:val="26"/>
        </w:rPr>
        <w:t>e absence or disability of the b</w:t>
      </w:r>
      <w:r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ranking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or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designate</w:t>
      </w:r>
      <w:r w:rsidR="00A834C1" w:rsidRPr="00A711FD">
        <w:rPr>
          <w:rFonts w:ascii="Times New Roman" w:hAnsi="Times New Roman" w:cs="Times New Roman"/>
          <w:color w:val="000000"/>
          <w:sz w:val="24"/>
          <w:szCs w:val="26"/>
        </w:rPr>
        <w:t>d by the board of d</w:t>
      </w:r>
      <w:r w:rsidRPr="00A711FD">
        <w:rPr>
          <w:rFonts w:ascii="Times New Roman" w:hAnsi="Times New Roman" w:cs="Times New Roman"/>
          <w:color w:val="000000"/>
          <w:sz w:val="24"/>
          <w:szCs w:val="26"/>
        </w:rPr>
        <w:t>irectors s</w:t>
      </w:r>
      <w:r w:rsidR="00A834C1" w:rsidRPr="00A711FD">
        <w:rPr>
          <w:rFonts w:ascii="Times New Roman" w:hAnsi="Times New Roman" w:cs="Times New Roman"/>
          <w:color w:val="000000"/>
          <w:sz w:val="24"/>
          <w:szCs w:val="26"/>
        </w:rPr>
        <w:t>hall perform the duties of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When so acting,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all the powers of and be subject to</w:t>
      </w:r>
      <w:r w:rsidR="00A834C1" w:rsidRPr="00A711FD">
        <w:rPr>
          <w:rFonts w:ascii="Times New Roman" w:hAnsi="Times New Roman" w:cs="Times New Roman"/>
          <w:color w:val="000000"/>
          <w:sz w:val="24"/>
          <w:szCs w:val="26"/>
        </w:rPr>
        <w:t xml:space="preserve"> all the restrictions upon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such other powers and perform</w:t>
      </w:r>
      <w:r w:rsidR="00A834C1"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such other duties presc</w:t>
      </w:r>
      <w:r w:rsidR="00A834C1" w:rsidRPr="00A711FD">
        <w:rPr>
          <w:rFonts w:ascii="Times New Roman" w:hAnsi="Times New Roman" w:cs="Times New Roman"/>
          <w:color w:val="000000"/>
          <w:sz w:val="24"/>
          <w:szCs w:val="26"/>
        </w:rPr>
        <w:t>ribed for them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no</w:t>
      </w:r>
      <w:r w:rsidR="00A834C1" w:rsidRPr="00A711FD">
        <w:rPr>
          <w:rFonts w:ascii="Times New Roman" w:hAnsi="Times New Roman" w:cs="Times New Roman"/>
          <w:color w:val="000000"/>
          <w:sz w:val="24"/>
          <w:szCs w:val="26"/>
        </w:rPr>
        <w:t>rmally accede to the office of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upon the completion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resident’s term of office</w:t>
      </w:r>
      <w:r w:rsidRPr="00A711FD">
        <w:rPr>
          <w:rFonts w:ascii="Times New Roman" w:hAnsi="Times New Roman" w:cs="Times New Roman"/>
          <w:b/>
          <w:bCs/>
          <w:iCs/>
          <w:color w:val="000000"/>
          <w:sz w:val="24"/>
          <w:szCs w:val="26"/>
        </w:rPr>
        <w:t>.</w:t>
      </w:r>
    </w:p>
    <w:p w14:paraId="6B55191F" w14:textId="77777777" w:rsidR="004E53F3" w:rsidRPr="00A711FD" w:rsidRDefault="004E53F3" w:rsidP="00A711FD">
      <w:pPr>
        <w:jc w:val="both"/>
        <w:rPr>
          <w:rFonts w:ascii="Times New Roman" w:hAnsi="Times New Roman" w:cs="Times New Roman"/>
          <w:b/>
          <w:bCs/>
          <w:iCs/>
          <w:color w:val="000000"/>
          <w:sz w:val="24"/>
          <w:szCs w:val="26"/>
        </w:rPr>
      </w:pPr>
    </w:p>
    <w:p w14:paraId="3AB1B405"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6.06 Secretary</w:t>
      </w:r>
    </w:p>
    <w:p w14:paraId="4E540419" w14:textId="77777777" w:rsidR="004C2E26" w:rsidRPr="00A711FD" w:rsidRDefault="004C2E26" w:rsidP="00A711FD">
      <w:pPr>
        <w:jc w:val="both"/>
        <w:rPr>
          <w:rFonts w:ascii="Times New Roman" w:hAnsi="Times New Roman" w:cs="Times New Roman"/>
          <w:b/>
          <w:bCs/>
          <w:color w:val="000000"/>
          <w:sz w:val="24"/>
          <w:szCs w:val="26"/>
        </w:rPr>
      </w:pPr>
    </w:p>
    <w:p w14:paraId="082E1C9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keep or cause to be kept a book of minutes </w:t>
      </w:r>
      <w:r w:rsidR="00A834C1" w:rsidRPr="00A711FD">
        <w:rPr>
          <w:rFonts w:ascii="Times New Roman" w:hAnsi="Times New Roman" w:cs="Times New Roman"/>
          <w:color w:val="000000"/>
          <w:sz w:val="24"/>
          <w:szCs w:val="26"/>
        </w:rPr>
        <w:t>of all meetings and actions of directors and committees of d</w:t>
      </w:r>
      <w:r w:rsidRPr="00A711FD">
        <w:rPr>
          <w:rFonts w:ascii="Times New Roman" w:hAnsi="Times New Roman" w:cs="Times New Roman"/>
          <w:color w:val="000000"/>
          <w:sz w:val="24"/>
          <w:szCs w:val="26"/>
        </w:rPr>
        <w:t>irectors.  The minutes of each meeting shall state the time and place that it was held and such other information as shall be necessary to determine the actions taken and whether the meeting was held in acc</w:t>
      </w:r>
      <w:r w:rsidR="00A834C1" w:rsidRPr="00A711FD">
        <w:rPr>
          <w:rFonts w:ascii="Times New Roman" w:hAnsi="Times New Roman" w:cs="Times New Roman"/>
          <w:color w:val="000000"/>
          <w:sz w:val="24"/>
          <w:szCs w:val="26"/>
        </w:rPr>
        <w:t xml:space="preserve">ordance with the law and these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cause notice </w:t>
      </w:r>
      <w:r w:rsidR="00A834C1" w:rsidRPr="00A711FD">
        <w:rPr>
          <w:rFonts w:ascii="Times New Roman" w:hAnsi="Times New Roman" w:cs="Times New Roman"/>
          <w:color w:val="000000"/>
          <w:sz w:val="24"/>
          <w:szCs w:val="26"/>
        </w:rPr>
        <w:t>to be given of all meetings of d</w:t>
      </w:r>
      <w:r w:rsidRPr="00A711FD">
        <w:rPr>
          <w:rFonts w:ascii="Times New Roman" w:hAnsi="Times New Roman" w:cs="Times New Roman"/>
          <w:color w:val="000000"/>
          <w:sz w:val="24"/>
          <w:szCs w:val="26"/>
        </w:rPr>
        <w:t xml:space="preserve">irectors and committees as required by the Bylaws.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have such other powers and</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such other duti</w:t>
      </w:r>
      <w:r w:rsidR="00A834C1" w:rsidRPr="00A711FD">
        <w:rPr>
          <w:rFonts w:ascii="Times New Roman" w:hAnsi="Times New Roman" w:cs="Times New Roman"/>
          <w:color w:val="000000"/>
          <w:sz w:val="24"/>
          <w:szCs w:val="26"/>
        </w:rPr>
        <w:t>es as may be prescribed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may</w:t>
      </w:r>
      <w:r w:rsidR="00A834C1" w:rsidRPr="00A711FD">
        <w:rPr>
          <w:rFonts w:ascii="Times New Roman" w:hAnsi="Times New Roman" w:cs="Times New Roman"/>
          <w:color w:val="000000"/>
          <w:sz w:val="24"/>
          <w:szCs w:val="26"/>
        </w:rPr>
        <w:t xml:space="preserve"> appoint, with approval of the board, a d</w:t>
      </w:r>
      <w:r w:rsidRPr="00A711FD">
        <w:rPr>
          <w:rFonts w:ascii="Times New Roman" w:hAnsi="Times New Roman" w:cs="Times New Roman"/>
          <w:color w:val="000000"/>
          <w:sz w:val="24"/>
          <w:szCs w:val="26"/>
        </w:rPr>
        <w:t xml:space="preserve">irector to assist in performance of all or part of the duties of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w:t>
      </w:r>
    </w:p>
    <w:p w14:paraId="6C0B5060" w14:textId="77777777" w:rsidR="004E53F3" w:rsidRPr="00A711FD" w:rsidRDefault="004E53F3" w:rsidP="00A711FD">
      <w:pPr>
        <w:jc w:val="both"/>
        <w:rPr>
          <w:rFonts w:ascii="Times New Roman" w:hAnsi="Times New Roman" w:cs="Times New Roman"/>
          <w:b/>
          <w:bCs/>
          <w:color w:val="000000"/>
          <w:sz w:val="24"/>
          <w:szCs w:val="26"/>
        </w:rPr>
      </w:pPr>
    </w:p>
    <w:p w14:paraId="09176153" w14:textId="77777777"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6.07 Treasurer</w:t>
      </w:r>
    </w:p>
    <w:p w14:paraId="60FD56BC" w14:textId="77777777" w:rsidR="004C2E26" w:rsidRPr="00A711FD" w:rsidRDefault="004C2E26" w:rsidP="00A711FD">
      <w:pPr>
        <w:jc w:val="both"/>
        <w:rPr>
          <w:rFonts w:ascii="Times New Roman" w:hAnsi="Times New Roman" w:cs="Times New Roman"/>
          <w:b/>
          <w:bCs/>
          <w:color w:val="000000"/>
          <w:sz w:val="24"/>
          <w:szCs w:val="26"/>
        </w:rPr>
      </w:pPr>
    </w:p>
    <w:p w14:paraId="71F5633A" w14:textId="77777777" w:rsidR="00C356C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he </w:t>
      </w:r>
      <w:r w:rsidR="00AD1A1D"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reasurer shall be the lead d</w:t>
      </w:r>
      <w:r w:rsidRPr="00A711FD">
        <w:rPr>
          <w:rFonts w:ascii="Times New Roman" w:hAnsi="Times New Roman" w:cs="Times New Roman"/>
          <w:color w:val="000000"/>
          <w:sz w:val="24"/>
          <w:szCs w:val="26"/>
        </w:rPr>
        <w:t>irector for oversight of the financia</w:t>
      </w:r>
      <w:r w:rsidR="00A834C1" w:rsidRPr="00A711FD">
        <w:rPr>
          <w:rFonts w:ascii="Times New Roman" w:hAnsi="Times New Roman" w:cs="Times New Roman"/>
          <w:color w:val="000000"/>
          <w:sz w:val="24"/>
          <w:szCs w:val="26"/>
        </w:rPr>
        <w:t>l condition and affairs of the c</w:t>
      </w:r>
      <w:r w:rsidRPr="00A711FD">
        <w:rPr>
          <w:rFonts w:ascii="Times New Roman" w:hAnsi="Times New Roman" w:cs="Times New Roman"/>
          <w:color w:val="000000"/>
          <w:sz w:val="24"/>
          <w:szCs w:val="26"/>
        </w:rPr>
        <w:t xml:space="preserve">orporation.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and keep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informed of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orporation and of audit or financial review resul</w:t>
      </w:r>
      <w:r w:rsidR="00A834C1" w:rsidRPr="00A711FD">
        <w:rPr>
          <w:rFonts w:ascii="Times New Roman" w:hAnsi="Times New Roman" w:cs="Times New Roman"/>
          <w:color w:val="000000"/>
          <w:sz w:val="24"/>
          <w:szCs w:val="26"/>
        </w:rPr>
        <w:t>ts.  In conjunction with other directors or o</w:t>
      </w:r>
      <w:r w:rsidRPr="00A711FD">
        <w:rPr>
          <w:rFonts w:ascii="Times New Roman" w:hAnsi="Times New Roman" w:cs="Times New Roman"/>
          <w:color w:val="000000"/>
          <w:sz w:val="24"/>
          <w:szCs w:val="26"/>
        </w:rPr>
        <w:t xml:space="preserve">fficers,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budget preparation and shall ensure that appropriate financial reports, including an account of major transactions and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 xml:space="preserve">orporation, are </w:t>
      </w:r>
      <w:r w:rsidR="00A834C1" w:rsidRPr="00A711FD">
        <w:rPr>
          <w:rFonts w:ascii="Times New Roman" w:hAnsi="Times New Roman" w:cs="Times New Roman"/>
          <w:color w:val="000000"/>
          <w:sz w:val="24"/>
          <w:szCs w:val="26"/>
        </w:rPr>
        <w:t>made available to the board of d</w:t>
      </w:r>
      <w:r w:rsidRPr="00A711FD">
        <w:rPr>
          <w:rFonts w:ascii="Times New Roman" w:hAnsi="Times New Roman" w:cs="Times New Roman"/>
          <w:color w:val="000000"/>
          <w:sz w:val="24"/>
          <w:szCs w:val="26"/>
        </w:rPr>
        <w:t>irectors on a timely basis or as m</w:t>
      </w:r>
      <w:r w:rsidR="00A834C1" w:rsidRPr="00A711FD">
        <w:rPr>
          <w:rFonts w:ascii="Times New Roman" w:hAnsi="Times New Roman" w:cs="Times New Roman"/>
          <w:color w:val="000000"/>
          <w:sz w:val="24"/>
          <w:szCs w:val="26"/>
        </w:rPr>
        <w:t>ay be required by the board of d</w:t>
      </w:r>
      <w:r w:rsidRPr="00A711FD">
        <w:rPr>
          <w:rFonts w:ascii="Times New Roman" w:hAnsi="Times New Roman" w:cs="Times New Roman"/>
          <w:color w:val="000000"/>
          <w:sz w:val="24"/>
          <w:szCs w:val="26"/>
        </w:rPr>
        <w:t xml:space="preserve">irectors.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reasurer shall</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all d</w:t>
      </w:r>
      <w:r w:rsidR="00A834C1" w:rsidRPr="00A711FD">
        <w:rPr>
          <w:rFonts w:ascii="Times New Roman" w:hAnsi="Times New Roman" w:cs="Times New Roman"/>
          <w:color w:val="000000"/>
          <w:sz w:val="24"/>
          <w:szCs w:val="26"/>
        </w:rPr>
        <w:t>uties properly required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may appoint, with approval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 qualified fiscal agent or member of the staff to assist in performance of all or part of the duties of the </w:t>
      </w:r>
      <w:r w:rsidR="00AD1A1D" w:rsidRPr="00A711FD">
        <w:rPr>
          <w:rFonts w:ascii="Times New Roman" w:hAnsi="Times New Roman" w:cs="Times New Roman"/>
          <w:color w:val="000000"/>
          <w:sz w:val="24"/>
          <w:szCs w:val="26"/>
        </w:rPr>
        <w:t>t</w:t>
      </w:r>
      <w:r w:rsidR="00D25036">
        <w:rPr>
          <w:rFonts w:ascii="Times New Roman" w:hAnsi="Times New Roman" w:cs="Times New Roman"/>
          <w:color w:val="000000"/>
          <w:sz w:val="24"/>
          <w:szCs w:val="26"/>
        </w:rPr>
        <w:t>reasurer.</w:t>
      </w:r>
    </w:p>
    <w:p w14:paraId="6DECAEB7" w14:textId="5B309BBC" w:rsidR="00333403" w:rsidRDefault="00333403">
      <w:pPr>
        <w:widowControl/>
        <w:suppressAutoHyphens w:val="0"/>
        <w:autoSpaceDE/>
        <w:rPr>
          <w:rFonts w:ascii="Times New Roman" w:hAnsi="Times New Roman" w:cs="Times New Roman"/>
          <w:color w:val="000000"/>
          <w:sz w:val="24"/>
          <w:szCs w:val="26"/>
        </w:rPr>
      </w:pPr>
      <w:r>
        <w:rPr>
          <w:rFonts w:ascii="Times New Roman" w:hAnsi="Times New Roman" w:cs="Times New Roman"/>
          <w:color w:val="000000"/>
          <w:sz w:val="24"/>
          <w:szCs w:val="26"/>
        </w:rPr>
        <w:br w:type="page"/>
      </w:r>
    </w:p>
    <w:p w14:paraId="52C4CC60" w14:textId="77777777" w:rsidR="00766745" w:rsidRPr="00A711FD" w:rsidRDefault="00C04B32"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6.08 </w:t>
      </w:r>
      <w:proofErr w:type="gramStart"/>
      <w:r w:rsidRPr="00A711FD">
        <w:rPr>
          <w:rFonts w:ascii="Times New Roman" w:hAnsi="Times New Roman" w:cs="Times New Roman"/>
          <w:b/>
          <w:bCs/>
          <w:color w:val="000000"/>
          <w:sz w:val="24"/>
          <w:szCs w:val="26"/>
        </w:rPr>
        <w:t>Non-Director Officers</w:t>
      </w:r>
      <w:proofErr w:type="gramEnd"/>
    </w:p>
    <w:p w14:paraId="62E1702A" w14:textId="77777777" w:rsidR="00766745" w:rsidRPr="00A711FD" w:rsidRDefault="00766745" w:rsidP="00A711FD">
      <w:pPr>
        <w:jc w:val="both"/>
        <w:rPr>
          <w:rFonts w:ascii="Times New Roman" w:hAnsi="Times New Roman" w:cs="Times New Roman"/>
          <w:b/>
          <w:bCs/>
          <w:color w:val="000000"/>
          <w:sz w:val="24"/>
          <w:szCs w:val="26"/>
        </w:rPr>
      </w:pPr>
    </w:p>
    <w:p w14:paraId="7D98EDAB" w14:textId="77777777" w:rsidR="004E53F3"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C04B32" w:rsidRPr="00A711FD">
        <w:rPr>
          <w:rFonts w:ascii="Times New Roman" w:hAnsi="Times New Roman" w:cs="Times New Roman"/>
          <w:color w:val="000000"/>
          <w:sz w:val="24"/>
          <w:szCs w:val="26"/>
        </w:rPr>
        <w:t>irectors may designate addit</w:t>
      </w:r>
      <w:r w:rsidRPr="00A711FD">
        <w:rPr>
          <w:rFonts w:ascii="Times New Roman" w:hAnsi="Times New Roman" w:cs="Times New Roman"/>
          <w:color w:val="000000"/>
          <w:sz w:val="24"/>
          <w:szCs w:val="26"/>
        </w:rPr>
        <w:t xml:space="preserve">ional </w:t>
      </w:r>
      <w:r w:rsidR="00A01D0E">
        <w:rPr>
          <w:rFonts w:ascii="Times New Roman" w:hAnsi="Times New Roman" w:cs="Times New Roman"/>
          <w:color w:val="000000"/>
          <w:sz w:val="24"/>
          <w:szCs w:val="26"/>
        </w:rPr>
        <w:t xml:space="preserve">non-voting </w:t>
      </w:r>
      <w:r w:rsidRPr="00A711FD">
        <w:rPr>
          <w:rFonts w:ascii="Times New Roman" w:hAnsi="Times New Roman" w:cs="Times New Roman"/>
          <w:color w:val="000000"/>
          <w:sz w:val="24"/>
          <w:szCs w:val="26"/>
        </w:rPr>
        <w:t>officer positions of the c</w:t>
      </w:r>
      <w:r w:rsidR="00C04B32" w:rsidRPr="00A711FD">
        <w:rPr>
          <w:rFonts w:ascii="Times New Roman" w:hAnsi="Times New Roman" w:cs="Times New Roman"/>
          <w:color w:val="000000"/>
          <w:sz w:val="24"/>
          <w:szCs w:val="26"/>
        </w:rPr>
        <w:t>orporation and may appoint and assig</w:t>
      </w:r>
      <w:r w:rsidRPr="00A711FD">
        <w:rPr>
          <w:rFonts w:ascii="Times New Roman" w:hAnsi="Times New Roman" w:cs="Times New Roman"/>
          <w:color w:val="000000"/>
          <w:sz w:val="24"/>
          <w:szCs w:val="26"/>
        </w:rPr>
        <w:t>n duties to other non-director officers of the c</w:t>
      </w:r>
      <w:r w:rsidR="00C04B32" w:rsidRPr="00A711FD">
        <w:rPr>
          <w:rFonts w:ascii="Times New Roman" w:hAnsi="Times New Roman" w:cs="Times New Roman"/>
          <w:color w:val="000000"/>
          <w:sz w:val="24"/>
          <w:szCs w:val="26"/>
        </w:rPr>
        <w:t>orporation.</w:t>
      </w:r>
    </w:p>
    <w:p w14:paraId="6EE2C755" w14:textId="77777777" w:rsidR="00A01D0E" w:rsidRDefault="00A01D0E" w:rsidP="00A711FD">
      <w:pPr>
        <w:jc w:val="both"/>
        <w:rPr>
          <w:rFonts w:ascii="Times New Roman" w:hAnsi="Times New Roman" w:cs="Times New Roman"/>
          <w:color w:val="000000"/>
          <w:sz w:val="24"/>
          <w:szCs w:val="26"/>
        </w:rPr>
      </w:pPr>
    </w:p>
    <w:p w14:paraId="0D05FECB" w14:textId="77777777" w:rsidR="00A01D0E" w:rsidRDefault="00A01D0E"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Such offices may include but not limited to:</w:t>
      </w:r>
    </w:p>
    <w:p w14:paraId="3A0C6F6A" w14:textId="77777777" w:rsidR="00A01D0E" w:rsidRDefault="00A01D0E" w:rsidP="00A711FD">
      <w:pPr>
        <w:jc w:val="both"/>
        <w:rPr>
          <w:rFonts w:ascii="Times New Roman" w:hAnsi="Times New Roman" w:cs="Times New Roman"/>
          <w:color w:val="000000"/>
          <w:sz w:val="24"/>
          <w:szCs w:val="26"/>
        </w:rPr>
      </w:pPr>
    </w:p>
    <w:p w14:paraId="0A1AFBCB" w14:textId="54E1CB49"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w:t>
      </w:r>
      <w:r w:rsidR="00333403">
        <w:rPr>
          <w:rFonts w:ascii="Times New Roman" w:hAnsi="Times New Roman" w:cs="Times New Roman"/>
          <w:color w:val="000000"/>
          <w:sz w:val="24"/>
          <w:szCs w:val="26"/>
        </w:rPr>
        <w:t>E</w:t>
      </w:r>
      <w:r w:rsidRPr="00A01D0E">
        <w:rPr>
          <w:rFonts w:ascii="Times New Roman" w:hAnsi="Times New Roman" w:cs="Times New Roman"/>
          <w:color w:val="000000"/>
          <w:sz w:val="24"/>
          <w:szCs w:val="26"/>
        </w:rPr>
        <w:t>xecutive Officer</w:t>
      </w:r>
    </w:p>
    <w:p w14:paraId="483A5CC2" w14:textId="77777777"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Chief Financial Officer</w:t>
      </w:r>
    </w:p>
    <w:p w14:paraId="0205594B" w14:textId="331179BC" w:rsidR="00A01D0E" w:rsidRPr="00A01D0E" w:rsidRDefault="00A01D0E" w:rsidP="00A01D0E">
      <w:pPr>
        <w:pStyle w:val="ListParagraph"/>
        <w:numPr>
          <w:ilvl w:val="0"/>
          <w:numId w:val="39"/>
        </w:numPr>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Operating </w:t>
      </w:r>
      <w:r w:rsidR="00333403">
        <w:rPr>
          <w:rFonts w:ascii="Times New Roman" w:hAnsi="Times New Roman" w:cs="Times New Roman"/>
          <w:color w:val="000000"/>
          <w:sz w:val="24"/>
          <w:szCs w:val="26"/>
        </w:rPr>
        <w:t>O</w:t>
      </w:r>
      <w:r w:rsidRPr="00A01D0E">
        <w:rPr>
          <w:rFonts w:ascii="Times New Roman" w:hAnsi="Times New Roman" w:cs="Times New Roman"/>
          <w:color w:val="000000"/>
          <w:sz w:val="24"/>
          <w:szCs w:val="26"/>
        </w:rPr>
        <w:t>fficer</w:t>
      </w:r>
    </w:p>
    <w:p w14:paraId="223F4B6B" w14:textId="77777777" w:rsidR="00D5755F" w:rsidRDefault="00D5755F" w:rsidP="00A711FD">
      <w:pPr>
        <w:jc w:val="both"/>
        <w:rPr>
          <w:rFonts w:ascii="Times New Roman" w:hAnsi="Times New Roman" w:cs="Times New Roman"/>
          <w:color w:val="000000"/>
          <w:sz w:val="24"/>
          <w:szCs w:val="26"/>
        </w:rPr>
      </w:pPr>
    </w:p>
    <w:p w14:paraId="117767EC" w14:textId="77777777" w:rsidR="00D5755F" w:rsidRDefault="00D5755F">
      <w:pPr>
        <w:tabs>
          <w:tab w:val="left" w:pos="6330"/>
        </w:tabs>
        <w:rPr>
          <w:rFonts w:ascii="Times New Roman" w:hAnsi="Times New Roman" w:cs="Times New Roman"/>
          <w:b/>
          <w:bCs/>
          <w:color w:val="000000"/>
          <w:sz w:val="26"/>
          <w:szCs w:val="26"/>
        </w:rPr>
      </w:pPr>
    </w:p>
    <w:p w14:paraId="2CDA9636" w14:textId="77777777" w:rsidR="004E53F3" w:rsidRPr="00F272E7" w:rsidRDefault="004E53F3" w:rsidP="00D5755F">
      <w:pPr>
        <w:tabs>
          <w:tab w:val="left" w:pos="6330"/>
        </w:tabs>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w:t>
      </w:r>
    </w:p>
    <w:p w14:paraId="58C16869" w14:textId="77777777" w:rsidR="00CF009D"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 xml:space="preserve">CONTRACTS, CHECKS, LOANS, </w:t>
      </w:r>
    </w:p>
    <w:p w14:paraId="0ECF7956" w14:textId="77777777" w:rsidR="004E53F3"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14:paraId="486E8F04" w14:textId="77777777" w:rsidR="00D5755F" w:rsidRPr="00F272E7" w:rsidRDefault="00D5755F" w:rsidP="00CF009D">
      <w:pPr>
        <w:jc w:val="center"/>
        <w:rPr>
          <w:rFonts w:ascii="Times New Roman" w:hAnsi="Times New Roman" w:cs="Times New Roman"/>
          <w:b/>
          <w:bCs/>
          <w:color w:val="000000"/>
          <w:sz w:val="26"/>
          <w:szCs w:val="26"/>
          <w:u w:val="single"/>
        </w:rPr>
      </w:pPr>
    </w:p>
    <w:p w14:paraId="54715DD3" w14:textId="77777777" w:rsidR="004E53F3" w:rsidRPr="00F272E7" w:rsidRDefault="004E53F3">
      <w:pPr>
        <w:rPr>
          <w:rFonts w:ascii="Times New Roman" w:hAnsi="Times New Roman" w:cs="Times New Roman"/>
          <w:b/>
          <w:bCs/>
          <w:color w:val="000000"/>
          <w:sz w:val="26"/>
          <w:szCs w:val="26"/>
        </w:rPr>
      </w:pPr>
    </w:p>
    <w:p w14:paraId="1C294B89"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7.01 Contracts and other Writings</w:t>
      </w:r>
    </w:p>
    <w:p w14:paraId="77437F1D" w14:textId="77777777" w:rsidR="00766745" w:rsidRPr="00A711FD" w:rsidRDefault="00766745" w:rsidP="00A711FD">
      <w:pPr>
        <w:jc w:val="both"/>
        <w:rPr>
          <w:rFonts w:ascii="Times New Roman" w:hAnsi="Times New Roman" w:cs="Times New Roman"/>
          <w:b/>
          <w:bCs/>
          <w:color w:val="000000"/>
          <w:sz w:val="24"/>
          <w:szCs w:val="26"/>
        </w:rPr>
      </w:pPr>
    </w:p>
    <w:p w14:paraId="73706C2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w:t>
      </w:r>
      <w:r w:rsidR="00A834C1" w:rsidRPr="00A711FD">
        <w:rPr>
          <w:rFonts w:ascii="Times New Roman" w:hAnsi="Times New Roman" w:cs="Times New Roman"/>
          <w:color w:val="000000"/>
          <w:sz w:val="24"/>
          <w:szCs w:val="26"/>
        </w:rPr>
        <w:t xml:space="preserve"> provided by resolution of the board or b</w:t>
      </w:r>
      <w:r w:rsidRPr="00A711FD">
        <w:rPr>
          <w:rFonts w:ascii="Times New Roman" w:hAnsi="Times New Roman" w:cs="Times New Roman"/>
          <w:color w:val="000000"/>
          <w:sz w:val="24"/>
          <w:szCs w:val="26"/>
        </w:rPr>
        <w:t xml:space="preserve">oard policy, all contracts, deeds, leases, mortgages, grants, and other agreements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executed on its behalf by the </w:t>
      </w:r>
      <w:r w:rsidR="003F5506" w:rsidRPr="00A711FD">
        <w:rPr>
          <w:rFonts w:ascii="Times New Roman" w:hAnsi="Times New Roman" w:cs="Times New Roman"/>
          <w:color w:val="000000"/>
          <w:sz w:val="24"/>
          <w:szCs w:val="26"/>
        </w:rPr>
        <w:t xml:space="preserve">treasurer </w:t>
      </w:r>
      <w:r w:rsidRPr="00A711FD">
        <w:rPr>
          <w:rFonts w:ascii="Times New Roman" w:hAnsi="Times New Roman" w:cs="Times New Roman"/>
          <w:color w:val="000000"/>
          <w:sz w:val="24"/>
          <w:szCs w:val="26"/>
        </w:rPr>
        <w:t xml:space="preserve">or other persons to whom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has delegated authority to execute such documents in accordance with policies approved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3AF1EE4F" w14:textId="77777777" w:rsidR="004E53F3" w:rsidRDefault="004E53F3" w:rsidP="00A711FD">
      <w:pPr>
        <w:jc w:val="both"/>
        <w:rPr>
          <w:rFonts w:ascii="Times New Roman" w:hAnsi="Times New Roman" w:cs="Times New Roman"/>
          <w:b/>
          <w:bCs/>
          <w:color w:val="000000"/>
          <w:sz w:val="24"/>
          <w:szCs w:val="26"/>
        </w:rPr>
      </w:pPr>
    </w:p>
    <w:p w14:paraId="6E5013F4"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7.02 Checks, Drafts</w:t>
      </w:r>
    </w:p>
    <w:p w14:paraId="111A6DE1" w14:textId="77777777" w:rsidR="00766745" w:rsidRPr="00A711FD" w:rsidRDefault="00766745" w:rsidP="00A711FD">
      <w:pPr>
        <w:jc w:val="both"/>
        <w:rPr>
          <w:rFonts w:ascii="Times New Roman" w:hAnsi="Times New Roman" w:cs="Times New Roman"/>
          <w:b/>
          <w:bCs/>
          <w:color w:val="000000"/>
          <w:sz w:val="24"/>
          <w:szCs w:val="26"/>
        </w:rPr>
      </w:pPr>
    </w:p>
    <w:p w14:paraId="3DF61C7E"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checks, drafts, or other orders for payment of money, notes, or other evidence of indebtedness issued in the name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signed by such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or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fficers, agent or agents,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in such manner as shall from time to time be determined by resolution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14:paraId="25AFD9C1" w14:textId="77777777" w:rsidR="004E53F3" w:rsidRPr="00A711FD" w:rsidRDefault="004E53F3" w:rsidP="00A711FD">
      <w:pPr>
        <w:jc w:val="both"/>
        <w:rPr>
          <w:rFonts w:ascii="Times New Roman" w:hAnsi="Times New Roman" w:cs="Times New Roman"/>
          <w:b/>
          <w:bCs/>
          <w:color w:val="000000"/>
          <w:sz w:val="24"/>
          <w:szCs w:val="26"/>
        </w:rPr>
      </w:pPr>
    </w:p>
    <w:p w14:paraId="66417BA1"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7.03 Deposits</w:t>
      </w:r>
    </w:p>
    <w:p w14:paraId="7930CA5E" w14:textId="77777777" w:rsidR="00766745" w:rsidRPr="00A711FD" w:rsidRDefault="00766745" w:rsidP="00A711FD">
      <w:pPr>
        <w:jc w:val="both"/>
        <w:rPr>
          <w:rFonts w:ascii="Times New Roman" w:hAnsi="Times New Roman" w:cs="Times New Roman"/>
          <w:b/>
          <w:bCs/>
          <w:color w:val="000000"/>
          <w:sz w:val="24"/>
          <w:szCs w:val="26"/>
        </w:rPr>
      </w:pPr>
    </w:p>
    <w:p w14:paraId="5FD07427"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not otherwise employed shall be deposited from time to time to the credit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such banks, trust companies, or other depository as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or a designated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ommittee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may select. </w:t>
      </w:r>
    </w:p>
    <w:p w14:paraId="5B04EDAF" w14:textId="77777777" w:rsidR="004E53F3" w:rsidRPr="00A711FD" w:rsidRDefault="004E53F3" w:rsidP="00A711FD">
      <w:pPr>
        <w:jc w:val="both"/>
        <w:rPr>
          <w:rFonts w:ascii="Times New Roman" w:hAnsi="Times New Roman" w:cs="Times New Roman"/>
          <w:b/>
          <w:color w:val="000000"/>
          <w:sz w:val="24"/>
          <w:szCs w:val="26"/>
        </w:rPr>
      </w:pPr>
    </w:p>
    <w:p w14:paraId="671F3388"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7</w:t>
      </w:r>
      <w:r w:rsidRPr="00A711FD">
        <w:rPr>
          <w:rFonts w:ascii="Times New Roman" w:hAnsi="Times New Roman" w:cs="Times New Roman"/>
          <w:b/>
          <w:bCs/>
          <w:color w:val="000000"/>
          <w:sz w:val="24"/>
          <w:szCs w:val="26"/>
        </w:rPr>
        <w:t>.04 Loans</w:t>
      </w:r>
    </w:p>
    <w:p w14:paraId="3308C3E5" w14:textId="77777777" w:rsidR="00766745" w:rsidRPr="00A711FD" w:rsidRDefault="00766745" w:rsidP="00A711FD">
      <w:pPr>
        <w:jc w:val="both"/>
        <w:rPr>
          <w:rFonts w:ascii="Times New Roman" w:hAnsi="Times New Roman" w:cs="Times New Roman"/>
          <w:b/>
          <w:bCs/>
          <w:color w:val="000000"/>
          <w:sz w:val="24"/>
          <w:szCs w:val="26"/>
        </w:rPr>
      </w:pPr>
    </w:p>
    <w:p w14:paraId="724FF9B6"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No loans shall be contracted on behalf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no evidence of indebtedness shall be issued in its name unless authorized by resolution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Such authority may be general or confined to specific instances.</w:t>
      </w:r>
    </w:p>
    <w:p w14:paraId="012BACF0" w14:textId="31956475" w:rsidR="00333403" w:rsidRDefault="00333403">
      <w:pPr>
        <w:widowControl/>
        <w:suppressAutoHyphens w:val="0"/>
        <w:autoSpaceDE/>
        <w:rPr>
          <w:rFonts w:ascii="Times New Roman" w:hAnsi="Times New Roman" w:cs="Times New Roman"/>
          <w:b/>
          <w:bCs/>
          <w:color w:val="000000"/>
          <w:sz w:val="24"/>
          <w:szCs w:val="26"/>
        </w:rPr>
      </w:pPr>
      <w:r>
        <w:rPr>
          <w:rFonts w:ascii="Times New Roman" w:hAnsi="Times New Roman" w:cs="Times New Roman"/>
          <w:b/>
          <w:bCs/>
          <w:color w:val="000000"/>
          <w:sz w:val="24"/>
          <w:szCs w:val="26"/>
        </w:rPr>
        <w:br w:type="page"/>
      </w:r>
    </w:p>
    <w:p w14:paraId="0396235F" w14:textId="77777777" w:rsidR="004E53F3" w:rsidRPr="00A711FD" w:rsidRDefault="0076674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7.05 Indemnification</w:t>
      </w:r>
    </w:p>
    <w:p w14:paraId="31D79F1F" w14:textId="77777777" w:rsidR="004E53F3" w:rsidRPr="00A711FD" w:rsidRDefault="004E53F3" w:rsidP="00A711FD">
      <w:pPr>
        <w:jc w:val="both"/>
        <w:rPr>
          <w:rStyle w:val="DefaultChar"/>
          <w:sz w:val="22"/>
        </w:rPr>
      </w:pPr>
    </w:p>
    <w:p w14:paraId="380042A9" w14:textId="64EB801F" w:rsidR="004E53F3" w:rsidRPr="00A711FD" w:rsidRDefault="00676CAC" w:rsidP="00676CAC">
      <w:pPr>
        <w:tabs>
          <w:tab w:val="left" w:pos="7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(a)</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Mandatory Indemnification</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who was wholly successful, on the merits or otherwise, in the defense of any proceeding to which he or she was a party because he or she is or was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against reasonable expenses incurred by him or her in connection with the proceedings</w:t>
      </w:r>
      <w:r w:rsidR="00766745" w:rsidRPr="00A711FD">
        <w:rPr>
          <w:rFonts w:ascii="Times New Roman" w:hAnsi="Times New Roman" w:cs="Times New Roman"/>
          <w:color w:val="000000"/>
          <w:sz w:val="24"/>
          <w:szCs w:val="26"/>
        </w:rPr>
        <w:t>.</w:t>
      </w:r>
    </w:p>
    <w:p w14:paraId="7D0A1223" w14:textId="77777777" w:rsidR="004E53F3" w:rsidRPr="00A711FD" w:rsidRDefault="004E53F3" w:rsidP="00A711FD">
      <w:pPr>
        <w:jc w:val="both"/>
        <w:rPr>
          <w:rStyle w:val="DefaultChar"/>
          <w:sz w:val="22"/>
        </w:rPr>
      </w:pPr>
    </w:p>
    <w:p w14:paraId="0666CED7" w14:textId="399F05D8"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(b)</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Permissible Indemnification</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made a party to a proceeding because he or she is or was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against liability incurred in the proceeding, if the determination to indemnify him or her has been made in the manner prescribed by the law and payment has been authorized in the manner prescribed by law.</w:t>
      </w:r>
    </w:p>
    <w:p w14:paraId="3119C6FA" w14:textId="77777777" w:rsidR="004E53F3" w:rsidRPr="00A711FD" w:rsidRDefault="004E53F3" w:rsidP="00A711FD">
      <w:pPr>
        <w:jc w:val="both"/>
        <w:rPr>
          <w:rStyle w:val="DefaultChar"/>
          <w:sz w:val="22"/>
        </w:rPr>
      </w:pPr>
    </w:p>
    <w:p w14:paraId="44F3397D" w14:textId="24B00E7B"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(c)</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Advance for Expenses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Expenses incurred in defending a civil or criminal action, suit or proceeding may be paid by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in advance of the final disposition of such action, suit or proceeding, as authorized by the </w:t>
      </w:r>
      <w:r w:rsidR="00A834C1"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in the specific case, upon receipt of (</w:t>
      </w:r>
      <w:r w:rsidR="00C04B32" w:rsidRPr="00A711FD">
        <w:rPr>
          <w:rFonts w:ascii="Times New Roman" w:hAnsi="Times New Roman" w:cs="Times New Roman"/>
          <w:color w:val="000000"/>
          <w:sz w:val="24"/>
          <w:szCs w:val="26"/>
        </w:rPr>
        <w:t>I</w:t>
      </w:r>
      <w:r w:rsidR="004E53F3" w:rsidRPr="00A711FD">
        <w:rPr>
          <w:rFonts w:ascii="Times New Roman" w:hAnsi="Times New Roman" w:cs="Times New Roman"/>
          <w:color w:val="000000"/>
          <w:sz w:val="24"/>
          <w:szCs w:val="26"/>
        </w:rPr>
        <w:t xml:space="preserve">) a written affirmation from the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officer, employee or agent of his or her good faith belief that he or she is entitled to indemnification as authorized in this </w:t>
      </w:r>
      <w:r w:rsidR="00A834C1"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rticle, and (</w:t>
      </w:r>
      <w:r w:rsidR="00A834C1" w:rsidRPr="00A711FD">
        <w:rPr>
          <w:rFonts w:ascii="Times New Roman" w:hAnsi="Times New Roman" w:cs="Times New Roman"/>
          <w:color w:val="000000"/>
          <w:sz w:val="24"/>
          <w:szCs w:val="26"/>
        </w:rPr>
        <w:t>II</w:t>
      </w:r>
      <w:r w:rsidR="004E53F3" w:rsidRPr="00A711FD">
        <w:rPr>
          <w:rFonts w:ascii="Times New Roman" w:hAnsi="Times New Roman" w:cs="Times New Roman"/>
          <w:color w:val="000000"/>
          <w:sz w:val="24"/>
          <w:szCs w:val="26"/>
        </w:rPr>
        <w:t xml:space="preserve">) an undertaking by or on behalf of the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officer, employee or agent to repay such amount, unless it shall ultimately be determined that he or she is entitled to be indemnified by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orporation in these Bylaws.</w:t>
      </w:r>
    </w:p>
    <w:p w14:paraId="41F153FD" w14:textId="77777777" w:rsidR="004E53F3" w:rsidRPr="00A711FD" w:rsidRDefault="004E53F3" w:rsidP="00A711FD">
      <w:pPr>
        <w:ind w:left="1080" w:hanging="720"/>
        <w:jc w:val="both"/>
        <w:rPr>
          <w:rFonts w:ascii="Times New Roman" w:hAnsi="Times New Roman" w:cs="Times New Roman"/>
          <w:color w:val="000000"/>
          <w:sz w:val="24"/>
          <w:szCs w:val="26"/>
        </w:rPr>
      </w:pPr>
    </w:p>
    <w:p w14:paraId="622FFA1C" w14:textId="11284473" w:rsidR="004E53F3" w:rsidRPr="00D25036" w:rsidRDefault="00676CAC" w:rsidP="00D25036">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4E53F3" w:rsidRPr="00A711FD">
        <w:rPr>
          <w:rFonts w:ascii="Times New Roman" w:hAnsi="Times New Roman" w:cs="Times New Roman"/>
          <w:b/>
          <w:color w:val="000000"/>
          <w:sz w:val="24"/>
          <w:szCs w:val="26"/>
        </w:rPr>
        <w:t xml:space="preserve">(d) </w:t>
      </w:r>
      <w:r w:rsidR="004E53F3" w:rsidRPr="00A711FD">
        <w:rPr>
          <w:rFonts w:ascii="Times New Roman" w:hAnsi="Times New Roman" w:cs="Times New Roman"/>
          <w:color w:val="000000"/>
          <w:sz w:val="24"/>
          <w:szCs w:val="26"/>
          <w:u w:val="single"/>
        </w:rPr>
        <w:t>Indemnification of Officers, Agents and Employees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color w:val="000000"/>
          <w:sz w:val="24"/>
          <w:szCs w:val="26"/>
        </w:rPr>
        <w:t xml:space="preserve">An officer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is entitled to mandatory indemnification under this </w:t>
      </w:r>
      <w:r w:rsidR="00A834C1"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rticle to the same extent as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may also indemnify and advance expenses to an employee or agent of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consistent with </w:t>
      </w:r>
      <w:r w:rsidR="006D7350">
        <w:rPr>
          <w:rFonts w:ascii="Times New Roman" w:hAnsi="Times New Roman" w:cs="Times New Roman"/>
          <w:color w:val="000000"/>
          <w:sz w:val="24"/>
          <w:szCs w:val="26"/>
        </w:rPr>
        <w:t>Colorado</w:t>
      </w:r>
      <w:r w:rsidR="004E53F3" w:rsidRPr="00A711FD">
        <w:rPr>
          <w:rFonts w:ascii="Times New Roman" w:hAnsi="Times New Roman" w:cs="Times New Roman"/>
          <w:color w:val="000000"/>
          <w:sz w:val="24"/>
          <w:szCs w:val="26"/>
        </w:rPr>
        <w:t xml:space="preserve"> Law and public policy, </w:t>
      </w:r>
      <w:r w:rsidR="004E53F3" w:rsidRPr="00A711FD">
        <w:rPr>
          <w:rFonts w:ascii="Times New Roman" w:hAnsi="Times New Roman" w:cs="Times New Roman"/>
          <w:iCs/>
          <w:color w:val="000000"/>
          <w:sz w:val="24"/>
          <w:szCs w:val="26"/>
        </w:rPr>
        <w:t xml:space="preserve">provided </w:t>
      </w:r>
      <w:r w:rsidR="004E53F3" w:rsidRPr="00A711FD">
        <w:rPr>
          <w:rFonts w:ascii="Times New Roman" w:hAnsi="Times New Roman" w:cs="Times New Roman"/>
          <w:color w:val="000000"/>
          <w:sz w:val="24"/>
          <w:szCs w:val="26"/>
        </w:rPr>
        <w:t xml:space="preserve">that such indemnification, and the scope of such indemnification, is set forth by the general or specific action of the </w:t>
      </w:r>
      <w:r w:rsidR="00A834C1" w:rsidRPr="00A711FD">
        <w:rPr>
          <w:rFonts w:ascii="Times New Roman" w:hAnsi="Times New Roman" w:cs="Times New Roman"/>
          <w:color w:val="000000"/>
          <w:sz w:val="24"/>
          <w:szCs w:val="26"/>
        </w:rPr>
        <w:t>b</w:t>
      </w:r>
      <w:r w:rsidR="00D25036">
        <w:rPr>
          <w:rFonts w:ascii="Times New Roman" w:hAnsi="Times New Roman" w:cs="Times New Roman"/>
          <w:color w:val="000000"/>
          <w:sz w:val="24"/>
          <w:szCs w:val="26"/>
        </w:rPr>
        <w:t>oard or by contract.</w:t>
      </w:r>
    </w:p>
    <w:p w14:paraId="01666937" w14:textId="77777777"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VIII</w:t>
      </w:r>
    </w:p>
    <w:p w14:paraId="50DF0AEB"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14:paraId="17B2AC19" w14:textId="77777777" w:rsidR="004E53F3" w:rsidRPr="00F272E7" w:rsidRDefault="004E53F3">
      <w:pPr>
        <w:rPr>
          <w:rFonts w:ascii="Times New Roman" w:hAnsi="Times New Roman" w:cs="Times New Roman"/>
          <w:b/>
          <w:bCs/>
          <w:color w:val="000000"/>
          <w:sz w:val="26"/>
          <w:szCs w:val="26"/>
        </w:rPr>
      </w:pPr>
    </w:p>
    <w:p w14:paraId="3C80E80A" w14:textId="77777777"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8.01 Books and Records</w:t>
      </w:r>
    </w:p>
    <w:p w14:paraId="3852A0E0" w14:textId="77777777" w:rsidR="00766745" w:rsidRPr="00A711FD" w:rsidRDefault="00766745" w:rsidP="00A711FD">
      <w:pPr>
        <w:jc w:val="both"/>
        <w:rPr>
          <w:rFonts w:ascii="Times New Roman" w:hAnsi="Times New Roman" w:cs="Times New Roman"/>
          <w:b/>
          <w:bCs/>
          <w:color w:val="000000"/>
          <w:sz w:val="24"/>
          <w:szCs w:val="26"/>
        </w:rPr>
      </w:pPr>
    </w:p>
    <w:p w14:paraId="54F271AA"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correct and complete books and records of account and shall keep minutes of the proceedings of all meetings of its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a record of all actions taken by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without a meeting, and a record of all actions taken by committees of the board.  In addition,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a copy of the corporation’s </w:t>
      </w:r>
      <w:r w:rsidR="00A834C1" w:rsidRPr="00A711FD">
        <w:rPr>
          <w:rFonts w:ascii="Times New Roman" w:hAnsi="Times New Roman" w:cs="Times New Roman"/>
          <w:color w:val="000000"/>
          <w:sz w:val="24"/>
          <w:szCs w:val="26"/>
        </w:rPr>
        <w:t>Articles of Incorporation and B</w:t>
      </w:r>
      <w:r w:rsidRPr="00A711FD">
        <w:rPr>
          <w:rFonts w:ascii="Times New Roman" w:hAnsi="Times New Roman" w:cs="Times New Roman"/>
          <w:color w:val="000000"/>
          <w:sz w:val="24"/>
          <w:szCs w:val="26"/>
        </w:rPr>
        <w:t xml:space="preserve">ylaws as amended to date.  </w:t>
      </w:r>
    </w:p>
    <w:p w14:paraId="73FF5AC0" w14:textId="77777777" w:rsidR="004E53F3" w:rsidRPr="00A711FD" w:rsidRDefault="004E53F3" w:rsidP="00A711FD">
      <w:pPr>
        <w:ind w:firstLine="720"/>
        <w:jc w:val="both"/>
        <w:rPr>
          <w:rFonts w:ascii="Times New Roman" w:hAnsi="Times New Roman" w:cs="Times New Roman"/>
          <w:color w:val="000000"/>
          <w:sz w:val="24"/>
          <w:szCs w:val="26"/>
        </w:rPr>
      </w:pPr>
    </w:p>
    <w:p w14:paraId="26496958" w14:textId="77777777" w:rsidR="00766745" w:rsidRPr="00A711FD" w:rsidRDefault="00627149"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8.02 Fiscal</w:t>
      </w:r>
      <w:r w:rsidR="004E53F3" w:rsidRPr="00A711FD">
        <w:rPr>
          <w:rFonts w:ascii="Times New Roman" w:hAnsi="Times New Roman" w:cs="Times New Roman"/>
          <w:b/>
          <w:color w:val="000000"/>
          <w:sz w:val="24"/>
          <w:szCs w:val="26"/>
        </w:rPr>
        <w:t xml:space="preserve"> Year</w:t>
      </w:r>
    </w:p>
    <w:p w14:paraId="695B1687" w14:textId="77777777" w:rsidR="00766745" w:rsidRPr="00A711FD" w:rsidRDefault="00766745" w:rsidP="00A711FD">
      <w:pPr>
        <w:jc w:val="both"/>
        <w:rPr>
          <w:rFonts w:ascii="Times New Roman" w:hAnsi="Times New Roman" w:cs="Times New Roman"/>
          <w:b/>
          <w:color w:val="000000"/>
          <w:sz w:val="24"/>
          <w:szCs w:val="26"/>
        </w:rPr>
      </w:pPr>
    </w:p>
    <w:p w14:paraId="667C36C5"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fiscal year of the corporation shall be from January 1 to December 31 of each year.  </w:t>
      </w:r>
    </w:p>
    <w:p w14:paraId="464E1BD4" w14:textId="77777777" w:rsidR="004E53F3" w:rsidRPr="00A711FD" w:rsidRDefault="004E53F3" w:rsidP="00A711FD">
      <w:pPr>
        <w:ind w:firstLine="720"/>
        <w:jc w:val="both"/>
        <w:rPr>
          <w:rFonts w:ascii="Times New Roman" w:hAnsi="Times New Roman" w:cs="Times New Roman"/>
          <w:color w:val="000000"/>
          <w:sz w:val="24"/>
          <w:szCs w:val="26"/>
        </w:rPr>
      </w:pPr>
    </w:p>
    <w:p w14:paraId="3D8E5BF2" w14:textId="77777777" w:rsidR="00766745" w:rsidRPr="00A711FD" w:rsidRDefault="004E53F3" w:rsidP="00333403">
      <w:pPr>
        <w:keepNext/>
        <w:widowControl/>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8.03 Conflict of Interest</w:t>
      </w:r>
    </w:p>
    <w:p w14:paraId="196A3B24" w14:textId="77777777" w:rsidR="00766745" w:rsidRPr="00A711FD" w:rsidRDefault="00766745" w:rsidP="00333403">
      <w:pPr>
        <w:keepNext/>
        <w:widowControl/>
        <w:jc w:val="both"/>
        <w:rPr>
          <w:rFonts w:ascii="Times New Roman" w:hAnsi="Times New Roman" w:cs="Times New Roman"/>
          <w:b/>
          <w:bCs/>
          <w:color w:val="000000"/>
          <w:sz w:val="24"/>
          <w:szCs w:val="26"/>
        </w:rPr>
      </w:pPr>
    </w:p>
    <w:p w14:paraId="1B6BA0F5" w14:textId="77777777" w:rsidR="004E53F3" w:rsidRPr="00A711FD" w:rsidRDefault="00A834C1" w:rsidP="00333403">
      <w:pPr>
        <w:keepNext/>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shall adopt and periodically review a conflict of interest policy to protect the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orporation's interest when it is contemplating any transaction or arrangement which may benefit any </w:t>
      </w:r>
      <w:r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t>
      </w:r>
      <w:r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 xml:space="preserve">fficer, employee, </w:t>
      </w:r>
      <w:r w:rsidR="00AD1A1D"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ffiliate, or member of a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ommittee with </w:t>
      </w:r>
      <w:r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oard-delegated powers.</w:t>
      </w:r>
    </w:p>
    <w:p w14:paraId="0B0A986B" w14:textId="77777777" w:rsidR="004E53F3" w:rsidRPr="00A711FD" w:rsidRDefault="004E53F3" w:rsidP="00A711FD">
      <w:pPr>
        <w:ind w:firstLine="720"/>
        <w:jc w:val="both"/>
        <w:rPr>
          <w:rFonts w:ascii="Times New Roman" w:hAnsi="Times New Roman" w:cs="Times New Roman"/>
          <w:color w:val="000000"/>
          <w:sz w:val="24"/>
          <w:szCs w:val="26"/>
        </w:rPr>
      </w:pPr>
    </w:p>
    <w:p w14:paraId="30860A4D" w14:textId="77777777" w:rsidR="00766745" w:rsidRPr="00A711FD" w:rsidRDefault="00512FD7"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8.04 </w:t>
      </w:r>
      <w:r w:rsidR="004E53F3" w:rsidRPr="00A711FD">
        <w:rPr>
          <w:rFonts w:ascii="Times New Roman" w:hAnsi="Times New Roman" w:cs="Times New Roman"/>
          <w:b/>
          <w:color w:val="000000"/>
          <w:sz w:val="24"/>
          <w:szCs w:val="26"/>
        </w:rPr>
        <w:t>Nondiscrimination Policy</w:t>
      </w:r>
    </w:p>
    <w:p w14:paraId="2146061D" w14:textId="77777777" w:rsidR="00512FD7" w:rsidRPr="00A711FD" w:rsidRDefault="00512FD7" w:rsidP="00A711FD">
      <w:pPr>
        <w:jc w:val="both"/>
        <w:rPr>
          <w:rFonts w:ascii="Times New Roman" w:hAnsi="Times New Roman" w:cs="Times New Roman"/>
          <w:b/>
          <w:color w:val="000000"/>
          <w:sz w:val="24"/>
          <w:szCs w:val="26"/>
        </w:rPr>
      </w:pPr>
    </w:p>
    <w:p w14:paraId="16654DB8" w14:textId="49F98979"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officers, directors, committee members, employees, and persons served by this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selected entirely on a nondiscriminatory basis with respect to age, sex, race, religion, national origin, and sexual orientation.  It is the policy of </w:t>
      </w:r>
      <w:r w:rsidR="00884550">
        <w:rPr>
          <w:rFonts w:ascii="Times New Roman" w:hAnsi="Times New Roman" w:cs="Times New Roman"/>
          <w:color w:val="000000"/>
          <w:sz w:val="24"/>
          <w:szCs w:val="26"/>
        </w:rPr>
        <w:t>Malachi Relief Fund, Inc.</w:t>
      </w:r>
      <w:r w:rsidR="00036395"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not to discriminate on the basis of race, creed, ancestry, marital status, gender, sexual orientation, age, physical disability, veteran’s status, political service or affiliation, color, religion, or national origin.</w:t>
      </w:r>
    </w:p>
    <w:p w14:paraId="476354C0" w14:textId="77777777" w:rsidR="004E53F3" w:rsidRPr="00A711FD" w:rsidRDefault="004E53F3" w:rsidP="00A711FD">
      <w:pPr>
        <w:ind w:firstLine="720"/>
        <w:jc w:val="both"/>
        <w:rPr>
          <w:rFonts w:ascii="Times New Roman" w:hAnsi="Times New Roman" w:cs="Times New Roman"/>
          <w:color w:val="000000"/>
          <w:sz w:val="24"/>
          <w:szCs w:val="26"/>
        </w:rPr>
      </w:pPr>
    </w:p>
    <w:p w14:paraId="48B71979" w14:textId="77777777" w:rsidR="00766745"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8.05 Bylaw</w:t>
      </w:r>
      <w:r w:rsidR="004E53F3" w:rsidRPr="00A711FD">
        <w:rPr>
          <w:rFonts w:ascii="Times New Roman" w:hAnsi="Times New Roman" w:cs="Times New Roman"/>
          <w:b/>
          <w:bCs/>
          <w:color w:val="000000"/>
          <w:sz w:val="24"/>
          <w:szCs w:val="26"/>
        </w:rPr>
        <w:t xml:space="preserve"> Amendment</w:t>
      </w:r>
    </w:p>
    <w:p w14:paraId="33591AFD" w14:textId="77777777" w:rsidR="00766745" w:rsidRPr="00A711FD" w:rsidRDefault="00766745" w:rsidP="00A711FD">
      <w:pPr>
        <w:jc w:val="both"/>
        <w:rPr>
          <w:rFonts w:ascii="Times New Roman" w:hAnsi="Times New Roman" w:cs="Times New Roman"/>
          <w:b/>
          <w:bCs/>
          <w:color w:val="000000"/>
          <w:sz w:val="24"/>
          <w:szCs w:val="26"/>
        </w:rPr>
      </w:pPr>
    </w:p>
    <w:p w14:paraId="7C6D2231"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00A834C1" w:rsidRPr="00A711FD">
        <w:rPr>
          <w:rFonts w:ascii="Times New Roman" w:hAnsi="Times New Roman" w:cs="Times New Roman"/>
          <w:color w:val="000000"/>
          <w:sz w:val="24"/>
          <w:szCs w:val="26"/>
        </w:rPr>
        <w:t xml:space="preserve">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may be amended, altered, repealed, or restated by a vote of the majority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then in office at a meeting of the Board, provided, however, </w:t>
      </w:r>
    </w:p>
    <w:p w14:paraId="01C59A2E" w14:textId="77777777" w:rsidR="004E53F3" w:rsidRPr="00A711FD" w:rsidRDefault="004E53F3" w:rsidP="00A711FD">
      <w:pPr>
        <w:ind w:left="720"/>
        <w:jc w:val="both"/>
        <w:rPr>
          <w:rFonts w:ascii="Times New Roman" w:hAnsi="Times New Roman" w:cs="Times New Roman"/>
          <w:color w:val="000000"/>
          <w:sz w:val="24"/>
          <w:szCs w:val="26"/>
        </w:rPr>
      </w:pPr>
    </w:p>
    <w:p w14:paraId="14B88B3D" w14:textId="4D6E29FF" w:rsidR="004E53F3" w:rsidRPr="00A711FD" w:rsidRDefault="00676CAC"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00766745"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rPr>
        <w:t xml:space="preserve"> </w:t>
      </w:r>
      <w:r w:rsidR="00766745"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that no amendment shall be made to these </w:t>
      </w:r>
      <w:r w:rsidR="00805808"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ylaws which would cause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to cease to qualify as an exempt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xml:space="preserve"> under Section 501 (c)(3) of the Internal Revenue Code of 1986, or the corresponding section of any future Federal tax code; and,  </w:t>
      </w:r>
    </w:p>
    <w:p w14:paraId="06C2634E"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6A685E08" w14:textId="5407E1CC" w:rsidR="00766745" w:rsidRPr="00A711FD" w:rsidRDefault="006510C7" w:rsidP="006510C7">
      <w:pPr>
        <w:tabs>
          <w:tab w:val="left" w:pos="720"/>
          <w:tab w:val="left" w:pos="4320"/>
        </w:tabs>
        <w:jc w:val="both"/>
        <w:rPr>
          <w:rFonts w:ascii="Times New Roman" w:hAnsi="Times New Roman" w:cs="Times New Roman"/>
          <w:color w:val="000000"/>
          <w:sz w:val="24"/>
          <w:szCs w:val="26"/>
        </w:rPr>
      </w:pPr>
      <w:r>
        <w:rPr>
          <w:rFonts w:ascii="Times New Roman" w:hAnsi="Times New Roman" w:cs="Times New Roman"/>
          <w:b/>
          <w:color w:val="000000"/>
          <w:sz w:val="24"/>
          <w:szCs w:val="26"/>
        </w:rPr>
        <w:tab/>
      </w:r>
      <w:r w:rsidRPr="006510C7">
        <w:rPr>
          <w:rFonts w:ascii="Times New Roman" w:hAnsi="Times New Roman" w:cs="Times New Roman"/>
          <w:b/>
          <w:color w:val="000000"/>
          <w:sz w:val="24"/>
          <w:szCs w:val="26"/>
        </w:rPr>
        <w:t>(b)</w:t>
      </w:r>
      <w:r>
        <w:rPr>
          <w:rFonts w:ascii="Times New Roman" w:hAnsi="Times New Roman" w:cs="Times New Roman"/>
          <w:bCs/>
          <w:color w:val="000000"/>
          <w:sz w:val="24"/>
          <w:szCs w:val="26"/>
        </w:rPr>
        <w:t xml:space="preserve">  </w:t>
      </w:r>
      <w:r w:rsidR="004E53F3" w:rsidRPr="00A711FD">
        <w:rPr>
          <w:rFonts w:ascii="Times New Roman" w:hAnsi="Times New Roman" w:cs="Times New Roman"/>
          <w:color w:val="000000"/>
          <w:sz w:val="24"/>
          <w:szCs w:val="26"/>
        </w:rPr>
        <w:t xml:space="preserve">An amendment that does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further requires ratification by a two-thirds (⅔) vote of a quorum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at a Board meeting.</w:t>
      </w:r>
    </w:p>
    <w:p w14:paraId="40EC49AC" w14:textId="77777777" w:rsidR="00766745" w:rsidRPr="00A711FD" w:rsidRDefault="00766745" w:rsidP="00A711FD">
      <w:pPr>
        <w:tabs>
          <w:tab w:val="left" w:pos="4320"/>
        </w:tabs>
        <w:jc w:val="both"/>
        <w:rPr>
          <w:rFonts w:ascii="Times New Roman" w:hAnsi="Times New Roman" w:cs="Times New Roman"/>
          <w:color w:val="000000"/>
          <w:sz w:val="24"/>
          <w:szCs w:val="26"/>
        </w:rPr>
      </w:pPr>
    </w:p>
    <w:p w14:paraId="43D3337C" w14:textId="77777777" w:rsidR="004E53F3" w:rsidRPr="00A711FD" w:rsidRDefault="00766745" w:rsidP="00676CAC">
      <w:pPr>
        <w:tabs>
          <w:tab w:val="left" w:pos="720"/>
          <w:tab w:val="left" w:pos="4320"/>
        </w:tabs>
        <w:ind w:firstLine="720"/>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that all amendments be consistent with the Articles of Incorporation.</w:t>
      </w:r>
    </w:p>
    <w:p w14:paraId="186AFA62" w14:textId="77777777" w:rsidR="004E53F3" w:rsidRDefault="004E53F3">
      <w:pPr>
        <w:jc w:val="center"/>
        <w:rPr>
          <w:rFonts w:ascii="Times New Roman" w:hAnsi="Times New Roman" w:cs="Times New Roman"/>
          <w:color w:val="000000"/>
          <w:sz w:val="26"/>
          <w:szCs w:val="26"/>
        </w:rPr>
      </w:pPr>
    </w:p>
    <w:p w14:paraId="47BD82FB" w14:textId="77777777" w:rsidR="00676CAC" w:rsidRPr="00F272E7" w:rsidRDefault="00676CAC">
      <w:pPr>
        <w:jc w:val="center"/>
        <w:rPr>
          <w:rFonts w:ascii="Times New Roman" w:hAnsi="Times New Roman" w:cs="Times New Roman"/>
          <w:color w:val="000000"/>
          <w:sz w:val="26"/>
          <w:szCs w:val="26"/>
        </w:rPr>
      </w:pPr>
    </w:p>
    <w:p w14:paraId="5B144F60" w14:textId="77777777" w:rsidR="00B8551E" w:rsidRPr="00685E01" w:rsidRDefault="004E53F3" w:rsidP="00C66EA4">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IX</w:t>
      </w:r>
    </w:p>
    <w:p w14:paraId="3536048C" w14:textId="77777777" w:rsidR="00B8551E" w:rsidRPr="00685E01" w:rsidRDefault="00B15389" w:rsidP="00B8551E">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14:paraId="74592D32" w14:textId="77777777" w:rsidR="00B8551E" w:rsidRPr="00440869" w:rsidRDefault="00B8551E" w:rsidP="00B8551E">
      <w:pPr>
        <w:jc w:val="center"/>
        <w:rPr>
          <w:rFonts w:ascii="Times New Roman" w:hAnsi="Times New Roman" w:cs="Times New Roman"/>
          <w:b/>
          <w:bCs/>
          <w:color w:val="000000"/>
          <w:sz w:val="26"/>
          <w:szCs w:val="26"/>
          <w:highlight w:val="yellow"/>
          <w:u w:val="single"/>
        </w:rPr>
      </w:pPr>
    </w:p>
    <w:p w14:paraId="1C27DC2A" w14:textId="16BCECE5" w:rsidR="00D25036" w:rsidRPr="00D25036" w:rsidRDefault="00D25036" w:rsidP="00D25036">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furtherance of its exemption by contributions to other organizations, domestic or foreign, </w:t>
      </w:r>
      <w:r w:rsidR="00884550">
        <w:rPr>
          <w:rFonts w:ascii="Times New Roman" w:hAnsi="Times New Roman" w:cs="Times New Roman"/>
          <w:bCs/>
          <w:iCs/>
          <w:color w:val="000000"/>
          <w:sz w:val="24"/>
          <w:szCs w:val="24"/>
        </w:rPr>
        <w:t>Malachi Relief Fund, Inc.</w:t>
      </w:r>
      <w:r>
        <w:rPr>
          <w:rFonts w:ascii="Times New Roman" w:hAnsi="Times New Roman" w:cs="Times New Roman"/>
          <w:bCs/>
          <w:iCs/>
          <w:color w:val="000000"/>
          <w:sz w:val="24"/>
          <w:szCs w:val="24"/>
        </w:rPr>
        <w:t xml:space="preserve"> 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14:paraId="4035FA9E" w14:textId="77777777" w:rsidR="00D25036" w:rsidRPr="00D25036" w:rsidRDefault="00D25036" w:rsidP="00D25036">
      <w:pPr>
        <w:jc w:val="both"/>
        <w:rPr>
          <w:rFonts w:ascii="Times New Roman" w:hAnsi="Times New Roman" w:cs="Times New Roman"/>
          <w:bCs/>
          <w:iCs/>
          <w:color w:val="000000"/>
          <w:sz w:val="24"/>
          <w:szCs w:val="24"/>
        </w:rPr>
      </w:pPr>
    </w:p>
    <w:p w14:paraId="71DC648D" w14:textId="5E3ED379" w:rsidR="00D25036" w:rsidRPr="00D25036" w:rsidRDefault="00D25036" w:rsidP="00D25036">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sidR="00884550">
        <w:rPr>
          <w:rFonts w:ascii="Times New Roman" w:hAnsi="Times New Roman" w:cs="Times New Roman"/>
          <w:bCs/>
          <w:iCs/>
          <w:color w:val="000000"/>
          <w:sz w:val="24"/>
          <w:szCs w:val="24"/>
        </w:rPr>
        <w:t>Malachi Relief Fund, Inc.</w:t>
      </w:r>
      <w:r>
        <w:rPr>
          <w:rFonts w:ascii="Times New Roman" w:hAnsi="Times New Roman" w:cs="Times New Roman"/>
          <w:bCs/>
          <w:iCs/>
          <w:color w:val="000000"/>
          <w:sz w:val="24"/>
          <w:szCs w:val="24"/>
        </w:rPr>
        <w:t xml:space="preserve">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14:paraId="2F0A574E" w14:textId="1B26999F" w:rsidR="00333403" w:rsidRDefault="00333403">
      <w:pPr>
        <w:widowControl/>
        <w:suppressAutoHyphens w:val="0"/>
        <w:autoSpaceDE/>
        <w:rPr>
          <w:rFonts w:ascii="Times New Roman" w:hAnsi="Times New Roman" w:cs="Times New Roman"/>
          <w:bCs/>
          <w:iCs/>
          <w:color w:val="000000"/>
          <w:sz w:val="24"/>
          <w:szCs w:val="24"/>
        </w:rPr>
      </w:pPr>
      <w:r>
        <w:rPr>
          <w:rFonts w:ascii="Times New Roman" w:hAnsi="Times New Roman" w:cs="Times New Roman"/>
          <w:bCs/>
          <w:iCs/>
          <w:color w:val="000000"/>
          <w:sz w:val="24"/>
          <w:szCs w:val="24"/>
        </w:rPr>
        <w:br w:type="page"/>
      </w:r>
    </w:p>
    <w:p w14:paraId="3AC41C56" w14:textId="5EFF844D" w:rsidR="00C66EA4" w:rsidRPr="00D25036" w:rsidRDefault="00884550" w:rsidP="00333403">
      <w:pPr>
        <w:keepNext/>
        <w:widowControl/>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Malachi Relief Fund, Inc.</w:t>
      </w:r>
      <w:r w:rsidR="00D25036">
        <w:rPr>
          <w:rFonts w:ascii="Times New Roman" w:hAnsi="Times New Roman" w:cs="Times New Roman"/>
          <w:bCs/>
          <w:iCs/>
          <w:color w:val="000000"/>
          <w:sz w:val="24"/>
          <w:szCs w:val="24"/>
        </w:rPr>
        <w:t xml:space="preserve"> </w:t>
      </w:r>
      <w:r w:rsidR="00685E01">
        <w:rPr>
          <w:rFonts w:ascii="Times New Roman" w:hAnsi="Times New Roman" w:cs="Times New Roman"/>
          <w:bCs/>
          <w:iCs/>
          <w:color w:val="000000"/>
          <w:sz w:val="24"/>
          <w:szCs w:val="24"/>
        </w:rPr>
        <w:t>shall also</w:t>
      </w:r>
      <w:r w:rsidR="00D25036" w:rsidRPr="00D25036">
        <w:rPr>
          <w:rFonts w:ascii="Times New Roman" w:hAnsi="Times New Roman" w:cs="Times New Roman"/>
          <w:bCs/>
          <w:iCs/>
          <w:color w:val="000000"/>
          <w:sz w:val="24"/>
          <w:szCs w:val="24"/>
        </w:rPr>
        <w:t xml:space="preserve"> comply and put </w:t>
      </w:r>
      <w:r w:rsidR="00685E01">
        <w:rPr>
          <w:rFonts w:ascii="Times New Roman" w:hAnsi="Times New Roman" w:cs="Times New Roman"/>
          <w:bCs/>
          <w:iCs/>
          <w:color w:val="000000"/>
          <w:sz w:val="24"/>
          <w:szCs w:val="24"/>
        </w:rPr>
        <w:t>in</w:t>
      </w:r>
      <w:r w:rsidR="00D25036"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sidR="00685E01">
        <w:rPr>
          <w:rFonts w:ascii="Times New Roman" w:hAnsi="Times New Roman" w:cs="Times New Roman"/>
          <w:bCs/>
          <w:iCs/>
          <w:color w:val="000000"/>
          <w:sz w:val="24"/>
          <w:szCs w:val="24"/>
        </w:rPr>
        <w:t>its</w:t>
      </w:r>
      <w:r w:rsidR="00D25036" w:rsidRPr="00D25036">
        <w:rPr>
          <w:rFonts w:ascii="Times New Roman" w:hAnsi="Times New Roman" w:cs="Times New Roman"/>
          <w:bCs/>
          <w:iCs/>
          <w:color w:val="000000"/>
          <w:sz w:val="24"/>
          <w:szCs w:val="24"/>
        </w:rPr>
        <w:t xml:space="preserve"> for</w:t>
      </w:r>
      <w:r w:rsidR="00685E01">
        <w:rPr>
          <w:rFonts w:ascii="Times New Roman" w:hAnsi="Times New Roman" w:cs="Times New Roman"/>
          <w:bCs/>
          <w:iCs/>
          <w:color w:val="000000"/>
          <w:sz w:val="24"/>
          <w:szCs w:val="24"/>
        </w:rPr>
        <w:t>eign activities.</w:t>
      </w:r>
    </w:p>
    <w:p w14:paraId="107FD048" w14:textId="77777777" w:rsidR="00403CDF" w:rsidRDefault="00403CDF" w:rsidP="00C66EA4">
      <w:pPr>
        <w:jc w:val="center"/>
        <w:rPr>
          <w:rFonts w:ascii="Times New Roman" w:hAnsi="Times New Roman" w:cs="Times New Roman"/>
          <w:b/>
          <w:bCs/>
          <w:color w:val="000000"/>
          <w:sz w:val="26"/>
          <w:szCs w:val="26"/>
        </w:rPr>
      </w:pPr>
    </w:p>
    <w:p w14:paraId="73F7258D" w14:textId="77777777" w:rsidR="00403CDF" w:rsidRDefault="00403CDF" w:rsidP="00C66EA4">
      <w:pPr>
        <w:jc w:val="center"/>
        <w:rPr>
          <w:rFonts w:ascii="Times New Roman" w:hAnsi="Times New Roman" w:cs="Times New Roman"/>
          <w:b/>
          <w:bCs/>
          <w:color w:val="000000"/>
          <w:sz w:val="26"/>
          <w:szCs w:val="26"/>
        </w:rPr>
      </w:pPr>
    </w:p>
    <w:p w14:paraId="6B687DE4" w14:textId="77777777" w:rsidR="00C66EA4" w:rsidRPr="00892806" w:rsidRDefault="00C66EA4" w:rsidP="00C66EA4">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p>
    <w:p w14:paraId="22B294C8" w14:textId="77777777" w:rsidR="00C66EA4" w:rsidRPr="00C66EA4" w:rsidRDefault="00C66EA4" w:rsidP="00C66EA4">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t>DOCUMENT RETENTION POLICY</w:t>
      </w:r>
    </w:p>
    <w:p w14:paraId="3802875C" w14:textId="77777777" w:rsidR="00C66EA4" w:rsidRDefault="00C66EA4" w:rsidP="00C66EA4">
      <w:pPr>
        <w:jc w:val="center"/>
        <w:rPr>
          <w:rFonts w:ascii="Times New Roman" w:hAnsi="Times New Roman" w:cs="Times New Roman"/>
          <w:b/>
          <w:bCs/>
          <w:color w:val="000000"/>
          <w:sz w:val="26"/>
          <w:szCs w:val="26"/>
        </w:rPr>
      </w:pPr>
    </w:p>
    <w:p w14:paraId="540FB1EE" w14:textId="77777777" w:rsidR="00C66EA4" w:rsidRPr="00A711FD" w:rsidRDefault="00C66EA4"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10.01 Purpose </w:t>
      </w:r>
    </w:p>
    <w:p w14:paraId="7929EBAC" w14:textId="77777777" w:rsidR="00C66EA4" w:rsidRPr="00A711FD" w:rsidRDefault="00C66EA4" w:rsidP="00A711FD">
      <w:pPr>
        <w:jc w:val="both"/>
        <w:rPr>
          <w:rFonts w:ascii="Times New Roman" w:hAnsi="Times New Roman" w:cs="Times New Roman"/>
          <w:b/>
          <w:bCs/>
          <w:color w:val="000000"/>
          <w:sz w:val="24"/>
          <w:szCs w:val="26"/>
        </w:rPr>
      </w:pPr>
    </w:p>
    <w:p w14:paraId="58431B1F" w14:textId="4D8C8187" w:rsidR="00C66EA4" w:rsidRPr="00C66EA4" w:rsidRDefault="00C66EA4" w:rsidP="00A711FD">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records. </w:t>
      </w:r>
    </w:p>
    <w:p w14:paraId="217454FF" w14:textId="77777777" w:rsidR="00C66EA4" w:rsidRPr="00A711FD" w:rsidRDefault="00C66EA4" w:rsidP="00C66EA4">
      <w:pPr>
        <w:rPr>
          <w:rFonts w:ascii="Times New Roman" w:hAnsi="Times New Roman" w:cs="Times New Roman"/>
          <w:bCs/>
          <w:color w:val="000000"/>
          <w:sz w:val="24"/>
          <w:szCs w:val="26"/>
        </w:rPr>
      </w:pPr>
    </w:p>
    <w:p w14:paraId="06ED8139" w14:textId="77777777" w:rsidR="00C66EA4" w:rsidRDefault="00C66EA4" w:rsidP="00C66EA4">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10.02 Policy</w:t>
      </w:r>
    </w:p>
    <w:p w14:paraId="60831F3A" w14:textId="77777777" w:rsidR="00A711FD" w:rsidRPr="00A711FD" w:rsidRDefault="00A711FD" w:rsidP="00C66EA4">
      <w:pPr>
        <w:rPr>
          <w:rFonts w:ascii="Times New Roman" w:hAnsi="Times New Roman" w:cs="Times New Roman"/>
          <w:b/>
          <w:bCs/>
          <w:color w:val="000000"/>
          <w:sz w:val="24"/>
          <w:szCs w:val="26"/>
        </w:rPr>
      </w:pPr>
    </w:p>
    <w:p w14:paraId="2151E4C4" w14:textId="77777777"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00A711FD" w:rsidRPr="00A711FD">
        <w:rPr>
          <w:rFonts w:ascii="Times New Roman" w:hAnsi="Times New Roman" w:cs="Times New Roman"/>
          <w:bCs/>
          <w:color w:val="000000"/>
          <w:sz w:val="26"/>
          <w:szCs w:val="26"/>
        </w:rPr>
        <w:t>.</w:t>
      </w:r>
      <w:r w:rsidR="00A711FD"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w:t>
      </w:r>
      <w:r w:rsidR="00AA6C84"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difficult to find pertinent records.</w:t>
      </w:r>
    </w:p>
    <w:p w14:paraId="5DC1EDDF" w14:textId="77777777" w:rsidR="00A711FD" w:rsidRPr="00A711FD" w:rsidRDefault="00A711FD" w:rsidP="00A711FD">
      <w:pPr>
        <w:jc w:val="both"/>
        <w:rPr>
          <w:rFonts w:ascii="Times New Roman" w:hAnsi="Times New Roman" w:cs="Times New Roman"/>
          <w:b/>
          <w:bCs/>
          <w:color w:val="000000"/>
          <w:sz w:val="24"/>
          <w:szCs w:val="26"/>
          <w:u w:val="single"/>
        </w:rPr>
      </w:pPr>
    </w:p>
    <w:p w14:paraId="73CF6677" w14:textId="3FE0F86F"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From time to time,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14:paraId="49B4E523" w14:textId="77777777" w:rsidR="006510C7" w:rsidRPr="00A711FD" w:rsidRDefault="006510C7" w:rsidP="00A711FD">
      <w:pPr>
        <w:jc w:val="both"/>
        <w:rPr>
          <w:rFonts w:ascii="Times New Roman" w:hAnsi="Times New Roman" w:cs="Times New Roman"/>
          <w:bCs/>
          <w:color w:val="000000"/>
          <w:sz w:val="24"/>
          <w:szCs w:val="26"/>
        </w:rPr>
      </w:pPr>
    </w:p>
    <w:p w14:paraId="2D36C08A" w14:textId="12B64BF2" w:rsidR="00C66EA4" w:rsidRPr="00A711FD" w:rsidRDefault="00C66EA4" w:rsidP="00A711FD">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00A711FD" w:rsidRPr="00A711FD">
        <w:rPr>
          <w:rFonts w:ascii="Times New Roman" w:hAnsi="Times New Roman" w:cs="Times New Roman"/>
          <w:bCs/>
          <w:color w:val="000000"/>
          <w:sz w:val="24"/>
          <w:szCs w:val="26"/>
        </w:rPr>
        <w:t xml:space="preserv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expects all officers, directors, and employees to comply fully with any published records retention or destruction policies and schedules, provided that all officers, directors, and employees should note the following general exception to any stated destruction schedule: If you believe, or the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14:paraId="28854820" w14:textId="08EC81D6"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1C2CACDF" w14:textId="77777777" w:rsidR="00C66EA4" w:rsidRPr="00A711FD" w:rsidRDefault="00C66EA4" w:rsidP="00333403">
      <w:pPr>
        <w:keepNext/>
        <w:widowControl/>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14:paraId="78F0B828" w14:textId="77777777" w:rsidR="00C66EA4" w:rsidRPr="00A711FD" w:rsidRDefault="00C66EA4" w:rsidP="00333403">
      <w:pPr>
        <w:keepNext/>
        <w:widowControl/>
        <w:jc w:val="both"/>
        <w:rPr>
          <w:rFonts w:ascii="Times New Roman" w:hAnsi="Times New Roman" w:cs="Times New Roman"/>
          <w:bCs/>
          <w:color w:val="000000"/>
          <w:sz w:val="24"/>
          <w:szCs w:val="26"/>
        </w:rPr>
      </w:pPr>
    </w:p>
    <w:p w14:paraId="45D5CBDE" w14:textId="4C56B585" w:rsidR="00C66EA4" w:rsidRPr="00A711FD" w:rsidRDefault="00676CAC" w:rsidP="00333403">
      <w:pPr>
        <w:keepNext/>
        <w:widowControl/>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(a)</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Corporate Documents.</w:t>
      </w:r>
      <w:r w:rsidR="00FA2A68" w:rsidRPr="00A711FD">
        <w:rPr>
          <w:rFonts w:ascii="Times New Roman" w:hAnsi="Times New Roman" w:cs="Times New Roman"/>
          <w:bCs/>
          <w:color w:val="000000"/>
          <w:sz w:val="24"/>
          <w:szCs w:val="26"/>
        </w:rPr>
        <w:t xml:space="preserve"> Corporate records include the c</w:t>
      </w:r>
      <w:r w:rsidR="00C66EA4" w:rsidRPr="00A711FD">
        <w:rPr>
          <w:rFonts w:ascii="Times New Roman" w:hAnsi="Times New Roman" w:cs="Times New Roman"/>
          <w:bCs/>
          <w:color w:val="000000"/>
          <w:sz w:val="24"/>
          <w:szCs w:val="26"/>
        </w:rPr>
        <w:t>orporation’s Articles of Incorporation, By-Laws and IRS Form 1023 and Application for Exemption.</w:t>
      </w:r>
      <w:r w:rsidR="00892806"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rPr>
        <w:t>Corporate records should be retained permanently. IRS regulations require that the Form 1023 be available for public inspection upon request.</w:t>
      </w:r>
    </w:p>
    <w:p w14:paraId="35FAEEDF" w14:textId="357E7D18"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(b)</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Tax Records.</w:t>
      </w:r>
      <w:r w:rsidR="00C66EA4"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w:t>
      </w:r>
      <w:r w:rsidR="00FA2A68" w:rsidRPr="00A711FD">
        <w:rPr>
          <w:rFonts w:ascii="Times New Roman" w:hAnsi="Times New Roman" w:cs="Times New Roman"/>
          <w:bCs/>
          <w:color w:val="000000"/>
          <w:sz w:val="24"/>
          <w:szCs w:val="26"/>
        </w:rPr>
        <w:t>other documents concerning the c</w:t>
      </w:r>
      <w:r w:rsidR="00C66EA4" w:rsidRPr="00A711FD">
        <w:rPr>
          <w:rFonts w:ascii="Times New Roman" w:hAnsi="Times New Roman" w:cs="Times New Roman"/>
          <w:bCs/>
          <w:color w:val="000000"/>
          <w:sz w:val="24"/>
          <w:szCs w:val="26"/>
        </w:rPr>
        <w:t>orporation’s revenues. Tax records should be retained for at least seven years from the date of filing the applicable return.</w:t>
      </w:r>
    </w:p>
    <w:p w14:paraId="76AAB813" w14:textId="6E5A1448"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 xml:space="preserve">(c) </w:t>
      </w:r>
      <w:r w:rsidR="00C66EA4" w:rsidRPr="00A711FD">
        <w:rPr>
          <w:rFonts w:ascii="Times New Roman" w:hAnsi="Times New Roman" w:cs="Times New Roman"/>
          <w:bCs/>
          <w:color w:val="000000"/>
          <w:sz w:val="24"/>
          <w:szCs w:val="26"/>
          <w:u w:val="single"/>
        </w:rPr>
        <w:t>Employment Records/Personnel Records.</w:t>
      </w:r>
      <w:r w:rsidR="00C66EA4" w:rsidRPr="00A711FD">
        <w:rPr>
          <w:rFonts w:ascii="Times New Roman" w:hAnsi="Times New Roman" w:cs="Times New Roman"/>
          <w:bCs/>
          <w:color w:val="000000"/>
          <w:sz w:val="24"/>
          <w:szCs w:val="26"/>
        </w:rPr>
        <w:t xml:space="preserve"> State and federal statutes require the</w:t>
      </w:r>
      <w:r w:rsidR="00892806" w:rsidRPr="00A711FD">
        <w:rPr>
          <w:rFonts w:ascii="Times New Roman" w:hAnsi="Times New Roman" w:cs="Times New Roman"/>
          <w:bCs/>
          <w:color w:val="000000"/>
          <w:sz w:val="24"/>
          <w:szCs w:val="26"/>
        </w:rPr>
        <w:t xml:space="preserve"> </w:t>
      </w:r>
      <w:r w:rsidR="00FA2A68" w:rsidRPr="00A711FD">
        <w:rPr>
          <w:rFonts w:ascii="Times New Roman" w:hAnsi="Times New Roman" w:cs="Times New Roman"/>
          <w:bCs/>
          <w:color w:val="000000"/>
          <w:sz w:val="24"/>
          <w:szCs w:val="26"/>
        </w:rPr>
        <w:t>c</w:t>
      </w:r>
      <w:r w:rsidR="00C66EA4" w:rsidRPr="00A711FD">
        <w:rPr>
          <w:rFonts w:ascii="Times New Roman" w:hAnsi="Times New Roman" w:cs="Times New Roman"/>
          <w:bCs/>
          <w:color w:val="000000"/>
          <w:sz w:val="24"/>
          <w:szCs w:val="26"/>
        </w:rPr>
        <w:t xml:space="preserve">orporation to keep certain recruitment, employment </w:t>
      </w:r>
      <w:r w:rsidR="00FA2A68" w:rsidRPr="00A711FD">
        <w:rPr>
          <w:rFonts w:ascii="Times New Roman" w:hAnsi="Times New Roman" w:cs="Times New Roman"/>
          <w:bCs/>
          <w:color w:val="000000"/>
          <w:sz w:val="24"/>
          <w:szCs w:val="26"/>
        </w:rPr>
        <w:t>and personnel information. The c</w:t>
      </w:r>
      <w:r w:rsidR="00C66EA4" w:rsidRPr="00A711FD">
        <w:rPr>
          <w:rFonts w:ascii="Times New Roman" w:hAnsi="Times New Roman" w:cs="Times New Roman"/>
          <w:bCs/>
          <w:color w:val="000000"/>
          <w:sz w:val="24"/>
          <w:szCs w:val="26"/>
        </w:rPr>
        <w:t>orporation should also keep personnel files that reflect performance reviews and any c</w:t>
      </w:r>
      <w:r w:rsidR="00FA2A68" w:rsidRPr="00A711FD">
        <w:rPr>
          <w:rFonts w:ascii="Times New Roman" w:hAnsi="Times New Roman" w:cs="Times New Roman"/>
          <w:bCs/>
          <w:color w:val="000000"/>
          <w:sz w:val="24"/>
          <w:szCs w:val="26"/>
        </w:rPr>
        <w:t>omplaints brought against the c</w:t>
      </w:r>
      <w:r w:rsidR="00C66EA4" w:rsidRPr="00A711FD">
        <w:rPr>
          <w:rFonts w:ascii="Times New Roman" w:hAnsi="Times New Roman" w:cs="Times New Roman"/>
          <w:bCs/>
          <w:color w:val="000000"/>
          <w:sz w:val="24"/>
          <w:szCs w:val="26"/>
        </w:rPr>
        <w:t>orporation or individual employees under applicable s</w:t>
      </w:r>
      <w:r w:rsidR="00FA2A68" w:rsidRPr="00A711FD">
        <w:rPr>
          <w:rFonts w:ascii="Times New Roman" w:hAnsi="Times New Roman" w:cs="Times New Roman"/>
          <w:bCs/>
          <w:color w:val="000000"/>
          <w:sz w:val="24"/>
          <w:szCs w:val="26"/>
        </w:rPr>
        <w:t>tate and federal statutes. The c</w:t>
      </w:r>
      <w:r w:rsidR="00C66EA4" w:rsidRPr="00A711FD">
        <w:rPr>
          <w:rFonts w:ascii="Times New Roman" w:hAnsi="Times New Roman" w:cs="Times New Roman"/>
          <w:bCs/>
          <w:color w:val="000000"/>
          <w:sz w:val="24"/>
          <w:szCs w:val="26"/>
        </w:rPr>
        <w:t>orporation should also keep in the employee's personnel file all final memoranda and correspondence reflecting performance reviews and actions taken by or against personnel. Employment applications should be retained for three years. Retirement and pension records should be kept permanently. Other employment and personnel records should be retained for seven years.</w:t>
      </w:r>
    </w:p>
    <w:p w14:paraId="0E64B3A8" w14:textId="1B455EFC"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(d)</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Board and Board Committee Materials.</w:t>
      </w:r>
      <w:r w:rsidR="00C66EA4" w:rsidRPr="00A711FD">
        <w:rPr>
          <w:rFonts w:ascii="Times New Roman" w:hAnsi="Times New Roman" w:cs="Times New Roman"/>
          <w:bCs/>
          <w:color w:val="000000"/>
          <w:sz w:val="24"/>
          <w:szCs w:val="26"/>
        </w:rPr>
        <w:t xml:space="preserve"> Meeting minutes should be</w:t>
      </w:r>
      <w:r w:rsidR="00FA2A68" w:rsidRPr="00A711FD">
        <w:rPr>
          <w:rFonts w:ascii="Times New Roman" w:hAnsi="Times New Roman" w:cs="Times New Roman"/>
          <w:bCs/>
          <w:color w:val="000000"/>
          <w:sz w:val="24"/>
          <w:szCs w:val="26"/>
        </w:rPr>
        <w:t xml:space="preserve"> retained in perpetuity in the c</w:t>
      </w:r>
      <w:r w:rsidR="00C66EA4" w:rsidRPr="00A711FD">
        <w:rPr>
          <w:rFonts w:ascii="Times New Roman" w:hAnsi="Times New Roman" w:cs="Times New Roman"/>
          <w:bCs/>
          <w:color w:val="000000"/>
          <w:sz w:val="24"/>
          <w:szCs w:val="26"/>
        </w:rPr>
        <w:t>orporation’s minute book. A clean copy of all other Board and Board Committee materials should be kept for n</w:t>
      </w:r>
      <w:r w:rsidR="00FA2A68" w:rsidRPr="00A711FD">
        <w:rPr>
          <w:rFonts w:ascii="Times New Roman" w:hAnsi="Times New Roman" w:cs="Times New Roman"/>
          <w:bCs/>
          <w:color w:val="000000"/>
          <w:sz w:val="24"/>
          <w:szCs w:val="26"/>
        </w:rPr>
        <w:t>o less than three years by the c</w:t>
      </w:r>
      <w:r w:rsidR="00C66EA4" w:rsidRPr="00A711FD">
        <w:rPr>
          <w:rFonts w:ascii="Times New Roman" w:hAnsi="Times New Roman" w:cs="Times New Roman"/>
          <w:bCs/>
          <w:color w:val="000000"/>
          <w:sz w:val="24"/>
          <w:szCs w:val="26"/>
        </w:rPr>
        <w:t>orporation.</w:t>
      </w:r>
    </w:p>
    <w:p w14:paraId="484CE628" w14:textId="4F59BCA4"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(e)</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Press Releases/Public Filings.</w:t>
      </w:r>
      <w:r w:rsidR="00FA2A68" w:rsidRPr="00A711FD">
        <w:rPr>
          <w:rFonts w:ascii="Times New Roman" w:hAnsi="Times New Roman" w:cs="Times New Roman"/>
          <w:bCs/>
          <w:color w:val="000000"/>
          <w:sz w:val="24"/>
          <w:szCs w:val="26"/>
        </w:rPr>
        <w:t xml:space="preserve"> The c</w:t>
      </w:r>
      <w:r w:rsidR="00C66EA4" w:rsidRPr="00A711FD">
        <w:rPr>
          <w:rFonts w:ascii="Times New Roman" w:hAnsi="Times New Roman" w:cs="Times New Roman"/>
          <w:bCs/>
          <w:color w:val="000000"/>
          <w:sz w:val="24"/>
          <w:szCs w:val="26"/>
        </w:rPr>
        <w:t>orporation should retain permanent copies of all press releases and publicly filed docum</w:t>
      </w:r>
      <w:r w:rsidR="00FA2A68" w:rsidRPr="00A711FD">
        <w:rPr>
          <w:rFonts w:ascii="Times New Roman" w:hAnsi="Times New Roman" w:cs="Times New Roman"/>
          <w:bCs/>
          <w:color w:val="000000"/>
          <w:sz w:val="24"/>
          <w:szCs w:val="26"/>
        </w:rPr>
        <w:t>ents under the theory that the c</w:t>
      </w:r>
      <w:r w:rsidR="00C66EA4" w:rsidRPr="00A711FD">
        <w:rPr>
          <w:rFonts w:ascii="Times New Roman" w:hAnsi="Times New Roman" w:cs="Times New Roman"/>
          <w:bCs/>
          <w:color w:val="000000"/>
          <w:sz w:val="24"/>
          <w:szCs w:val="26"/>
        </w:rPr>
        <w:t xml:space="preserve">orporation should have its own copy to test the accuracy of any document a member of the public can theoretically produce against </w:t>
      </w:r>
      <w:r w:rsidR="00FA2A68"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w:t>
      </w:r>
    </w:p>
    <w:p w14:paraId="49267A3A" w14:textId="3B490614" w:rsidR="00676CAC"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(f)</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Legal Files.</w:t>
      </w:r>
      <w:r w:rsidR="00C66EA4"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14:paraId="642BD9E9" w14:textId="59AAD27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(g)</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Mark</w:t>
      </w:r>
      <w:r w:rsidR="00FA2A68" w:rsidRPr="00A711FD">
        <w:rPr>
          <w:rFonts w:ascii="Times New Roman" w:hAnsi="Times New Roman" w:cs="Times New Roman"/>
          <w:bCs/>
          <w:color w:val="000000"/>
          <w:sz w:val="24"/>
          <w:szCs w:val="26"/>
          <w:u w:val="single"/>
        </w:rPr>
        <w:t>eting and Sales Documents.</w:t>
      </w:r>
      <w:r w:rsidR="00FA2A68" w:rsidRPr="00A711FD">
        <w:rPr>
          <w:rFonts w:ascii="Times New Roman" w:hAnsi="Times New Roman" w:cs="Times New Roman"/>
          <w:bCs/>
          <w:color w:val="000000"/>
          <w:sz w:val="24"/>
          <w:szCs w:val="26"/>
        </w:rPr>
        <w:t xml:space="preserve"> The c</w:t>
      </w:r>
      <w:r w:rsidR="00C66EA4" w:rsidRPr="00A711FD">
        <w:rPr>
          <w:rFonts w:ascii="Times New Roman" w:hAnsi="Times New Roman" w:cs="Times New Roman"/>
          <w:bCs/>
          <w:color w:val="000000"/>
          <w:sz w:val="24"/>
          <w:szCs w:val="26"/>
        </w:rPr>
        <w:t>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14:paraId="0153AD7E" w14:textId="62B11BDE"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(h)</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Development/Intellectual Property and Trade Secrets.</w:t>
      </w:r>
      <w:r w:rsidR="00C66EA4"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documents detailing the development process </w:t>
      </w:r>
      <w:r w:rsidR="00FA2A68" w:rsidRPr="00A711FD">
        <w:rPr>
          <w:rFonts w:ascii="Times New Roman" w:hAnsi="Times New Roman" w:cs="Times New Roman"/>
          <w:bCs/>
          <w:color w:val="000000"/>
          <w:sz w:val="24"/>
          <w:szCs w:val="26"/>
        </w:rPr>
        <w:t>are often also of value to the c</w:t>
      </w:r>
      <w:r w:rsidR="00C66EA4" w:rsidRPr="00A711FD">
        <w:rPr>
          <w:rFonts w:ascii="Times New Roman" w:hAnsi="Times New Roman" w:cs="Times New Roman"/>
          <w:bCs/>
          <w:color w:val="000000"/>
          <w:sz w:val="24"/>
          <w:szCs w:val="26"/>
        </w:rPr>
        <w:t>orporation and are protect</w:t>
      </w:r>
      <w:r w:rsidR="00FA2A68" w:rsidRPr="00A711FD">
        <w:rPr>
          <w:rFonts w:ascii="Times New Roman" w:hAnsi="Times New Roman" w:cs="Times New Roman"/>
          <w:bCs/>
          <w:color w:val="000000"/>
          <w:sz w:val="24"/>
          <w:szCs w:val="26"/>
        </w:rPr>
        <w:t>ed as a trade secret where the c</w:t>
      </w:r>
      <w:r w:rsidR="00C66EA4" w:rsidRPr="00A711FD">
        <w:rPr>
          <w:rFonts w:ascii="Times New Roman" w:hAnsi="Times New Roman" w:cs="Times New Roman"/>
          <w:bCs/>
          <w:color w:val="000000"/>
          <w:sz w:val="24"/>
          <w:szCs w:val="26"/>
        </w:rPr>
        <w:t>orporation:</w:t>
      </w:r>
    </w:p>
    <w:p w14:paraId="02337931" w14:textId="279B0E5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proofErr w:type="spellStart"/>
      <w:r w:rsidR="00C66EA4" w:rsidRPr="00A711FD">
        <w:rPr>
          <w:rFonts w:ascii="Times New Roman" w:hAnsi="Times New Roman" w:cs="Times New Roman"/>
          <w:b/>
          <w:bCs/>
          <w:color w:val="000000"/>
          <w:sz w:val="24"/>
          <w:szCs w:val="26"/>
        </w:rPr>
        <w:t>i</w:t>
      </w:r>
      <w:proofErr w:type="spellEnd"/>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derives independent economic value from the secrecy of the information; and</w:t>
      </w:r>
    </w:p>
    <w:p w14:paraId="0BBD0C0C" w14:textId="02811B96"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(ii)</w:t>
      </w:r>
      <w:r w:rsidR="00C66EA4" w:rsidRPr="00A711FD">
        <w:rPr>
          <w:rFonts w:ascii="Times New Roman" w:hAnsi="Times New Roman" w:cs="Times New Roman"/>
          <w:bCs/>
          <w:color w:val="000000"/>
          <w:sz w:val="24"/>
          <w:szCs w:val="26"/>
        </w:rPr>
        <w:t xml:space="preserve"> has taken affirmative steps to keep the information confidential.</w:t>
      </w:r>
    </w:p>
    <w:p w14:paraId="6E83CCA8" w14:textId="77777777" w:rsidR="00C66EA4" w:rsidRPr="00A711FD" w:rsidRDefault="00FA2A68"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 should keep all documents designated as containing trade secret information for at least the life of the trade secret.</w:t>
      </w:r>
    </w:p>
    <w:p w14:paraId="514F459C" w14:textId="2CAA982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proofErr w:type="spellStart"/>
      <w:r w:rsidR="00C66EA4" w:rsidRPr="00A711FD">
        <w:rPr>
          <w:rFonts w:ascii="Times New Roman" w:hAnsi="Times New Roman" w:cs="Times New Roman"/>
          <w:b/>
          <w:bCs/>
          <w:color w:val="000000"/>
          <w:sz w:val="24"/>
          <w:szCs w:val="26"/>
        </w:rPr>
        <w:t>i</w:t>
      </w:r>
      <w:proofErr w:type="spellEnd"/>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Contracts.</w:t>
      </w:r>
      <w:r w:rsidR="00C66EA4" w:rsidRPr="00A711FD">
        <w:rPr>
          <w:rFonts w:ascii="Times New Roman" w:hAnsi="Times New Roman" w:cs="Times New Roman"/>
          <w:bCs/>
          <w:color w:val="000000"/>
          <w:sz w:val="24"/>
          <w:szCs w:val="26"/>
        </w:rPr>
        <w:t xml:space="preserve"> Final, execution copies of all contr</w:t>
      </w:r>
      <w:r w:rsidR="00FA2A68" w:rsidRPr="00A711FD">
        <w:rPr>
          <w:rFonts w:ascii="Times New Roman" w:hAnsi="Times New Roman" w:cs="Times New Roman"/>
          <w:bCs/>
          <w:color w:val="000000"/>
          <w:sz w:val="24"/>
          <w:szCs w:val="26"/>
        </w:rPr>
        <w:t>acts entered into by the c</w:t>
      </w:r>
      <w:r w:rsidR="00C66EA4" w:rsidRPr="00A711FD">
        <w:rPr>
          <w:rFonts w:ascii="Times New Roman" w:hAnsi="Times New Roman" w:cs="Times New Roman"/>
          <w:bCs/>
          <w:color w:val="000000"/>
          <w:sz w:val="24"/>
          <w:szCs w:val="26"/>
        </w:rPr>
        <w:t>orpo</w:t>
      </w:r>
      <w:r w:rsidR="00FA2A68" w:rsidRPr="00A711FD">
        <w:rPr>
          <w:rFonts w:ascii="Times New Roman" w:hAnsi="Times New Roman" w:cs="Times New Roman"/>
          <w:bCs/>
          <w:color w:val="000000"/>
          <w:sz w:val="24"/>
          <w:szCs w:val="26"/>
        </w:rPr>
        <w:t>ration should be retained. The c</w:t>
      </w:r>
      <w:r w:rsidR="00C66EA4" w:rsidRPr="00A711FD">
        <w:rPr>
          <w:rFonts w:ascii="Times New Roman" w:hAnsi="Times New Roman" w:cs="Times New Roman"/>
          <w:bCs/>
          <w:color w:val="000000"/>
          <w:sz w:val="24"/>
          <w:szCs w:val="26"/>
        </w:rPr>
        <w:t>orporation should retain copies of the final contracts for at least three years beyond the life of the agreement, and longer in the case of publicly filed contracts.</w:t>
      </w:r>
    </w:p>
    <w:p w14:paraId="692E46DD" w14:textId="2E0BFB05"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(j)</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Correspondence.</w:t>
      </w:r>
      <w:r w:rsidR="00C66EA4"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14:paraId="2F617A48" w14:textId="1CA9CB22"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(k)</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Banking and Accounting.</w:t>
      </w:r>
      <w:r w:rsidR="00C66EA4"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14:paraId="499CE882" w14:textId="38E29970"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(l)</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Insurance.</w:t>
      </w:r>
      <w:r w:rsidR="00C66EA4" w:rsidRPr="00A711FD">
        <w:rPr>
          <w:rFonts w:ascii="Times New Roman" w:hAnsi="Times New Roman" w:cs="Times New Roman"/>
          <w:bCs/>
          <w:color w:val="000000"/>
          <w:sz w:val="24"/>
          <w:szCs w:val="26"/>
        </w:rPr>
        <w:t xml:space="preserve"> Expired insurance policies, insurance records, accident reports, claims, etc. should be kept permanently.</w:t>
      </w:r>
    </w:p>
    <w:p w14:paraId="2390A097" w14:textId="68253F77" w:rsidR="00C66EA4" w:rsidRPr="00A711FD" w:rsidRDefault="00676CAC" w:rsidP="00A711FD">
      <w:pPr>
        <w:spacing w:after="240"/>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(m)</w:t>
      </w:r>
      <w:r w:rsidR="00C66EA4" w:rsidRPr="00A711FD">
        <w:rPr>
          <w:rFonts w:ascii="Times New Roman" w:hAnsi="Times New Roman" w:cs="Times New Roman"/>
          <w:bCs/>
          <w:color w:val="000000"/>
          <w:sz w:val="24"/>
          <w:szCs w:val="26"/>
        </w:rPr>
        <w:t xml:space="preserve"> </w:t>
      </w:r>
      <w:r w:rsidR="00C66EA4" w:rsidRPr="00A711FD">
        <w:rPr>
          <w:rFonts w:ascii="Times New Roman" w:hAnsi="Times New Roman" w:cs="Times New Roman"/>
          <w:bCs/>
          <w:color w:val="000000"/>
          <w:sz w:val="24"/>
          <w:szCs w:val="26"/>
          <w:u w:val="single"/>
        </w:rPr>
        <w:t>Audit Records.</w:t>
      </w:r>
      <w:r w:rsidR="00C66EA4"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14:paraId="7E6D80C4" w14:textId="77777777"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4. Electronic Mail. E-mail that needs to be saved should be either:</w:t>
      </w:r>
    </w:p>
    <w:p w14:paraId="49F1DD15" w14:textId="77777777" w:rsidR="00C66EA4" w:rsidRPr="00A711FD" w:rsidRDefault="00C66EA4" w:rsidP="00A711FD">
      <w:pPr>
        <w:jc w:val="both"/>
        <w:rPr>
          <w:rFonts w:ascii="Times New Roman" w:hAnsi="Times New Roman" w:cs="Times New Roman"/>
          <w:b/>
          <w:bCs/>
          <w:color w:val="000000"/>
          <w:sz w:val="24"/>
          <w:szCs w:val="26"/>
        </w:rPr>
      </w:pPr>
    </w:p>
    <w:p w14:paraId="5EBB4E76" w14:textId="4EECA948" w:rsidR="00C66EA4" w:rsidRPr="00A711FD" w:rsidRDefault="00C66EA4" w:rsidP="00676CAC">
      <w:pPr>
        <w:spacing w:after="240"/>
        <w:ind w:firstLine="72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676CAC">
        <w:rPr>
          <w:rFonts w:ascii="Times New Roman" w:hAnsi="Times New Roman" w:cs="Times New Roman"/>
          <w:b/>
          <w:bCs/>
          <w:color w:val="000000"/>
          <w:sz w:val="24"/>
          <w:szCs w:val="26"/>
        </w:rPr>
        <w:t>a</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printed in hard copy and kept in the appropriate file; or</w:t>
      </w:r>
    </w:p>
    <w:p w14:paraId="52BDEAEB" w14:textId="7B9A0500" w:rsidR="000F1EA6" w:rsidRPr="00A711FD" w:rsidRDefault="00676CAC" w:rsidP="00A711FD">
      <w:pPr>
        <w:jc w:val="both"/>
        <w:rPr>
          <w:rFonts w:ascii="Times New Roman" w:hAnsi="Times New Roman" w:cs="Times New Roman"/>
          <w:bCs/>
          <w:color w:val="000000"/>
          <w:sz w:val="24"/>
          <w:szCs w:val="26"/>
        </w:rPr>
      </w:pPr>
      <w:r>
        <w:rPr>
          <w:rFonts w:ascii="Times New Roman" w:hAnsi="Times New Roman" w:cs="Times New Roman"/>
          <w:b/>
          <w:bCs/>
          <w:color w:val="000000"/>
          <w:sz w:val="24"/>
          <w:szCs w:val="26"/>
        </w:rPr>
        <w:tab/>
      </w:r>
      <w:r w:rsidR="00C66EA4" w:rsidRPr="00A711FD">
        <w:rPr>
          <w:rFonts w:ascii="Times New Roman" w:hAnsi="Times New Roman" w:cs="Times New Roman"/>
          <w:b/>
          <w:bCs/>
          <w:color w:val="000000"/>
          <w:sz w:val="24"/>
          <w:szCs w:val="26"/>
        </w:rPr>
        <w:t>(</w:t>
      </w:r>
      <w:r>
        <w:rPr>
          <w:rFonts w:ascii="Times New Roman" w:hAnsi="Times New Roman" w:cs="Times New Roman"/>
          <w:b/>
          <w:bCs/>
          <w:color w:val="000000"/>
          <w:sz w:val="24"/>
          <w:szCs w:val="26"/>
        </w:rPr>
        <w:t>b</w:t>
      </w:r>
      <w:r w:rsidR="00C66EA4" w:rsidRPr="00A711FD">
        <w:rPr>
          <w:rFonts w:ascii="Times New Roman" w:hAnsi="Times New Roman" w:cs="Times New Roman"/>
          <w:b/>
          <w:bCs/>
          <w:color w:val="000000"/>
          <w:sz w:val="24"/>
          <w:szCs w:val="26"/>
        </w:rPr>
        <w:t>)</w:t>
      </w:r>
      <w:r w:rsidR="00C66EA4" w:rsidRPr="00A711FD">
        <w:rPr>
          <w:rFonts w:ascii="Times New Roman" w:hAnsi="Times New Roman" w:cs="Times New Roman"/>
          <w:bCs/>
          <w:color w:val="000000"/>
          <w:sz w:val="24"/>
          <w:szCs w:val="26"/>
        </w:rPr>
        <w:t xml:space="preserve"> downloaded to a computer file and kept electronically or on disk as a separate file. The retention period depends upon the subject matter of the e-mail, as covered elsewhere in this policy.</w:t>
      </w:r>
    </w:p>
    <w:p w14:paraId="5AEA2258" w14:textId="6281AB9D" w:rsidR="00676CAC" w:rsidRDefault="00676CAC">
      <w:pPr>
        <w:widowControl/>
        <w:suppressAutoHyphens w:val="0"/>
        <w:autoSpaceDE/>
        <w:rPr>
          <w:rFonts w:ascii="Times New Roman" w:hAnsi="Times New Roman" w:cs="Times New Roman"/>
          <w:bCs/>
          <w:color w:val="000000"/>
          <w:sz w:val="26"/>
          <w:szCs w:val="26"/>
        </w:rPr>
      </w:pPr>
    </w:p>
    <w:p w14:paraId="6334762A" w14:textId="77777777"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p>
    <w:p w14:paraId="6EA60E2F" w14:textId="77777777" w:rsidR="00892806" w:rsidRPr="00892806" w:rsidRDefault="00A01D0E"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14:paraId="737B149C" w14:textId="77777777" w:rsidR="00892806" w:rsidRPr="0005633C" w:rsidRDefault="00A01D0E" w:rsidP="0005633C">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DISCLOSURE OF FINANCIAL INFORMATION WITH THE PUBLIC</w:t>
      </w:r>
    </w:p>
    <w:p w14:paraId="53D2A878" w14:textId="77777777" w:rsidR="0005633C" w:rsidRDefault="0005633C" w:rsidP="000F1EA6">
      <w:pPr>
        <w:rPr>
          <w:rFonts w:ascii="Times New Roman" w:hAnsi="Times New Roman" w:cs="Times New Roman"/>
          <w:b/>
          <w:bCs/>
          <w:color w:val="000000"/>
          <w:sz w:val="26"/>
          <w:szCs w:val="26"/>
        </w:rPr>
      </w:pPr>
    </w:p>
    <w:p w14:paraId="5395F0EA" w14:textId="77777777"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11.01 Purpose</w:t>
      </w:r>
    </w:p>
    <w:p w14:paraId="3A481B5F" w14:textId="77777777" w:rsidR="000F1EA6" w:rsidRPr="00A711FD" w:rsidRDefault="000F1EA6" w:rsidP="00A711FD">
      <w:pPr>
        <w:jc w:val="both"/>
        <w:rPr>
          <w:rFonts w:ascii="Times New Roman" w:hAnsi="Times New Roman" w:cs="Times New Roman"/>
          <w:b/>
          <w:bCs/>
          <w:color w:val="000000"/>
          <w:sz w:val="24"/>
          <w:szCs w:val="26"/>
        </w:rPr>
      </w:pPr>
    </w:p>
    <w:p w14:paraId="7B4EE798" w14:textId="7B829255"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practices and encourages transparency and</w:t>
      </w:r>
      <w:r w:rsidR="001C4271" w:rsidRPr="00A711FD">
        <w:rPr>
          <w:rFonts w:ascii="Times New Roman" w:hAnsi="Times New Roman" w:cs="Times New Roman"/>
          <w:bCs/>
          <w:color w:val="000000"/>
          <w:sz w:val="24"/>
          <w:szCs w:val="26"/>
        </w:rPr>
        <w:t xml:space="preserve"> accountability to</w:t>
      </w:r>
      <w:r w:rsidRPr="00A711FD">
        <w:rPr>
          <w:rFonts w:ascii="Times New Roman" w:hAnsi="Times New Roman" w:cs="Times New Roman"/>
          <w:bCs/>
          <w:color w:val="000000"/>
          <w:sz w:val="24"/>
          <w:szCs w:val="26"/>
        </w:rPr>
        <w:t xml:space="preserve"> the general public. This policy will:</w:t>
      </w:r>
    </w:p>
    <w:p w14:paraId="1D17BB7D"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open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14:paraId="32807B42" w14:textId="23A1A03F" w:rsidR="00892806"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closed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r w:rsidR="00333403">
        <w:rPr>
          <w:rFonts w:ascii="Times New Roman" w:hAnsi="Times New Roman" w:cs="Times New Roman"/>
          <w:bCs/>
          <w:color w:val="000000"/>
          <w:sz w:val="24"/>
          <w:szCs w:val="26"/>
        </w:rPr>
        <w:t>.</w:t>
      </w:r>
    </w:p>
    <w:p w14:paraId="06056C72" w14:textId="77777777"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 the procedures whereby the open/closed status of documents and materials can be altered.</w:t>
      </w:r>
    </w:p>
    <w:p w14:paraId="2EFC3885" w14:textId="7B26DF15" w:rsidR="00FA30A0" w:rsidRPr="00A711FD" w:rsidRDefault="00FA30A0"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Financial and IRS documents (</w:t>
      </w:r>
      <w:r w:rsidR="00D4699E" w:rsidRPr="00A711FD">
        <w:rPr>
          <w:rFonts w:ascii="Times New Roman" w:hAnsi="Times New Roman" w:cs="Times New Roman"/>
          <w:b/>
          <w:bCs/>
          <w:color w:val="000000"/>
          <w:sz w:val="24"/>
          <w:szCs w:val="26"/>
        </w:rPr>
        <w:t xml:space="preserve">The </w:t>
      </w:r>
      <w:r w:rsidRPr="00A711FD">
        <w:rPr>
          <w:rFonts w:ascii="Times New Roman" w:hAnsi="Times New Roman" w:cs="Times New Roman"/>
          <w:b/>
          <w:bCs/>
          <w:color w:val="000000"/>
          <w:sz w:val="24"/>
          <w:szCs w:val="26"/>
        </w:rPr>
        <w:t>form 1023 and</w:t>
      </w:r>
      <w:r w:rsidR="00D4699E" w:rsidRPr="00A711FD">
        <w:rPr>
          <w:rFonts w:ascii="Times New Roman" w:hAnsi="Times New Roman" w:cs="Times New Roman"/>
          <w:b/>
          <w:bCs/>
          <w:color w:val="000000"/>
          <w:sz w:val="24"/>
          <w:szCs w:val="26"/>
        </w:rPr>
        <w:t xml:space="preserve"> the form 990)</w:t>
      </w:r>
    </w:p>
    <w:p w14:paraId="1D1112AC" w14:textId="143BF191" w:rsidR="00D4699E"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D4699E" w:rsidRPr="00A711FD">
        <w:rPr>
          <w:rFonts w:ascii="Times New Roman" w:hAnsi="Times New Roman" w:cs="Times New Roman"/>
          <w:bCs/>
          <w:color w:val="000000"/>
          <w:sz w:val="24"/>
          <w:szCs w:val="26"/>
        </w:rPr>
        <w:t xml:space="preserve"> shall provide </w:t>
      </w:r>
      <w:r w:rsidR="00D578C7" w:rsidRPr="00A711FD">
        <w:rPr>
          <w:rFonts w:ascii="Times New Roman" w:hAnsi="Times New Roman" w:cs="Times New Roman"/>
          <w:bCs/>
          <w:color w:val="000000"/>
          <w:sz w:val="24"/>
          <w:szCs w:val="26"/>
        </w:rPr>
        <w:t>its</w:t>
      </w:r>
      <w:r w:rsidR="00011A84" w:rsidRPr="00A711FD">
        <w:rPr>
          <w:rFonts w:ascii="Times New Roman" w:hAnsi="Times New Roman" w:cs="Times New Roman"/>
          <w:bCs/>
          <w:color w:val="000000"/>
          <w:sz w:val="24"/>
          <w:szCs w:val="26"/>
        </w:rPr>
        <w:t xml:space="preserve"> Internal Revenue forms 990, 990-T, 1023 and 5227, </w:t>
      </w:r>
      <w:r w:rsidR="001C4271" w:rsidRPr="00A711FD">
        <w:rPr>
          <w:rFonts w:ascii="Times New Roman" w:hAnsi="Times New Roman" w:cs="Times New Roman"/>
          <w:bCs/>
          <w:color w:val="000000"/>
          <w:sz w:val="24"/>
          <w:szCs w:val="26"/>
        </w:rPr>
        <w:t>bylaws</w:t>
      </w:r>
      <w:r w:rsidR="00C60320" w:rsidRPr="00A711FD">
        <w:rPr>
          <w:rFonts w:ascii="Times New Roman" w:hAnsi="Times New Roman" w:cs="Times New Roman"/>
          <w:bCs/>
          <w:color w:val="000000"/>
          <w:sz w:val="24"/>
          <w:szCs w:val="26"/>
        </w:rPr>
        <w:t xml:space="preserve">, conflict of interest policy, and financial statements </w:t>
      </w:r>
      <w:r w:rsidR="00D4699E" w:rsidRPr="00A711FD">
        <w:rPr>
          <w:rFonts w:ascii="Times New Roman" w:hAnsi="Times New Roman" w:cs="Times New Roman"/>
          <w:bCs/>
          <w:color w:val="000000"/>
          <w:sz w:val="24"/>
          <w:szCs w:val="26"/>
        </w:rPr>
        <w:t>to the general public for inspection free of charge</w:t>
      </w:r>
      <w:r w:rsidR="003C1627" w:rsidRPr="00A711FD">
        <w:rPr>
          <w:rFonts w:ascii="Times New Roman" w:hAnsi="Times New Roman" w:cs="Times New Roman"/>
          <w:bCs/>
          <w:color w:val="000000"/>
          <w:sz w:val="24"/>
          <w:szCs w:val="26"/>
        </w:rPr>
        <w:t>.</w:t>
      </w:r>
    </w:p>
    <w:p w14:paraId="3306077C" w14:textId="77777777" w:rsidR="00D4699E" w:rsidRPr="00A711FD" w:rsidRDefault="00D4699E"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Means </w:t>
      </w:r>
      <w:r w:rsidR="00096D95" w:rsidRPr="00A711FD">
        <w:rPr>
          <w:rFonts w:ascii="Times New Roman" w:hAnsi="Times New Roman" w:cs="Times New Roman"/>
          <w:b/>
          <w:bCs/>
          <w:color w:val="000000"/>
          <w:sz w:val="24"/>
          <w:szCs w:val="26"/>
        </w:rPr>
        <w:t xml:space="preserve">and Conditions </w:t>
      </w:r>
      <w:r w:rsidRPr="00A711FD">
        <w:rPr>
          <w:rFonts w:ascii="Times New Roman" w:hAnsi="Times New Roman" w:cs="Times New Roman"/>
          <w:b/>
          <w:bCs/>
          <w:color w:val="000000"/>
          <w:sz w:val="24"/>
          <w:szCs w:val="26"/>
        </w:rPr>
        <w:t>of Disclosure</w:t>
      </w:r>
    </w:p>
    <w:p w14:paraId="0959DFF7" w14:textId="0EC0342F" w:rsidR="00D4699E" w:rsidRPr="00A711FD" w:rsidRDefault="00884550" w:rsidP="00A711FD">
      <w:pPr>
        <w:spacing w:after="240"/>
        <w:jc w:val="both"/>
        <w:rPr>
          <w:rFonts w:ascii="Times New Roman" w:hAnsi="Times New Roman" w:cs="Times New Roman"/>
          <w:b/>
          <w:bCs/>
          <w:color w:val="000000"/>
          <w:sz w:val="24"/>
          <w:szCs w:val="26"/>
        </w:rPr>
      </w:pPr>
      <w:r>
        <w:rPr>
          <w:rFonts w:ascii="Times New Roman" w:hAnsi="Times New Roman" w:cs="Times New Roman"/>
          <w:bCs/>
          <w:color w:val="000000"/>
          <w:sz w:val="24"/>
          <w:szCs w:val="26"/>
        </w:rPr>
        <w:t>Malachi Relief Fund, Inc.</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shall make “</w:t>
      </w:r>
      <w:r w:rsidR="00A24626" w:rsidRPr="00A711FD">
        <w:rPr>
          <w:rFonts w:ascii="Times New Roman" w:hAnsi="Times New Roman" w:cs="Times New Roman"/>
          <w:bCs/>
          <w:color w:val="000000"/>
          <w:sz w:val="24"/>
          <w:szCs w:val="26"/>
        </w:rPr>
        <w:t>Widely A</w:t>
      </w:r>
      <w:r w:rsidR="003C1627" w:rsidRPr="00A711FD">
        <w:rPr>
          <w:rFonts w:ascii="Times New Roman" w:hAnsi="Times New Roman" w:cs="Times New Roman"/>
          <w:bCs/>
          <w:color w:val="000000"/>
          <w:sz w:val="24"/>
          <w:szCs w:val="26"/>
        </w:rPr>
        <w:t>vailable” the</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aforementioned</w:t>
      </w:r>
      <w:r w:rsidR="00D4699E" w:rsidRPr="00A711FD">
        <w:rPr>
          <w:rFonts w:ascii="Times New Roman" w:hAnsi="Times New Roman" w:cs="Times New Roman"/>
          <w:bCs/>
          <w:color w:val="000000"/>
          <w:sz w:val="24"/>
          <w:szCs w:val="26"/>
        </w:rPr>
        <w:t xml:space="preserve"> documents on its</w:t>
      </w:r>
      <w:r w:rsidR="003C1627" w:rsidRPr="00A711FD">
        <w:rPr>
          <w:rFonts w:ascii="Times New Roman" w:hAnsi="Times New Roman" w:cs="Times New Roman"/>
          <w:bCs/>
          <w:color w:val="000000"/>
          <w:sz w:val="24"/>
          <w:szCs w:val="26"/>
        </w:rPr>
        <w:t xml:space="preserve"> internet website: </w:t>
      </w:r>
      <w:r w:rsidR="00960F4E" w:rsidRPr="00960F4E">
        <w:rPr>
          <w:rFonts w:ascii="Times New Roman" w:hAnsi="Times New Roman" w:cs="Times New Roman"/>
          <w:bCs/>
          <w:i/>
          <w:iCs/>
          <w:color w:val="000000"/>
          <w:sz w:val="24"/>
          <w:szCs w:val="24"/>
        </w:rPr>
        <w:t>Malachirelieffund.org</w:t>
      </w:r>
      <w:r w:rsidR="007419AA" w:rsidRPr="00685E01">
        <w:rPr>
          <w:rFonts w:ascii="Times New Roman" w:hAnsi="Times New Roman" w:cs="Times New Roman"/>
          <w:bCs/>
          <w:color w:val="000000"/>
          <w:sz w:val="24"/>
          <w:szCs w:val="24"/>
        </w:rPr>
        <w:t xml:space="preserve"> </w:t>
      </w:r>
      <w:r w:rsidR="00D578C7" w:rsidRPr="00A711FD">
        <w:rPr>
          <w:rFonts w:ascii="Times New Roman" w:hAnsi="Times New Roman" w:cs="Times New Roman"/>
          <w:bCs/>
          <w:color w:val="000000"/>
          <w:sz w:val="24"/>
          <w:szCs w:val="26"/>
        </w:rPr>
        <w:t>t</w:t>
      </w:r>
      <w:r w:rsidR="00011A84" w:rsidRPr="00A711FD">
        <w:rPr>
          <w:rFonts w:ascii="Times New Roman" w:hAnsi="Times New Roman" w:cs="Times New Roman"/>
          <w:bCs/>
          <w:color w:val="000000"/>
          <w:sz w:val="24"/>
          <w:szCs w:val="26"/>
        </w:rPr>
        <w:t>o be viewed and inspected by the general public.</w:t>
      </w:r>
    </w:p>
    <w:p w14:paraId="57F1B7E2" w14:textId="77777777" w:rsidR="003C1627" w:rsidRPr="00685E01" w:rsidRDefault="00D4699E"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 xml:space="preserve">The documents </w:t>
      </w:r>
      <w:r w:rsidR="003C1627" w:rsidRPr="00685E01">
        <w:rPr>
          <w:rFonts w:ascii="Times New Roman" w:hAnsi="Times New Roman" w:cs="Times New Roman"/>
          <w:color w:val="000000"/>
          <w:sz w:val="24"/>
          <w:szCs w:val="24"/>
          <w:lang w:eastAsia="en-US"/>
        </w:rPr>
        <w:t xml:space="preserve">shall </w:t>
      </w:r>
      <w:r w:rsidRPr="00685E01">
        <w:rPr>
          <w:rFonts w:ascii="Times New Roman" w:hAnsi="Times New Roman" w:cs="Times New Roman"/>
          <w:color w:val="000000"/>
          <w:sz w:val="24"/>
          <w:szCs w:val="24"/>
          <w:lang w:eastAsia="en-US"/>
        </w:rPr>
        <w:t xml:space="preserve">be posted in a format that allows an individual using the Internet to access, download, view and print them in a manner that exactly reproduces the image of the original document filed with the IRS (except information exempt from public disclosure requirements, such as contributor lists). </w:t>
      </w:r>
    </w:p>
    <w:p w14:paraId="6F2838EF" w14:textId="77777777" w:rsidR="003C1627" w:rsidRPr="00685E01" w:rsidRDefault="003C1627" w:rsidP="00A711FD">
      <w:pPr>
        <w:ind w:left="540"/>
        <w:jc w:val="both"/>
        <w:rPr>
          <w:rFonts w:ascii="Times New Roman" w:hAnsi="Times New Roman" w:cs="Times New Roman"/>
          <w:color w:val="000000"/>
          <w:sz w:val="24"/>
          <w:szCs w:val="24"/>
          <w:lang w:eastAsia="en-US"/>
        </w:rPr>
      </w:pPr>
    </w:p>
    <w:p w14:paraId="751D0EE0" w14:textId="77777777" w:rsidR="00D4699E" w:rsidRPr="00685E01" w:rsidRDefault="003C1627"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The w</w:t>
      </w:r>
      <w:r w:rsidR="00D4699E" w:rsidRPr="00685E01">
        <w:rPr>
          <w:rFonts w:ascii="Times New Roman" w:hAnsi="Times New Roman" w:cs="Times New Roman"/>
          <w:color w:val="000000"/>
          <w:sz w:val="24"/>
          <w:szCs w:val="24"/>
          <w:lang w:eastAsia="en-US"/>
        </w:rPr>
        <w:t>eb</w:t>
      </w:r>
      <w:r w:rsidRPr="00685E01">
        <w:rPr>
          <w:rFonts w:ascii="Times New Roman" w:hAnsi="Times New Roman" w:cs="Times New Roman"/>
          <w:color w:val="000000"/>
          <w:sz w:val="24"/>
          <w:szCs w:val="24"/>
          <w:lang w:eastAsia="en-US"/>
        </w:rPr>
        <w:t>site</w:t>
      </w:r>
      <w:r w:rsidR="00D4699E" w:rsidRPr="00685E01">
        <w:rPr>
          <w:rFonts w:ascii="Times New Roman" w:hAnsi="Times New Roman" w:cs="Times New Roman"/>
          <w:color w:val="000000"/>
          <w:sz w:val="24"/>
          <w:szCs w:val="24"/>
          <w:lang w:eastAsia="en-US"/>
        </w:rPr>
        <w:t xml:space="preserve"> </w:t>
      </w:r>
      <w:r w:rsidR="00A24626" w:rsidRPr="00685E01">
        <w:rPr>
          <w:rFonts w:ascii="Times New Roman" w:hAnsi="Times New Roman" w:cs="Times New Roman"/>
          <w:color w:val="000000"/>
          <w:sz w:val="24"/>
          <w:szCs w:val="24"/>
          <w:lang w:eastAsia="en-US"/>
        </w:rPr>
        <w:t>shall</w:t>
      </w:r>
      <w:r w:rsidR="00D4699E" w:rsidRPr="00685E01">
        <w:rPr>
          <w:rFonts w:ascii="Times New Roman" w:hAnsi="Times New Roman" w:cs="Times New Roman"/>
          <w:color w:val="000000"/>
          <w:sz w:val="24"/>
          <w:szCs w:val="24"/>
          <w:lang w:eastAsia="en-US"/>
        </w:rPr>
        <w:t xml:space="preserve"> clearly inform readers that the document is available and provide instructions for downloading it.</w:t>
      </w:r>
    </w:p>
    <w:p w14:paraId="76D0907F"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3A445258" w14:textId="7F4080A6" w:rsidR="00D4699E" w:rsidRPr="00685E01" w:rsidRDefault="00884550"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Malachi Relief Fund, Inc.</w:t>
      </w:r>
      <w:r w:rsidR="003C1627" w:rsidRPr="00685E01">
        <w:rPr>
          <w:rFonts w:ascii="Times New Roman" w:hAnsi="Times New Roman" w:cs="Times New Roman"/>
          <w:bCs/>
          <w:color w:val="000000"/>
          <w:sz w:val="24"/>
          <w:szCs w:val="24"/>
        </w:rPr>
        <w:t xml:space="preserve"> shall not </w:t>
      </w:r>
      <w:r w:rsidR="00D4699E" w:rsidRPr="00685E01">
        <w:rPr>
          <w:rFonts w:ascii="Times New Roman" w:hAnsi="Times New Roman" w:cs="Times New Roman"/>
          <w:color w:val="000000"/>
          <w:sz w:val="24"/>
          <w:szCs w:val="24"/>
          <w:lang w:eastAsia="en-US"/>
        </w:rPr>
        <w:t xml:space="preserve">charge a fee for downloading the information. Documents </w:t>
      </w:r>
      <w:r w:rsidR="009819B0" w:rsidRPr="00685E01">
        <w:rPr>
          <w:rFonts w:ascii="Times New Roman" w:hAnsi="Times New Roman" w:cs="Times New Roman"/>
          <w:color w:val="000000"/>
          <w:sz w:val="24"/>
          <w:szCs w:val="24"/>
          <w:lang w:eastAsia="en-US"/>
        </w:rPr>
        <w:t>shall not</w:t>
      </w:r>
      <w:r w:rsidR="00D4699E" w:rsidRPr="00685E01">
        <w:rPr>
          <w:rFonts w:ascii="Times New Roman" w:hAnsi="Times New Roman" w:cs="Times New Roman"/>
          <w:color w:val="000000"/>
          <w:sz w:val="24"/>
          <w:szCs w:val="24"/>
          <w:lang w:eastAsia="en-US"/>
        </w:rPr>
        <w:t xml:space="preserve"> be posted in a format that would require special computer hardware or software (other than software readily available to the public free of charge).</w:t>
      </w:r>
    </w:p>
    <w:p w14:paraId="6A17DDB2" w14:textId="77777777"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14:paraId="30A0ECCD" w14:textId="1F3E8D4A" w:rsidR="00D4699E" w:rsidRPr="00685E01" w:rsidRDefault="00884550"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bCs/>
          <w:color w:val="000000"/>
          <w:sz w:val="24"/>
          <w:szCs w:val="24"/>
        </w:rPr>
        <w:t>Malachi Relief Fund, Inc.</w:t>
      </w:r>
      <w:r w:rsidR="003C1627" w:rsidRPr="00685E01">
        <w:rPr>
          <w:rFonts w:ascii="Times New Roman" w:hAnsi="Times New Roman" w:cs="Times New Roman"/>
          <w:bCs/>
          <w:color w:val="000000"/>
          <w:sz w:val="24"/>
          <w:szCs w:val="24"/>
        </w:rPr>
        <w:t xml:space="preserve"> shall inform</w:t>
      </w:r>
      <w:r w:rsidR="00D4699E" w:rsidRPr="00685E01">
        <w:rPr>
          <w:rFonts w:ascii="Times New Roman" w:hAnsi="Times New Roman" w:cs="Times New Roman"/>
          <w:color w:val="000000"/>
          <w:sz w:val="24"/>
          <w:szCs w:val="24"/>
          <w:lang w:eastAsia="en-US"/>
        </w:rPr>
        <w:t xml:space="preserve"> anyone requesting the information where this informati</w:t>
      </w:r>
      <w:r w:rsidR="003C1627" w:rsidRPr="00685E01">
        <w:rPr>
          <w:rFonts w:ascii="Times New Roman" w:hAnsi="Times New Roman" w:cs="Times New Roman"/>
          <w:color w:val="000000"/>
          <w:sz w:val="24"/>
          <w:szCs w:val="24"/>
          <w:lang w:eastAsia="en-US"/>
        </w:rPr>
        <w:t>on can be found, including the web address</w:t>
      </w:r>
      <w:r w:rsidR="00D4699E" w:rsidRPr="00685E01">
        <w:rPr>
          <w:rFonts w:ascii="Times New Roman" w:hAnsi="Times New Roman" w:cs="Times New Roman"/>
          <w:color w:val="000000"/>
          <w:sz w:val="24"/>
          <w:szCs w:val="24"/>
          <w:lang w:eastAsia="en-US"/>
        </w:rPr>
        <w:t>. This information must be provided immediately for in-person requests and within 7 days for mailed requests.</w:t>
      </w:r>
    </w:p>
    <w:p w14:paraId="28A946F8" w14:textId="77777777" w:rsidR="003C1627" w:rsidRPr="00685E01" w:rsidRDefault="003C1627" w:rsidP="00A711FD">
      <w:pPr>
        <w:pStyle w:val="ListParagraph"/>
        <w:jc w:val="both"/>
        <w:rPr>
          <w:rFonts w:ascii="Times New Roman" w:hAnsi="Times New Roman" w:cs="Times New Roman"/>
          <w:color w:val="000000"/>
          <w:sz w:val="24"/>
          <w:szCs w:val="24"/>
          <w:lang w:eastAsia="en-US"/>
        </w:rPr>
      </w:pPr>
    </w:p>
    <w:p w14:paraId="0114716A" w14:textId="77777777" w:rsidR="003C1627" w:rsidRPr="00A711FD" w:rsidRDefault="00011A84" w:rsidP="00A711FD">
      <w:pPr>
        <w:widowControl/>
        <w:suppressAutoHyphens w:val="0"/>
        <w:autoSpaceDE/>
        <w:jc w:val="both"/>
        <w:rPr>
          <w:rFonts w:ascii="Gill Sans" w:hAnsi="Gill Sans" w:cs="Times New Roman"/>
          <w:b/>
          <w:color w:val="000000"/>
          <w:sz w:val="25"/>
          <w:szCs w:val="27"/>
          <w:lang w:eastAsia="en-US"/>
        </w:rPr>
      </w:pPr>
      <w:r w:rsidRPr="00A711FD">
        <w:rPr>
          <w:rFonts w:ascii="Gill Sans" w:hAnsi="Gill Sans" w:cs="Times New Roman"/>
          <w:b/>
          <w:color w:val="000000"/>
          <w:sz w:val="25"/>
          <w:szCs w:val="27"/>
          <w:lang w:eastAsia="en-US"/>
        </w:rPr>
        <w:t xml:space="preserve">11.04 IRS </w:t>
      </w:r>
      <w:r w:rsidRPr="00A711FD">
        <w:rPr>
          <w:rFonts w:ascii="Times New Roman" w:hAnsi="Times New Roman" w:cs="Times New Roman"/>
          <w:b/>
          <w:bCs/>
          <w:color w:val="000000"/>
          <w:sz w:val="24"/>
          <w:szCs w:val="26"/>
        </w:rPr>
        <w:t>Annual Information Returns (Form 990)</w:t>
      </w:r>
    </w:p>
    <w:p w14:paraId="084F9068" w14:textId="77777777" w:rsidR="001F3D86" w:rsidRPr="00A711FD" w:rsidRDefault="001F3D86" w:rsidP="00A711FD">
      <w:pPr>
        <w:jc w:val="both"/>
        <w:rPr>
          <w:rFonts w:ascii="Times New Roman" w:hAnsi="Times New Roman" w:cs="Times New Roman"/>
          <w:bCs/>
          <w:color w:val="000000"/>
          <w:sz w:val="24"/>
          <w:szCs w:val="26"/>
        </w:rPr>
      </w:pPr>
    </w:p>
    <w:p w14:paraId="6F638F4A" w14:textId="65B9BD87" w:rsidR="001F3D86" w:rsidRDefault="00884550" w:rsidP="00A711FD">
      <w:pPr>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2455DC" w:rsidRPr="00A711FD">
        <w:rPr>
          <w:rFonts w:ascii="Times New Roman" w:hAnsi="Times New Roman" w:cs="Times New Roman"/>
          <w:bCs/>
          <w:color w:val="000000"/>
          <w:sz w:val="24"/>
          <w:szCs w:val="26"/>
        </w:rPr>
        <w:t xml:space="preserve"> shall </w:t>
      </w:r>
      <w:r w:rsidR="00011A84" w:rsidRPr="00A711FD">
        <w:rPr>
          <w:rFonts w:ascii="Times New Roman" w:hAnsi="Times New Roman" w:cs="Times New Roman"/>
          <w:bCs/>
          <w:color w:val="000000"/>
          <w:sz w:val="24"/>
          <w:szCs w:val="26"/>
        </w:rPr>
        <w:t>submit the Form 990 to</w:t>
      </w:r>
      <w:r w:rsidR="002455DC" w:rsidRPr="00A711FD">
        <w:rPr>
          <w:rFonts w:ascii="Times New Roman" w:hAnsi="Times New Roman" w:cs="Times New Roman"/>
          <w:bCs/>
          <w:color w:val="000000"/>
          <w:sz w:val="24"/>
          <w:szCs w:val="26"/>
        </w:rPr>
        <w:t xml:space="preserve"> its</w:t>
      </w:r>
      <w:r w:rsidR="00011A84" w:rsidRPr="00A711FD">
        <w:rPr>
          <w:rFonts w:ascii="Times New Roman" w:hAnsi="Times New Roman" w:cs="Times New Roman"/>
          <w:bCs/>
          <w:color w:val="000000"/>
          <w:sz w:val="24"/>
          <w:szCs w:val="26"/>
        </w:rPr>
        <w:t xml:space="preserve"> board of directors prior to the filing of the Form 990</w:t>
      </w:r>
      <w:r w:rsidR="002455DC" w:rsidRPr="00A711FD">
        <w:rPr>
          <w:rFonts w:ascii="Times New Roman" w:hAnsi="Times New Roman" w:cs="Times New Roman"/>
          <w:bCs/>
          <w:color w:val="000000"/>
          <w:sz w:val="24"/>
          <w:szCs w:val="26"/>
        </w:rPr>
        <w:t xml:space="preserve">. </w:t>
      </w:r>
      <w:r w:rsidR="00011A84" w:rsidRPr="00A711FD">
        <w:rPr>
          <w:rFonts w:ascii="Times New Roman" w:hAnsi="Times New Roman" w:cs="Times New Roman"/>
          <w:bCs/>
          <w:color w:val="000000"/>
          <w:sz w:val="24"/>
          <w:szCs w:val="26"/>
        </w:rPr>
        <w:t xml:space="preserve">While neither the approval of the Form 990 or a review of the 990 is required under Federal law, the </w:t>
      </w:r>
      <w:r w:rsidR="002455DC" w:rsidRPr="00A711FD">
        <w:rPr>
          <w:rFonts w:ascii="Times New Roman" w:hAnsi="Times New Roman" w:cs="Times New Roman"/>
          <w:bCs/>
          <w:color w:val="000000"/>
          <w:sz w:val="24"/>
          <w:szCs w:val="26"/>
        </w:rPr>
        <w:t>corporation</w:t>
      </w:r>
      <w:r w:rsidR="00011A84" w:rsidRPr="00A711FD">
        <w:rPr>
          <w:rFonts w:ascii="Times New Roman" w:hAnsi="Times New Roman" w:cs="Times New Roman"/>
          <w:bCs/>
          <w:color w:val="000000"/>
          <w:sz w:val="24"/>
          <w:szCs w:val="26"/>
        </w:rPr>
        <w:t>’s Form 990 shall be submitted to each member of the board of director’s via (hard copy or email) at least 10 days before the Form 990 is filed with the IRS.</w:t>
      </w:r>
    </w:p>
    <w:p w14:paraId="597D0759" w14:textId="77777777" w:rsidR="00685E01" w:rsidRPr="00A711FD" w:rsidRDefault="00685E01" w:rsidP="00A711FD">
      <w:pPr>
        <w:jc w:val="both"/>
        <w:rPr>
          <w:rFonts w:ascii="Times New Roman" w:hAnsi="Times New Roman" w:cs="Times New Roman"/>
          <w:bCs/>
          <w:color w:val="000000"/>
          <w:sz w:val="24"/>
          <w:szCs w:val="26"/>
        </w:rPr>
      </w:pPr>
    </w:p>
    <w:p w14:paraId="2C8FD480" w14:textId="77777777" w:rsidR="00020E7A" w:rsidRPr="00A711FD" w:rsidRDefault="002744EC"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11.05 </w:t>
      </w:r>
      <w:r w:rsidR="00020E7A" w:rsidRPr="00A711FD">
        <w:rPr>
          <w:rFonts w:ascii="Times New Roman" w:hAnsi="Times New Roman" w:cs="Times New Roman"/>
          <w:b/>
          <w:bCs/>
          <w:color w:val="000000"/>
          <w:sz w:val="24"/>
          <w:szCs w:val="26"/>
        </w:rPr>
        <w:t>Board</w:t>
      </w:r>
    </w:p>
    <w:p w14:paraId="24D7ECF2" w14:textId="7777777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deliberations shall be open to the public except where the board passes a motion to make any specific portion confidential. </w:t>
      </w:r>
    </w:p>
    <w:p w14:paraId="0AA9CD78" w14:textId="17199990" w:rsidR="00333403"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All board minutes shall be open to the public once accepted by the board, except where the board passes a motion to make any specific portion confidential.</w:t>
      </w:r>
    </w:p>
    <w:p w14:paraId="4C24F8F6" w14:textId="77777777" w:rsidR="00333403" w:rsidRDefault="00333403">
      <w:pPr>
        <w:widowControl/>
        <w:suppressAutoHyphens w:val="0"/>
        <w:autoSpaceDE/>
        <w:rPr>
          <w:rFonts w:ascii="Times New Roman" w:hAnsi="Times New Roman" w:cs="Times New Roman"/>
          <w:bCs/>
          <w:color w:val="000000"/>
          <w:sz w:val="24"/>
          <w:szCs w:val="26"/>
        </w:rPr>
      </w:pPr>
      <w:r>
        <w:rPr>
          <w:rFonts w:ascii="Times New Roman" w:hAnsi="Times New Roman" w:cs="Times New Roman"/>
          <w:bCs/>
          <w:color w:val="000000"/>
          <w:sz w:val="24"/>
          <w:szCs w:val="26"/>
        </w:rPr>
        <w:br w:type="page"/>
      </w:r>
    </w:p>
    <w:p w14:paraId="2F3C27FF" w14:textId="77777777"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papers and materials considered by the board shall be open to the public following the meeting at which they are considered, except where the board passes a motion to make any specific paper or material confidential. </w:t>
      </w:r>
    </w:p>
    <w:p w14:paraId="31D72C57" w14:textId="77777777"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11.06</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Staff Records</w:t>
      </w:r>
    </w:p>
    <w:p w14:paraId="26CCE31E" w14:textId="77777777" w:rsidR="00020E7A" w:rsidRPr="00A711FD" w:rsidRDefault="00020E7A" w:rsidP="00A711FD">
      <w:pPr>
        <w:ind w:left="600"/>
        <w:jc w:val="both"/>
        <w:rPr>
          <w:rFonts w:ascii="Times New Roman" w:hAnsi="Times New Roman" w:cs="Times New Roman"/>
          <w:b/>
          <w:bCs/>
          <w:color w:val="000000"/>
          <w:sz w:val="24"/>
          <w:szCs w:val="26"/>
        </w:rPr>
      </w:pPr>
    </w:p>
    <w:p w14:paraId="1D31C3C0"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staff records shall be available for consultation by the staff member concerned or by their legal representatives. </w:t>
      </w:r>
    </w:p>
    <w:p w14:paraId="192F6C07" w14:textId="77777777" w:rsidR="00020E7A" w:rsidRPr="00A711FD" w:rsidRDefault="00CA41C1"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w:t>
      </w:r>
      <w:r w:rsidR="00020E7A" w:rsidRPr="00A711FD">
        <w:rPr>
          <w:rFonts w:ascii="Times New Roman" w:hAnsi="Times New Roman" w:cs="Times New Roman"/>
          <w:bCs/>
          <w:color w:val="000000"/>
          <w:sz w:val="24"/>
          <w:szCs w:val="26"/>
        </w:rPr>
        <w:t>o staff records shall be made available to any person outside the corporation</w:t>
      </w:r>
      <w:r w:rsidRPr="00A711FD">
        <w:rPr>
          <w:rFonts w:ascii="Times New Roman" w:hAnsi="Times New Roman" w:cs="Times New Roman"/>
          <w:bCs/>
          <w:color w:val="000000"/>
          <w:sz w:val="24"/>
          <w:szCs w:val="26"/>
        </w:rPr>
        <w:t xml:space="preserve"> except the authorized governmental agencies.  </w:t>
      </w:r>
      <w:r w:rsidR="00020E7A" w:rsidRPr="00A711FD">
        <w:rPr>
          <w:rFonts w:ascii="Times New Roman" w:hAnsi="Times New Roman" w:cs="Times New Roman"/>
          <w:bCs/>
          <w:color w:val="000000"/>
          <w:sz w:val="24"/>
          <w:szCs w:val="26"/>
        </w:rPr>
        <w:t xml:space="preserve"> </w:t>
      </w:r>
    </w:p>
    <w:p w14:paraId="4B5002C3"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Within the corporation, staff records shall be made available only to those persons with managerial or personnel responsibilities for that staff member, except that </w:t>
      </w:r>
    </w:p>
    <w:p w14:paraId="5786D1D9" w14:textId="77777777"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Staff records shall be made available to the board when requested. </w:t>
      </w:r>
    </w:p>
    <w:p w14:paraId="6A2D57F5" w14:textId="77777777"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11.07</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Donor Records</w:t>
      </w:r>
    </w:p>
    <w:p w14:paraId="689441F2" w14:textId="77777777" w:rsidR="00020E7A" w:rsidRPr="00A711FD" w:rsidRDefault="00020E7A" w:rsidP="00A711FD">
      <w:pPr>
        <w:ind w:left="600"/>
        <w:jc w:val="both"/>
        <w:rPr>
          <w:rFonts w:ascii="Times New Roman" w:hAnsi="Times New Roman" w:cs="Times New Roman"/>
          <w:b/>
          <w:bCs/>
          <w:color w:val="000000"/>
          <w:sz w:val="24"/>
          <w:szCs w:val="26"/>
        </w:rPr>
      </w:pPr>
    </w:p>
    <w:p w14:paraId="1AB2C8FE"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donor records shall be available for consultation by the members and donors concerned or by their legal representatives. </w:t>
      </w:r>
    </w:p>
    <w:p w14:paraId="57D57736" w14:textId="77777777" w:rsidR="00020E7A" w:rsidRPr="00A711FD" w:rsidRDefault="00CA41C1"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No</w:t>
      </w:r>
      <w:r w:rsidR="00020E7A" w:rsidRPr="00A711FD">
        <w:rPr>
          <w:rFonts w:ascii="Times New Roman" w:hAnsi="Times New Roman" w:cs="Times New Roman"/>
          <w:bCs/>
          <w:color w:val="000000"/>
          <w:sz w:val="24"/>
          <w:szCs w:val="26"/>
        </w:rPr>
        <w:t xml:space="preserve"> donor records shall be made available to any other person outside the corporation except the authorized governmental agencies.  </w:t>
      </w:r>
    </w:p>
    <w:p w14:paraId="334B42A3" w14:textId="77777777"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Within the corporation, donor records shall be made available only to those persons with managerial or personnel responsibilities for dealing with those donors, except that ;</w:t>
      </w:r>
    </w:p>
    <w:p w14:paraId="69482FE5" w14:textId="77777777" w:rsidR="002744EC"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14:paraId="66694940" w14:textId="77777777" w:rsidR="006510C7" w:rsidRPr="00A711FD" w:rsidRDefault="006510C7" w:rsidP="006510C7">
      <w:pPr>
        <w:spacing w:after="240"/>
        <w:ind w:left="720"/>
        <w:jc w:val="both"/>
        <w:rPr>
          <w:rFonts w:ascii="Times New Roman" w:hAnsi="Times New Roman" w:cs="Times New Roman"/>
          <w:bCs/>
          <w:color w:val="000000"/>
          <w:sz w:val="24"/>
          <w:szCs w:val="26"/>
        </w:rPr>
      </w:pPr>
    </w:p>
    <w:p w14:paraId="11624560" w14:textId="77777777"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XII</w:t>
      </w:r>
    </w:p>
    <w:p w14:paraId="020C3DE9" w14:textId="77777777"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14:paraId="2AAFB271" w14:textId="77777777" w:rsidR="00892806" w:rsidRDefault="00892806" w:rsidP="00892806">
      <w:pPr>
        <w:rPr>
          <w:rFonts w:ascii="Times New Roman" w:hAnsi="Times New Roman" w:cs="Times New Roman"/>
          <w:b/>
          <w:bCs/>
          <w:color w:val="000000"/>
          <w:sz w:val="26"/>
          <w:szCs w:val="26"/>
        </w:rPr>
      </w:pPr>
    </w:p>
    <w:p w14:paraId="315D65A2" w14:textId="77777777"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12.01 Purpose</w:t>
      </w:r>
    </w:p>
    <w:p w14:paraId="6710B464" w14:textId="77777777" w:rsidR="00892806" w:rsidRPr="00A711FD" w:rsidRDefault="00892806" w:rsidP="00A711FD">
      <w:pPr>
        <w:jc w:val="both"/>
        <w:rPr>
          <w:rFonts w:ascii="Times New Roman" w:hAnsi="Times New Roman" w:cs="Times New Roman"/>
          <w:b/>
          <w:bCs/>
          <w:color w:val="000000"/>
          <w:sz w:val="24"/>
          <w:szCs w:val="26"/>
        </w:rPr>
      </w:pPr>
    </w:p>
    <w:p w14:paraId="06E5578B" w14:textId="69B52F4C" w:rsidR="00892806"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requires and encourages directors, officers and employees to observe </w:t>
      </w:r>
      <w:r w:rsidR="007508BC" w:rsidRPr="00A711FD">
        <w:rPr>
          <w:rFonts w:ascii="Times New Roman" w:hAnsi="Times New Roman" w:cs="Times New Roman"/>
          <w:bCs/>
          <w:color w:val="000000"/>
          <w:sz w:val="24"/>
          <w:szCs w:val="26"/>
        </w:rPr>
        <w:t xml:space="preserve">and practice </w:t>
      </w:r>
      <w:r w:rsidR="00892806" w:rsidRPr="00A711FD">
        <w:rPr>
          <w:rFonts w:ascii="Times New Roman" w:hAnsi="Times New Roman" w:cs="Times New Roman"/>
          <w:bCs/>
          <w:color w:val="000000"/>
          <w:sz w:val="24"/>
          <w:szCs w:val="26"/>
        </w:rPr>
        <w:t>high standards of business and personal ethics in the conduct of their d</w:t>
      </w:r>
      <w:r w:rsidR="00685E01">
        <w:rPr>
          <w:rFonts w:ascii="Times New Roman" w:hAnsi="Times New Roman" w:cs="Times New Roman"/>
          <w:bCs/>
          <w:color w:val="000000"/>
          <w:sz w:val="24"/>
          <w:szCs w:val="26"/>
        </w:rPr>
        <w:t>uties and responsibilities. The e</w:t>
      </w:r>
      <w:r w:rsidR="00892806" w:rsidRPr="00A711FD">
        <w:rPr>
          <w:rFonts w:ascii="Times New Roman" w:hAnsi="Times New Roman" w:cs="Times New Roman"/>
          <w:bCs/>
          <w:color w:val="000000"/>
          <w:sz w:val="24"/>
          <w:szCs w:val="26"/>
        </w:rPr>
        <w:t>mploy</w:t>
      </w:r>
      <w:r w:rsidR="00FA2A68" w:rsidRPr="00A711FD">
        <w:rPr>
          <w:rFonts w:ascii="Times New Roman" w:hAnsi="Times New Roman" w:cs="Times New Roman"/>
          <w:bCs/>
          <w:color w:val="000000"/>
          <w:sz w:val="24"/>
          <w:szCs w:val="26"/>
        </w:rPr>
        <w:t>ees and representatives of the c</w:t>
      </w:r>
      <w:r w:rsidR="00685E01">
        <w:rPr>
          <w:rFonts w:ascii="Times New Roman" w:hAnsi="Times New Roman" w:cs="Times New Roman"/>
          <w:bCs/>
          <w:color w:val="000000"/>
          <w:sz w:val="24"/>
          <w:szCs w:val="26"/>
        </w:rPr>
        <w:t>orporation</w:t>
      </w:r>
      <w:r w:rsidR="00892806" w:rsidRPr="00A711FD">
        <w:rPr>
          <w:rFonts w:ascii="Times New Roman" w:hAnsi="Times New Roman" w:cs="Times New Roman"/>
          <w:bCs/>
          <w:color w:val="000000"/>
          <w:sz w:val="24"/>
          <w:szCs w:val="26"/>
        </w:rPr>
        <w:t xml:space="preserve"> must practice honesty and integrity in fulfilling </w:t>
      </w:r>
      <w:r w:rsidR="00685E01">
        <w:rPr>
          <w:rFonts w:ascii="Times New Roman" w:hAnsi="Times New Roman" w:cs="Times New Roman"/>
          <w:bCs/>
          <w:color w:val="000000"/>
          <w:sz w:val="24"/>
          <w:szCs w:val="26"/>
        </w:rPr>
        <w:t xml:space="preserve">their </w:t>
      </w:r>
      <w:r w:rsidR="00892806" w:rsidRPr="00A711FD">
        <w:rPr>
          <w:rFonts w:ascii="Times New Roman" w:hAnsi="Times New Roman" w:cs="Times New Roman"/>
          <w:bCs/>
          <w:color w:val="000000"/>
          <w:sz w:val="24"/>
          <w:szCs w:val="26"/>
        </w:rPr>
        <w:t xml:space="preserve">responsibilities and comply with all applicable laws and regulations. It is the intent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14:paraId="275C2299" w14:textId="77777777" w:rsidR="00892806" w:rsidRPr="00A711FD" w:rsidRDefault="00892806" w:rsidP="00333403">
      <w:pPr>
        <w:keepNext/>
        <w:widowControl/>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12.02 Reporting Violations</w:t>
      </w:r>
    </w:p>
    <w:p w14:paraId="14A81CC7" w14:textId="65613EB9" w:rsidR="00892806" w:rsidRPr="00A711FD" w:rsidRDefault="00892806" w:rsidP="00333403">
      <w:pPr>
        <w:keepNext/>
        <w:widowControl/>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If any director, officer, staff or employee reasonably believes that some policy, practice, or activity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is in violation of law, a written complaint must be filed by that person with the </w:t>
      </w:r>
      <w:r w:rsidR="008C03DA" w:rsidRPr="00A711FD">
        <w:rPr>
          <w:rFonts w:ascii="Times New Roman" w:hAnsi="Times New Roman" w:cs="Times New Roman"/>
          <w:bCs/>
          <w:color w:val="000000"/>
          <w:sz w:val="24"/>
          <w:szCs w:val="26"/>
        </w:rPr>
        <w:t>vice president or the board p</w:t>
      </w:r>
      <w:r w:rsidRPr="00A711FD">
        <w:rPr>
          <w:rFonts w:ascii="Times New Roman" w:hAnsi="Times New Roman" w:cs="Times New Roman"/>
          <w:bCs/>
          <w:color w:val="000000"/>
          <w:sz w:val="24"/>
          <w:szCs w:val="26"/>
        </w:rPr>
        <w:t>resident.</w:t>
      </w:r>
    </w:p>
    <w:p w14:paraId="1064C5ED"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12.03 Acting in Good Faith</w:t>
      </w:r>
    </w:p>
    <w:p w14:paraId="0509E174" w14:textId="77777777" w:rsidR="008A26C3" w:rsidRDefault="008A26C3" w:rsidP="008A26C3">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14:paraId="671AD623" w14:textId="77777777" w:rsidR="008A26C3" w:rsidRPr="008A26C3" w:rsidRDefault="008A26C3" w:rsidP="008A26C3">
      <w:pPr>
        <w:rPr>
          <w:rFonts w:ascii="Times New Roman" w:hAnsi="Times New Roman" w:cs="Times New Roman"/>
          <w:sz w:val="24"/>
          <w:szCs w:val="24"/>
        </w:rPr>
      </w:pPr>
    </w:p>
    <w:p w14:paraId="0B95E2FF"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12.04 Retaliation</w:t>
      </w:r>
    </w:p>
    <w:p w14:paraId="103201CB" w14:textId="54B5A518"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Said person is protected from retaliation only if she/he brings the alleged unlawful activity, policy, or practice to the attention of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and provides the </w:t>
      </w:r>
      <w:r w:rsidR="00884550">
        <w:rPr>
          <w:rFonts w:ascii="Times New Roman" w:hAnsi="Times New Roman" w:cs="Times New Roman"/>
          <w:bCs/>
          <w:color w:val="000000"/>
          <w:sz w:val="24"/>
          <w:szCs w:val="26"/>
        </w:rPr>
        <w:t>Malachi Relief Fund, Inc.</w:t>
      </w:r>
      <w:r w:rsidRPr="00A711FD">
        <w:rPr>
          <w:rFonts w:ascii="Times New Roman" w:hAnsi="Times New Roman" w:cs="Times New Roman"/>
          <w:bCs/>
          <w:color w:val="000000"/>
          <w:sz w:val="24"/>
          <w:szCs w:val="26"/>
        </w:rPr>
        <w:t xml:space="preserve"> with a reasonable opportunity to investigate and correct the alleged unlawful activity. The protection described below is only available to individuals that comply with this requirement.</w:t>
      </w:r>
    </w:p>
    <w:p w14:paraId="697B8237" w14:textId="3D261BD9" w:rsidR="00892806" w:rsidRPr="00A711FD"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shall not retaliate against any director, officer, staff or employee who in good faith, has made a protest or raised a complaint against some practice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or of another individual or entity with whom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has a business relationship, on the basis of a reasonable belief that the practice is in violation of law, or a clear mandate of public policy.</w:t>
      </w:r>
    </w:p>
    <w:p w14:paraId="423F5E08" w14:textId="62518A9B" w:rsidR="00960F4E" w:rsidRDefault="00884550"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shall not retaliate against any director, officer, staff or employee who disclose or threaten to disclose to a supervisor or a public body, any activity, policy, or practice of </w:t>
      </w:r>
      <w:r>
        <w:rPr>
          <w:rFonts w:ascii="Times New Roman" w:hAnsi="Times New Roman" w:cs="Times New Roman"/>
          <w:bCs/>
          <w:color w:val="000000"/>
          <w:sz w:val="24"/>
          <w:szCs w:val="26"/>
        </w:rPr>
        <w:t>Malachi Relief Fund, Inc.</w:t>
      </w:r>
      <w:r w:rsidR="00892806" w:rsidRPr="00A711FD">
        <w:rPr>
          <w:rFonts w:ascii="Times New Roman" w:hAnsi="Times New Roman" w:cs="Times New Roman"/>
          <w:bCs/>
          <w:color w:val="000000"/>
          <w:sz w:val="24"/>
          <w:szCs w:val="26"/>
        </w:rPr>
        <w:t xml:space="preserve"> that the individual reasonably believes is in violation of a law, or a rule, or regulation mandated pursuant to law or is in violation of a clear mandate of public policy concerning the health, safety, welfare, or protection of the environment.</w:t>
      </w:r>
    </w:p>
    <w:p w14:paraId="140741E2"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12.05 Confidentiality</w:t>
      </w:r>
    </w:p>
    <w:p w14:paraId="757740EF"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14:paraId="7B02F5C0" w14:textId="77777777"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12.06 Handling of Reported Violations</w:t>
      </w:r>
    </w:p>
    <w:p w14:paraId="3B9ABA5D" w14:textId="77777777"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w:t>
      </w:r>
      <w:r w:rsidR="008C03DA" w:rsidRPr="00A711FD">
        <w:rPr>
          <w:rFonts w:ascii="Times New Roman" w:hAnsi="Times New Roman" w:cs="Times New Roman"/>
          <w:bCs/>
          <w:color w:val="000000"/>
          <w:sz w:val="24"/>
          <w:szCs w:val="26"/>
        </w:rPr>
        <w:t>vice president</w:t>
      </w:r>
      <w:r w:rsidRPr="00A711FD">
        <w:rPr>
          <w:rFonts w:ascii="Times New Roman" w:hAnsi="Times New Roman" w:cs="Times New Roman"/>
          <w:bCs/>
          <w:color w:val="000000"/>
          <w:sz w:val="24"/>
          <w:szCs w:val="26"/>
        </w:rPr>
        <w:t xml:space="preserve"> shall notify the sender and acknowledge receipt of the reported violation or suspected violation within five business days. All reports shall be promptly investigated by the </w:t>
      </w:r>
      <w:r w:rsidR="00E656E7" w:rsidRPr="00A711FD">
        <w:rPr>
          <w:rFonts w:ascii="Times New Roman" w:hAnsi="Times New Roman" w:cs="Times New Roman"/>
          <w:bCs/>
          <w:color w:val="000000"/>
          <w:sz w:val="24"/>
          <w:szCs w:val="26"/>
        </w:rPr>
        <w:t xml:space="preserve">board </w:t>
      </w:r>
      <w:r w:rsidR="00E656E7">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14:paraId="39EC661D" w14:textId="77777777" w:rsidR="005E207D" w:rsidRDefault="00892806" w:rsidP="00E656E7">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sidR="00E656E7">
        <w:rPr>
          <w:rFonts w:ascii="Times New Roman" w:hAnsi="Times New Roman" w:cs="Times New Roman"/>
          <w:bCs/>
          <w:color w:val="000000"/>
          <w:sz w:val="24"/>
          <w:szCs w:val="26"/>
        </w:rPr>
        <w:t>ask questions about the policy.</w:t>
      </w:r>
    </w:p>
    <w:p w14:paraId="3D1648B1" w14:textId="77777777" w:rsidR="00DB77B1" w:rsidRPr="00E656E7" w:rsidRDefault="00DB77B1" w:rsidP="00E656E7">
      <w:pPr>
        <w:jc w:val="both"/>
        <w:rPr>
          <w:rFonts w:ascii="Times New Roman" w:hAnsi="Times New Roman" w:cs="Times New Roman"/>
          <w:bCs/>
          <w:color w:val="000000"/>
          <w:sz w:val="24"/>
          <w:szCs w:val="26"/>
        </w:rPr>
      </w:pPr>
    </w:p>
    <w:p w14:paraId="71FBE21C" w14:textId="77777777" w:rsidR="00B8551E" w:rsidRPr="00F272E7" w:rsidRDefault="0089280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ARTICLE XIII</w:t>
      </w:r>
    </w:p>
    <w:p w14:paraId="671E43FB" w14:textId="77777777" w:rsidR="004E53F3" w:rsidRPr="00E656E7" w:rsidRDefault="004E53F3" w:rsidP="00E656E7">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sidR="00E656E7">
        <w:rPr>
          <w:rFonts w:ascii="Times New Roman" w:hAnsi="Times New Roman" w:cs="Times New Roman"/>
          <w:b/>
          <w:caps/>
          <w:color w:val="000000"/>
          <w:sz w:val="26"/>
          <w:szCs w:val="26"/>
          <w:u w:val="single"/>
        </w:rPr>
        <w:t>NT OF Articles of Incorporation</w:t>
      </w:r>
    </w:p>
    <w:p w14:paraId="0F22DF1C" w14:textId="77777777" w:rsidR="005E207D" w:rsidRPr="00F272E7" w:rsidRDefault="005E207D">
      <w:pPr>
        <w:widowControl/>
        <w:rPr>
          <w:rFonts w:ascii="Times New Roman" w:hAnsi="Times New Roman" w:cs="Times New Roman"/>
          <w:color w:val="000000"/>
          <w:sz w:val="26"/>
          <w:szCs w:val="26"/>
        </w:rPr>
      </w:pPr>
    </w:p>
    <w:p w14:paraId="47D5F05D" w14:textId="77777777" w:rsidR="00DB77B1" w:rsidRDefault="00DB77B1" w:rsidP="00A711FD">
      <w:pPr>
        <w:pStyle w:val="BodyTextIndent3"/>
        <w:ind w:left="0"/>
        <w:jc w:val="both"/>
        <w:rPr>
          <w:rFonts w:ascii="Times New Roman" w:hAnsi="Times New Roman" w:cs="Times New Roman"/>
          <w:b/>
          <w:color w:val="000000"/>
          <w:sz w:val="24"/>
          <w:szCs w:val="26"/>
        </w:rPr>
      </w:pPr>
    </w:p>
    <w:p w14:paraId="75730CA7" w14:textId="77777777" w:rsidR="00766745" w:rsidRPr="00A711FD" w:rsidRDefault="000D3CC7" w:rsidP="00A711FD">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13</w:t>
      </w:r>
      <w:r w:rsidR="00627149" w:rsidRPr="00A711FD">
        <w:rPr>
          <w:rFonts w:ascii="Times New Roman" w:hAnsi="Times New Roman" w:cs="Times New Roman"/>
          <w:b/>
          <w:color w:val="000000"/>
          <w:sz w:val="24"/>
          <w:szCs w:val="26"/>
        </w:rPr>
        <w:t>.01 Amendment</w:t>
      </w:r>
    </w:p>
    <w:p w14:paraId="59B95FF2" w14:textId="77777777" w:rsidR="005E207D" w:rsidRDefault="004E53F3" w:rsidP="00E656E7">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w:t>
      </w:r>
      <w:r w:rsidRPr="00F272E7">
        <w:rPr>
          <w:rFonts w:ascii="Times New Roman" w:hAnsi="Times New Roman" w:cs="Times New Roman"/>
          <w:color w:val="000000"/>
          <w:sz w:val="26"/>
          <w:szCs w:val="26"/>
        </w:rPr>
        <w:t xml:space="preserve">.  </w:t>
      </w:r>
    </w:p>
    <w:p w14:paraId="37A2BBBA" w14:textId="77777777" w:rsidR="004E53F3" w:rsidRPr="00F272E7" w:rsidRDefault="004E53F3">
      <w:pPr>
        <w:jc w:val="center"/>
        <w:rPr>
          <w:rFonts w:ascii="Times New Roman" w:hAnsi="Times New Roman" w:cs="Times New Roman"/>
          <w:b/>
          <w:bCs/>
          <w:color w:val="000000"/>
          <w:sz w:val="26"/>
          <w:szCs w:val="26"/>
          <w:u w:val="single"/>
        </w:rPr>
      </w:pPr>
    </w:p>
    <w:p w14:paraId="2854F071" w14:textId="77777777" w:rsidR="00DB77B1" w:rsidRDefault="00DB77B1">
      <w:pPr>
        <w:jc w:val="center"/>
        <w:rPr>
          <w:rFonts w:ascii="Times New Roman" w:hAnsi="Times New Roman" w:cs="Times New Roman"/>
          <w:b/>
          <w:bCs/>
          <w:color w:val="000000"/>
          <w:sz w:val="26"/>
          <w:szCs w:val="26"/>
          <w:u w:val="single"/>
        </w:rPr>
      </w:pPr>
    </w:p>
    <w:p w14:paraId="623BFA23" w14:textId="77777777" w:rsidR="006510C7" w:rsidRDefault="006510C7">
      <w:pPr>
        <w:jc w:val="center"/>
        <w:rPr>
          <w:rFonts w:ascii="Times New Roman" w:hAnsi="Times New Roman" w:cs="Times New Roman"/>
          <w:b/>
          <w:bCs/>
          <w:color w:val="000000"/>
          <w:sz w:val="26"/>
          <w:szCs w:val="26"/>
          <w:u w:val="single"/>
        </w:rPr>
      </w:pPr>
    </w:p>
    <w:p w14:paraId="1171FE4B" w14:textId="77777777" w:rsidR="006510C7" w:rsidRDefault="006510C7">
      <w:pPr>
        <w:jc w:val="center"/>
        <w:rPr>
          <w:rFonts w:ascii="Times New Roman" w:hAnsi="Times New Roman" w:cs="Times New Roman"/>
          <w:b/>
          <w:bCs/>
          <w:color w:val="000000"/>
          <w:sz w:val="26"/>
          <w:szCs w:val="26"/>
          <w:u w:val="single"/>
        </w:rPr>
      </w:pPr>
    </w:p>
    <w:p w14:paraId="17FE642B" w14:textId="77777777" w:rsidR="00BE4F0A" w:rsidRDefault="00BE4F0A">
      <w:pPr>
        <w:jc w:val="center"/>
        <w:rPr>
          <w:rFonts w:ascii="Times New Roman" w:hAnsi="Times New Roman" w:cs="Times New Roman"/>
          <w:b/>
          <w:bCs/>
          <w:color w:val="000000"/>
          <w:sz w:val="26"/>
          <w:szCs w:val="26"/>
          <w:u w:val="single"/>
        </w:rPr>
      </w:pPr>
    </w:p>
    <w:p w14:paraId="0ACBA8FE" w14:textId="77777777" w:rsidR="00BE4F0A" w:rsidRDefault="00BE4F0A">
      <w:pPr>
        <w:jc w:val="center"/>
        <w:rPr>
          <w:rFonts w:ascii="Times New Roman" w:hAnsi="Times New Roman" w:cs="Times New Roman"/>
          <w:b/>
          <w:bCs/>
          <w:color w:val="000000"/>
          <w:sz w:val="26"/>
          <w:szCs w:val="26"/>
          <w:u w:val="single"/>
        </w:rPr>
      </w:pPr>
    </w:p>
    <w:p w14:paraId="5D13EDCB" w14:textId="77777777" w:rsidR="006510C7" w:rsidRDefault="006510C7">
      <w:pPr>
        <w:jc w:val="center"/>
        <w:rPr>
          <w:rFonts w:ascii="Times New Roman" w:hAnsi="Times New Roman" w:cs="Times New Roman"/>
          <w:b/>
          <w:bCs/>
          <w:color w:val="000000"/>
          <w:sz w:val="26"/>
          <w:szCs w:val="26"/>
          <w:u w:val="single"/>
        </w:rPr>
      </w:pPr>
    </w:p>
    <w:p w14:paraId="5D98EFF9" w14:textId="77777777"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CERTIFICATE OF ADOPTION OF BYLAWS</w:t>
      </w:r>
    </w:p>
    <w:p w14:paraId="4F3B03E4" w14:textId="77777777" w:rsidR="004E53F3" w:rsidRPr="00F272E7" w:rsidRDefault="004E53F3">
      <w:pPr>
        <w:rPr>
          <w:rFonts w:ascii="Times New Roman" w:hAnsi="Times New Roman" w:cs="Times New Roman"/>
          <w:color w:val="000000"/>
          <w:sz w:val="26"/>
          <w:szCs w:val="26"/>
        </w:rPr>
      </w:pPr>
    </w:p>
    <w:p w14:paraId="261112E7" w14:textId="285DAB34"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 do hereby certify that the above stated Bylaws of </w:t>
      </w:r>
      <w:r w:rsidR="00884550">
        <w:rPr>
          <w:rFonts w:ascii="Times New Roman" w:hAnsi="Times New Roman" w:cs="Times New Roman"/>
          <w:color w:val="000000"/>
          <w:sz w:val="24"/>
          <w:szCs w:val="26"/>
        </w:rPr>
        <w:t>Malachi Relief Fund, Inc.</w:t>
      </w:r>
      <w:r w:rsidRPr="00A711FD">
        <w:rPr>
          <w:rFonts w:ascii="Times New Roman" w:hAnsi="Times New Roman" w:cs="Times New Roman"/>
          <w:color w:val="000000"/>
          <w:sz w:val="24"/>
          <w:szCs w:val="26"/>
        </w:rPr>
        <w:t xml:space="preserve"> were approved by the</w:t>
      </w:r>
      <w:r w:rsidR="00F33947" w:rsidRPr="00A711FD">
        <w:rPr>
          <w:rFonts w:ascii="Times New Roman" w:hAnsi="Times New Roman" w:cs="Times New Roman"/>
          <w:color w:val="000000"/>
          <w:sz w:val="24"/>
          <w:szCs w:val="26"/>
        </w:rPr>
        <w:t xml:space="preserve"> </w:t>
      </w:r>
      <w:r w:rsidR="00884550">
        <w:rPr>
          <w:rFonts w:ascii="Times New Roman" w:hAnsi="Times New Roman" w:cs="Times New Roman"/>
          <w:color w:val="000000"/>
          <w:sz w:val="24"/>
          <w:szCs w:val="26"/>
        </w:rPr>
        <w:t>Malachi Relief Fund, Inc.</w:t>
      </w:r>
      <w:r w:rsidR="004B2AF1" w:rsidRPr="00A711FD">
        <w:rPr>
          <w:rFonts w:ascii="Times New Roman" w:hAnsi="Times New Roman" w:cs="Times New Roman"/>
          <w:color w:val="000000"/>
          <w:sz w:val="24"/>
          <w:szCs w:val="26"/>
        </w:rPr>
        <w:t xml:space="preserv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on </w:t>
      </w:r>
      <w:r w:rsidR="00960F4E">
        <w:rPr>
          <w:rFonts w:ascii="Times New Roman" w:hAnsi="Times New Roman" w:cs="Times New Roman"/>
          <w:color w:val="000000"/>
          <w:sz w:val="24"/>
          <w:szCs w:val="26"/>
        </w:rPr>
        <w:t>December 12, 2023</w:t>
      </w:r>
      <w:r w:rsidRPr="00A711FD">
        <w:rPr>
          <w:rFonts w:ascii="Times New Roman" w:hAnsi="Times New Roman" w:cs="Times New Roman"/>
          <w:color w:val="000000"/>
          <w:sz w:val="24"/>
          <w:szCs w:val="26"/>
        </w:rPr>
        <w:t xml:space="preserve"> and constitute a complete copy of the Bylaws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t>
      </w:r>
    </w:p>
    <w:p w14:paraId="780EEFEC" w14:textId="77777777" w:rsidR="004E53F3" w:rsidRDefault="004E53F3" w:rsidP="00A711FD">
      <w:pPr>
        <w:jc w:val="both"/>
        <w:rPr>
          <w:rFonts w:ascii="Times New Roman" w:hAnsi="Times New Roman" w:cs="Times New Roman"/>
          <w:color w:val="000000"/>
          <w:sz w:val="24"/>
          <w:szCs w:val="26"/>
        </w:rPr>
      </w:pPr>
    </w:p>
    <w:p w14:paraId="3D5B1AD6" w14:textId="77777777" w:rsidR="00960F4E" w:rsidRDefault="00960F4E" w:rsidP="00A711FD">
      <w:pPr>
        <w:jc w:val="both"/>
        <w:rPr>
          <w:rFonts w:ascii="Times New Roman" w:hAnsi="Times New Roman" w:cs="Times New Roman"/>
          <w:color w:val="000000"/>
          <w:sz w:val="24"/>
          <w:szCs w:val="26"/>
        </w:rPr>
      </w:pPr>
    </w:p>
    <w:p w14:paraId="309B4C05" w14:textId="77777777" w:rsidR="00BE4F0A" w:rsidRDefault="00BE4F0A" w:rsidP="00A711FD">
      <w:pPr>
        <w:jc w:val="both"/>
        <w:rPr>
          <w:rFonts w:ascii="Times New Roman" w:hAnsi="Times New Roman" w:cs="Times New Roman"/>
          <w:color w:val="000000"/>
          <w:sz w:val="24"/>
          <w:szCs w:val="26"/>
        </w:rPr>
      </w:pPr>
    </w:p>
    <w:p w14:paraId="786CE47C" w14:textId="77777777" w:rsidR="00BE4F0A" w:rsidRDefault="00BE4F0A" w:rsidP="00A711FD">
      <w:pPr>
        <w:jc w:val="both"/>
        <w:rPr>
          <w:rFonts w:ascii="Times New Roman" w:hAnsi="Times New Roman" w:cs="Times New Roman"/>
          <w:color w:val="000000"/>
          <w:sz w:val="24"/>
          <w:szCs w:val="26"/>
        </w:rPr>
      </w:pPr>
    </w:p>
    <w:p w14:paraId="7B0FC34A" w14:textId="77777777" w:rsidR="00960F4E" w:rsidRPr="00A711FD" w:rsidRDefault="00960F4E" w:rsidP="00A711FD">
      <w:pPr>
        <w:jc w:val="both"/>
        <w:rPr>
          <w:rFonts w:ascii="Times New Roman" w:hAnsi="Times New Roman" w:cs="Times New Roman"/>
          <w:color w:val="000000"/>
          <w:sz w:val="24"/>
          <w:szCs w:val="26"/>
        </w:rPr>
      </w:pPr>
    </w:p>
    <w:p w14:paraId="70171FED" w14:textId="77777777"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_____________________________</w:t>
      </w:r>
    </w:p>
    <w:p w14:paraId="4230B637" w14:textId="5D56B5F7" w:rsidR="004E53F3" w:rsidRPr="00A711FD" w:rsidRDefault="00960F4E"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Bryce Ulrich,</w:t>
      </w:r>
      <w:r w:rsidR="00E656E7">
        <w:rPr>
          <w:rFonts w:ascii="Times New Roman" w:hAnsi="Times New Roman" w:cs="Times New Roman"/>
          <w:color w:val="000000"/>
          <w:sz w:val="24"/>
          <w:szCs w:val="26"/>
        </w:rPr>
        <w:t xml:space="preserve"> Secretary</w:t>
      </w:r>
    </w:p>
    <w:p w14:paraId="61CB4434" w14:textId="77777777" w:rsidR="004E53F3" w:rsidRPr="00A711FD" w:rsidRDefault="004E53F3" w:rsidP="00A711FD">
      <w:pPr>
        <w:widowControl/>
        <w:jc w:val="both"/>
        <w:rPr>
          <w:rFonts w:ascii="Times New Roman" w:hAnsi="Times New Roman" w:cs="Times New Roman"/>
          <w:color w:val="000000"/>
          <w:sz w:val="24"/>
          <w:szCs w:val="26"/>
        </w:rPr>
      </w:pPr>
    </w:p>
    <w:p w14:paraId="4E047221" w14:textId="7896D15A" w:rsidR="00E8635F" w:rsidRDefault="00E656E7" w:rsidP="00E8635F">
      <w:pPr>
        <w:widowControl/>
        <w:jc w:val="both"/>
        <w:rPr>
          <w:rFonts w:ascii="Times New Roman" w:hAnsi="Times New Roman" w:cs="Times New Roman"/>
          <w:color w:val="000000"/>
          <w:sz w:val="24"/>
          <w:szCs w:val="26"/>
        </w:rPr>
      </w:pPr>
      <w:r>
        <w:rPr>
          <w:rFonts w:ascii="Times New Roman" w:hAnsi="Times New Roman" w:cs="Times New Roman"/>
          <w:color w:val="000000"/>
          <w:sz w:val="24"/>
          <w:szCs w:val="26"/>
        </w:rPr>
        <w:t>Date</w:t>
      </w:r>
      <w:r w:rsidR="00960F4E">
        <w:rPr>
          <w:rFonts w:ascii="Times New Roman" w:hAnsi="Times New Roman" w:cs="Times New Roman"/>
          <w:color w:val="000000"/>
          <w:sz w:val="24"/>
          <w:szCs w:val="26"/>
        </w:rPr>
        <w:t>d as of December 12, 2023</w:t>
      </w:r>
    </w:p>
    <w:p w14:paraId="747BA00C" w14:textId="77777777" w:rsidR="00333403" w:rsidRDefault="00333403" w:rsidP="00E8635F">
      <w:pPr>
        <w:widowControl/>
        <w:jc w:val="both"/>
        <w:rPr>
          <w:rFonts w:ascii="Times New Roman" w:hAnsi="Times New Roman" w:cs="Times New Roman"/>
          <w:color w:val="000000"/>
          <w:sz w:val="24"/>
          <w:szCs w:val="26"/>
        </w:rPr>
      </w:pPr>
    </w:p>
    <w:p w14:paraId="38662B3D" w14:textId="77777777" w:rsidR="00333403" w:rsidRDefault="00333403" w:rsidP="00E8635F">
      <w:pPr>
        <w:widowControl/>
        <w:jc w:val="both"/>
        <w:rPr>
          <w:rFonts w:ascii="Times New Roman" w:hAnsi="Times New Roman" w:cs="Times New Roman"/>
          <w:color w:val="000000"/>
          <w:sz w:val="24"/>
          <w:szCs w:val="26"/>
        </w:rPr>
      </w:pPr>
    </w:p>
    <w:p w14:paraId="022D69BC" w14:textId="32F2C80A" w:rsidR="00333403" w:rsidRPr="00333403" w:rsidRDefault="00333403" w:rsidP="00333403">
      <w:pPr>
        <w:widowControl/>
        <w:jc w:val="center"/>
        <w:rPr>
          <w:rFonts w:ascii="Times New Roman" w:hAnsi="Times New Roman" w:cs="Times New Roman"/>
          <w:b/>
          <w:bCs/>
          <w:color w:val="000000"/>
          <w:sz w:val="24"/>
          <w:szCs w:val="26"/>
        </w:rPr>
      </w:pPr>
      <w:r w:rsidRPr="00333403">
        <w:rPr>
          <w:rFonts w:ascii="Times New Roman" w:hAnsi="Times New Roman" w:cs="Times New Roman"/>
          <w:b/>
          <w:bCs/>
          <w:color w:val="000000"/>
          <w:sz w:val="24"/>
          <w:szCs w:val="26"/>
        </w:rPr>
        <w:t>***</w:t>
      </w:r>
    </w:p>
    <w:sectPr w:rsidR="00333403" w:rsidRPr="00333403" w:rsidSect="00870DCB">
      <w:footerReference w:type="default" r:id="rId9"/>
      <w:footnotePr>
        <w:pos w:val="beneathText"/>
      </w:footnotePr>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8CA6" w14:textId="77777777" w:rsidR="002D6D8A" w:rsidRDefault="002D6D8A">
      <w:r>
        <w:separator/>
      </w:r>
    </w:p>
  </w:endnote>
  <w:endnote w:type="continuationSeparator" w:id="0">
    <w:p w14:paraId="05A8BB0B" w14:textId="77777777" w:rsidR="002D6D8A" w:rsidRDefault="002D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45C" w14:textId="77777777" w:rsidR="0074195A" w:rsidRPr="008B2D63" w:rsidRDefault="00870DCB" w:rsidP="005420F9">
    <w:pPr>
      <w:pStyle w:val="Footer"/>
      <w:tabs>
        <w:tab w:val="clear" w:pos="8640"/>
        <w:tab w:val="right" w:pos="8820"/>
      </w:tabs>
      <w:jc w:val="right"/>
      <w:rPr>
        <w:rFonts w:ascii="Times New Roman" w:hAnsi="Times New Roman" w:cs="Times New Roman"/>
        <w:color w:val="262626"/>
        <w:sz w:val="22"/>
        <w:szCs w:val="22"/>
      </w:rPr>
    </w:pPr>
    <w:r>
      <w:rPr>
        <w:rFonts w:ascii="Times New Roman" w:hAnsi="Times New Roman" w:cs="Times New Roman"/>
        <w:sz w:val="22"/>
        <w:szCs w:val="22"/>
      </w:rPr>
      <w:t xml:space="preserve">                                                                                                                                               </w:t>
    </w:r>
    <w:r w:rsidR="00050405">
      <w:rPr>
        <w:rFonts w:ascii="Times New Roman" w:hAnsi="Times New Roman" w:cs="Times New Roman"/>
        <w:sz w:val="22"/>
        <w:szCs w:val="22"/>
      </w:rPr>
      <w:t xml:space="preserve">     </w:t>
    </w:r>
    <w:r w:rsidR="003A0BC9" w:rsidRPr="008B2D63">
      <w:rPr>
        <w:rFonts w:ascii="Times New Roman" w:hAnsi="Times New Roman" w:cs="Times New Roman"/>
        <w:color w:val="262626"/>
        <w:sz w:val="22"/>
        <w:szCs w:val="22"/>
      </w:rPr>
      <w:t xml:space="preserve">Page </w:t>
    </w:r>
    <w:r w:rsidR="001E31C9"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PAGE \*Arabic </w:instrText>
    </w:r>
    <w:r w:rsidR="001E31C9" w:rsidRPr="008B2D63">
      <w:rPr>
        <w:rFonts w:ascii="Times New Roman" w:hAnsi="Times New Roman" w:cs="Times New Roman"/>
        <w:color w:val="262626"/>
        <w:sz w:val="22"/>
        <w:szCs w:val="22"/>
      </w:rPr>
      <w:fldChar w:fldCharType="separate"/>
    </w:r>
    <w:r w:rsidR="00A01D0E">
      <w:rPr>
        <w:rFonts w:ascii="Times New Roman" w:hAnsi="Times New Roman" w:cs="Times New Roman"/>
        <w:noProof/>
        <w:color w:val="262626"/>
        <w:sz w:val="22"/>
        <w:szCs w:val="22"/>
      </w:rPr>
      <w:t>15</w:t>
    </w:r>
    <w:r w:rsidR="001E31C9" w:rsidRPr="008B2D63">
      <w:rPr>
        <w:rFonts w:ascii="Times New Roman" w:hAnsi="Times New Roman" w:cs="Times New Roman"/>
        <w:color w:val="262626"/>
        <w:sz w:val="22"/>
        <w:szCs w:val="22"/>
      </w:rPr>
      <w:fldChar w:fldCharType="end"/>
    </w:r>
    <w:r w:rsidR="003A0BC9" w:rsidRPr="008B2D63">
      <w:rPr>
        <w:rFonts w:ascii="Times New Roman" w:hAnsi="Times New Roman" w:cs="Times New Roman"/>
        <w:color w:val="262626"/>
        <w:sz w:val="22"/>
        <w:szCs w:val="22"/>
      </w:rPr>
      <w:t xml:space="preserve"> of </w:t>
    </w:r>
    <w:r w:rsidR="001E31C9"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NUMPAGES \*Arabic </w:instrText>
    </w:r>
    <w:r w:rsidR="001E31C9" w:rsidRPr="008B2D63">
      <w:rPr>
        <w:rFonts w:ascii="Times New Roman" w:hAnsi="Times New Roman" w:cs="Times New Roman"/>
        <w:color w:val="262626"/>
        <w:sz w:val="22"/>
        <w:szCs w:val="22"/>
      </w:rPr>
      <w:fldChar w:fldCharType="separate"/>
    </w:r>
    <w:r w:rsidR="00A01D0E">
      <w:rPr>
        <w:rFonts w:ascii="Times New Roman" w:hAnsi="Times New Roman" w:cs="Times New Roman"/>
        <w:noProof/>
        <w:color w:val="262626"/>
        <w:sz w:val="22"/>
        <w:szCs w:val="22"/>
      </w:rPr>
      <w:t>18</w:t>
    </w:r>
    <w:r w:rsidR="001E31C9" w:rsidRPr="008B2D63">
      <w:rPr>
        <w:rFonts w:ascii="Times New Roman" w:hAnsi="Times New Roman" w:cs="Times New Roman"/>
        <w:color w:val="262626"/>
        <w:sz w:val="22"/>
        <w:szCs w:val="22"/>
      </w:rPr>
      <w:fldChar w:fldCharType="end"/>
    </w:r>
  </w:p>
  <w:p w14:paraId="7853E876" w14:textId="77777777" w:rsidR="003A0BC9" w:rsidRPr="0074195A" w:rsidRDefault="003A0BC9">
    <w:pPr>
      <w:pStyle w:val="Footer"/>
      <w:ind w:right="360"/>
      <w:jc w:val="right"/>
      <w:rPr>
        <w:rFonts w:ascii="Times New Roman" w:hAnsi="Times New Roman" w:cs="Times New Roman"/>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095D" w14:textId="77777777" w:rsidR="002D6D8A" w:rsidRDefault="002D6D8A">
      <w:r>
        <w:separator/>
      </w:r>
    </w:p>
  </w:footnote>
  <w:footnote w:type="continuationSeparator" w:id="0">
    <w:p w14:paraId="60E602CA" w14:textId="77777777" w:rsidR="002D6D8A" w:rsidRDefault="002D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245F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5ADE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D68D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40BA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AA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27E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0C0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528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68A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7EA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2" w15:restartNumberingAfterBreak="0">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14" w15:restartNumberingAfterBreak="0">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15" w15:restartNumberingAfterBreak="0">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16" w15:restartNumberingAfterBreak="0">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17" w15:restartNumberingAfterBreak="0">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3366644"/>
    <w:multiLevelType w:val="multilevel"/>
    <w:tmpl w:val="FA8A298E"/>
    <w:lvl w:ilvl="0">
      <w:start w:val="9"/>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40C762C"/>
    <w:multiLevelType w:val="hybridMultilevel"/>
    <w:tmpl w:val="A6E8C1A4"/>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15:restartNumberingAfterBreak="0">
    <w:nsid w:val="0C846063"/>
    <w:multiLevelType w:val="multilevel"/>
    <w:tmpl w:val="B78E5676"/>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4456DC"/>
    <w:multiLevelType w:val="multilevel"/>
    <w:tmpl w:val="D7D251A6"/>
    <w:lvl w:ilvl="0">
      <w:start w:val="11"/>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3370E"/>
    <w:multiLevelType w:val="hybridMultilevel"/>
    <w:tmpl w:val="B81C97C0"/>
    <w:lvl w:ilvl="0" w:tplc="2B106A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250BA3"/>
    <w:multiLevelType w:val="hybridMultilevel"/>
    <w:tmpl w:val="43DA7310"/>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215E16"/>
    <w:multiLevelType w:val="hybridMultilevel"/>
    <w:tmpl w:val="6A4453A2"/>
    <w:lvl w:ilvl="0" w:tplc="00000002">
      <w:start w:val="1"/>
      <w:numFmt w:val="lowerLetter"/>
      <w:lvlText w:val="(%1)"/>
      <w:lvlJc w:val="left"/>
      <w:pPr>
        <w:ind w:left="1260" w:hanging="360"/>
      </w:pPr>
      <w:rPr>
        <w:b/>
        <w:color w:val="00000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520406B"/>
    <w:multiLevelType w:val="hybridMultilevel"/>
    <w:tmpl w:val="33FE050C"/>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8" w15:restartNumberingAfterBreak="0">
    <w:nsid w:val="3ED65272"/>
    <w:multiLevelType w:val="multilevel"/>
    <w:tmpl w:val="A77827D6"/>
    <w:lvl w:ilvl="0">
      <w:start w:val="1"/>
      <w:numFmt w:val="decimal"/>
      <w:lvlText w:val="%1."/>
      <w:lvlJc w:val="left"/>
      <w:pPr>
        <w:ind w:left="360" w:hanging="360"/>
      </w:pPr>
      <w:rPr>
        <w:rFonts w:hint="default"/>
        <w:b/>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4E96FA1"/>
    <w:multiLevelType w:val="multilevel"/>
    <w:tmpl w:val="A8402EB4"/>
    <w:lvl w:ilvl="0">
      <w:start w:val="11"/>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24142A"/>
    <w:multiLevelType w:val="multilevel"/>
    <w:tmpl w:val="8DA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71FF1"/>
    <w:multiLevelType w:val="hybridMultilevel"/>
    <w:tmpl w:val="155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115F0"/>
    <w:multiLevelType w:val="multilevel"/>
    <w:tmpl w:val="A1609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C1279"/>
    <w:multiLevelType w:val="hybridMultilevel"/>
    <w:tmpl w:val="5E0E9208"/>
    <w:lvl w:ilvl="0" w:tplc="E3721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4E4FF0"/>
    <w:multiLevelType w:val="hybridMultilevel"/>
    <w:tmpl w:val="BA9C96AA"/>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7" w15:restartNumberingAfterBreak="0">
    <w:nsid w:val="76DB71E3"/>
    <w:multiLevelType w:val="multilevel"/>
    <w:tmpl w:val="E63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39891754">
    <w:abstractNumId w:val="10"/>
  </w:num>
  <w:num w:numId="2" w16cid:durableId="147790477">
    <w:abstractNumId w:val="11"/>
  </w:num>
  <w:num w:numId="3" w16cid:durableId="46345739">
    <w:abstractNumId w:val="12"/>
  </w:num>
  <w:num w:numId="4" w16cid:durableId="632751420">
    <w:abstractNumId w:val="13"/>
  </w:num>
  <w:num w:numId="5" w16cid:durableId="1465847928">
    <w:abstractNumId w:val="14"/>
  </w:num>
  <w:num w:numId="6" w16cid:durableId="1422023690">
    <w:abstractNumId w:val="15"/>
  </w:num>
  <w:num w:numId="7" w16cid:durableId="1878397073">
    <w:abstractNumId w:val="16"/>
  </w:num>
  <w:num w:numId="8" w16cid:durableId="159665454">
    <w:abstractNumId w:val="9"/>
  </w:num>
  <w:num w:numId="9" w16cid:durableId="441071939">
    <w:abstractNumId w:val="7"/>
  </w:num>
  <w:num w:numId="10" w16cid:durableId="1704288279">
    <w:abstractNumId w:val="6"/>
  </w:num>
  <w:num w:numId="11" w16cid:durableId="1440640667">
    <w:abstractNumId w:val="5"/>
  </w:num>
  <w:num w:numId="12" w16cid:durableId="709769594">
    <w:abstractNumId w:val="4"/>
  </w:num>
  <w:num w:numId="13" w16cid:durableId="1024096066">
    <w:abstractNumId w:val="8"/>
  </w:num>
  <w:num w:numId="14" w16cid:durableId="779835480">
    <w:abstractNumId w:val="3"/>
  </w:num>
  <w:num w:numId="15" w16cid:durableId="1961064838">
    <w:abstractNumId w:val="2"/>
  </w:num>
  <w:num w:numId="16" w16cid:durableId="2133092817">
    <w:abstractNumId w:val="1"/>
  </w:num>
  <w:num w:numId="17" w16cid:durableId="222103115">
    <w:abstractNumId w:val="0"/>
  </w:num>
  <w:num w:numId="18" w16cid:durableId="302588820">
    <w:abstractNumId w:val="35"/>
  </w:num>
  <w:num w:numId="19" w16cid:durableId="1447388848">
    <w:abstractNumId w:val="24"/>
  </w:num>
  <w:num w:numId="20" w16cid:durableId="1888175067">
    <w:abstractNumId w:val="38"/>
  </w:num>
  <w:num w:numId="21" w16cid:durableId="1358040945">
    <w:abstractNumId w:val="37"/>
  </w:num>
  <w:num w:numId="22" w16cid:durableId="1154377698">
    <w:abstractNumId w:val="28"/>
  </w:num>
  <w:num w:numId="23" w16cid:durableId="2078899346">
    <w:abstractNumId w:val="18"/>
  </w:num>
  <w:num w:numId="24" w16cid:durableId="891039577">
    <w:abstractNumId w:val="21"/>
  </w:num>
  <w:num w:numId="25" w16cid:durableId="822238016">
    <w:abstractNumId w:val="20"/>
  </w:num>
  <w:num w:numId="26" w16cid:durableId="1669944148">
    <w:abstractNumId w:val="33"/>
  </w:num>
  <w:num w:numId="27" w16cid:durableId="457989199">
    <w:abstractNumId w:val="36"/>
  </w:num>
  <w:num w:numId="28" w16cid:durableId="1687512445">
    <w:abstractNumId w:val="19"/>
  </w:num>
  <w:num w:numId="29" w16cid:durableId="1218200959">
    <w:abstractNumId w:val="26"/>
  </w:num>
  <w:num w:numId="30" w16cid:durableId="1683630242">
    <w:abstractNumId w:val="27"/>
  </w:num>
  <w:num w:numId="31" w16cid:durableId="1389954258">
    <w:abstractNumId w:val="17"/>
  </w:num>
  <w:num w:numId="32" w16cid:durableId="1795708477">
    <w:abstractNumId w:val="25"/>
  </w:num>
  <w:num w:numId="33" w16cid:durableId="409082785">
    <w:abstractNumId w:val="34"/>
  </w:num>
  <w:num w:numId="34" w16cid:durableId="655189260">
    <w:abstractNumId w:val="30"/>
  </w:num>
  <w:num w:numId="35" w16cid:durableId="660079172">
    <w:abstractNumId w:val="31"/>
  </w:num>
  <w:num w:numId="36" w16cid:durableId="2010671262">
    <w:abstractNumId w:val="23"/>
  </w:num>
  <w:num w:numId="37" w16cid:durableId="144400257">
    <w:abstractNumId w:val="29"/>
  </w:num>
  <w:num w:numId="38" w16cid:durableId="810444035">
    <w:abstractNumId w:val="22"/>
  </w:num>
  <w:num w:numId="39" w16cid:durableId="11696378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drawingGridHorizontalSpacing w:val="100"/>
  <w:drawingGridVerticalSpacing w:val="0"/>
  <w:displayHorizontalDrawingGridEvery w:val="0"/>
  <w:displayVerticalDrawingGridEvery w:val="0"/>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C"/>
    <w:rsid w:val="00002293"/>
    <w:rsid w:val="00011A84"/>
    <w:rsid w:val="00020E7A"/>
    <w:rsid w:val="00021252"/>
    <w:rsid w:val="00025AC4"/>
    <w:rsid w:val="00036395"/>
    <w:rsid w:val="000404CC"/>
    <w:rsid w:val="00050405"/>
    <w:rsid w:val="00051A88"/>
    <w:rsid w:val="00054C1C"/>
    <w:rsid w:val="0005633C"/>
    <w:rsid w:val="00075822"/>
    <w:rsid w:val="00077F2E"/>
    <w:rsid w:val="000831EA"/>
    <w:rsid w:val="00085B84"/>
    <w:rsid w:val="0008630B"/>
    <w:rsid w:val="000951DA"/>
    <w:rsid w:val="00096D95"/>
    <w:rsid w:val="000A60EC"/>
    <w:rsid w:val="000A720C"/>
    <w:rsid w:val="000B3061"/>
    <w:rsid w:val="000D196F"/>
    <w:rsid w:val="000D3126"/>
    <w:rsid w:val="000D3CC7"/>
    <w:rsid w:val="000F1EA6"/>
    <w:rsid w:val="000F471D"/>
    <w:rsid w:val="00105DDB"/>
    <w:rsid w:val="00110710"/>
    <w:rsid w:val="00140CCE"/>
    <w:rsid w:val="00145F8E"/>
    <w:rsid w:val="001470B0"/>
    <w:rsid w:val="001603F8"/>
    <w:rsid w:val="00173FFD"/>
    <w:rsid w:val="00176424"/>
    <w:rsid w:val="0018545D"/>
    <w:rsid w:val="001923A6"/>
    <w:rsid w:val="001B5763"/>
    <w:rsid w:val="001C4271"/>
    <w:rsid w:val="001C5128"/>
    <w:rsid w:val="001D5BC3"/>
    <w:rsid w:val="001E31C9"/>
    <w:rsid w:val="001E3410"/>
    <w:rsid w:val="001F16ED"/>
    <w:rsid w:val="001F2EF2"/>
    <w:rsid w:val="001F3D86"/>
    <w:rsid w:val="002439F0"/>
    <w:rsid w:val="002455DC"/>
    <w:rsid w:val="002744EC"/>
    <w:rsid w:val="00277AC8"/>
    <w:rsid w:val="00283DD4"/>
    <w:rsid w:val="00290DCD"/>
    <w:rsid w:val="0029472B"/>
    <w:rsid w:val="002C497D"/>
    <w:rsid w:val="002D6D8A"/>
    <w:rsid w:val="003060EF"/>
    <w:rsid w:val="003166FB"/>
    <w:rsid w:val="00320B2B"/>
    <w:rsid w:val="00323BA8"/>
    <w:rsid w:val="00330C70"/>
    <w:rsid w:val="00333403"/>
    <w:rsid w:val="00333844"/>
    <w:rsid w:val="00333A49"/>
    <w:rsid w:val="00334097"/>
    <w:rsid w:val="00337B3F"/>
    <w:rsid w:val="0035541D"/>
    <w:rsid w:val="00370877"/>
    <w:rsid w:val="003774DD"/>
    <w:rsid w:val="00397965"/>
    <w:rsid w:val="003A0BC9"/>
    <w:rsid w:val="003B70E7"/>
    <w:rsid w:val="003C1627"/>
    <w:rsid w:val="003C28E2"/>
    <w:rsid w:val="003C58D2"/>
    <w:rsid w:val="003D3051"/>
    <w:rsid w:val="003D3C5C"/>
    <w:rsid w:val="003D7A26"/>
    <w:rsid w:val="003E65C8"/>
    <w:rsid w:val="003E7283"/>
    <w:rsid w:val="003F5506"/>
    <w:rsid w:val="00403CDF"/>
    <w:rsid w:val="00410B18"/>
    <w:rsid w:val="004335B2"/>
    <w:rsid w:val="00440869"/>
    <w:rsid w:val="00450F98"/>
    <w:rsid w:val="00466D7F"/>
    <w:rsid w:val="0047778D"/>
    <w:rsid w:val="0048427C"/>
    <w:rsid w:val="00485DD0"/>
    <w:rsid w:val="004A1A40"/>
    <w:rsid w:val="004B2AF1"/>
    <w:rsid w:val="004C1591"/>
    <w:rsid w:val="004C2E26"/>
    <w:rsid w:val="004C5C8D"/>
    <w:rsid w:val="004E53F3"/>
    <w:rsid w:val="004E5669"/>
    <w:rsid w:val="005008EC"/>
    <w:rsid w:val="0050545D"/>
    <w:rsid w:val="00510218"/>
    <w:rsid w:val="00512FD7"/>
    <w:rsid w:val="005217B7"/>
    <w:rsid w:val="0052278E"/>
    <w:rsid w:val="005420F9"/>
    <w:rsid w:val="005444A2"/>
    <w:rsid w:val="0055765B"/>
    <w:rsid w:val="00560D61"/>
    <w:rsid w:val="00567CDA"/>
    <w:rsid w:val="00577B63"/>
    <w:rsid w:val="005A05B8"/>
    <w:rsid w:val="005C62D4"/>
    <w:rsid w:val="005D58A8"/>
    <w:rsid w:val="005E207D"/>
    <w:rsid w:val="005E5B47"/>
    <w:rsid w:val="00627149"/>
    <w:rsid w:val="006510C7"/>
    <w:rsid w:val="00660B40"/>
    <w:rsid w:val="0066412C"/>
    <w:rsid w:val="00664F58"/>
    <w:rsid w:val="006762D4"/>
    <w:rsid w:val="00676CAC"/>
    <w:rsid w:val="00685E01"/>
    <w:rsid w:val="006D7350"/>
    <w:rsid w:val="00712458"/>
    <w:rsid w:val="0071469C"/>
    <w:rsid w:val="00715FF3"/>
    <w:rsid w:val="0074195A"/>
    <w:rsid w:val="007419AA"/>
    <w:rsid w:val="007432A7"/>
    <w:rsid w:val="00746A73"/>
    <w:rsid w:val="007508BC"/>
    <w:rsid w:val="00750967"/>
    <w:rsid w:val="00766745"/>
    <w:rsid w:val="00782A5E"/>
    <w:rsid w:val="007A403B"/>
    <w:rsid w:val="007C332B"/>
    <w:rsid w:val="007D6B23"/>
    <w:rsid w:val="007E23B2"/>
    <w:rsid w:val="00801053"/>
    <w:rsid w:val="00805808"/>
    <w:rsid w:val="0081013C"/>
    <w:rsid w:val="008149FB"/>
    <w:rsid w:val="008200D1"/>
    <w:rsid w:val="00854CD2"/>
    <w:rsid w:val="00856E18"/>
    <w:rsid w:val="0086065C"/>
    <w:rsid w:val="00861199"/>
    <w:rsid w:val="00865FC0"/>
    <w:rsid w:val="00870DCB"/>
    <w:rsid w:val="00884550"/>
    <w:rsid w:val="00884E8B"/>
    <w:rsid w:val="00892806"/>
    <w:rsid w:val="0089674F"/>
    <w:rsid w:val="008A1962"/>
    <w:rsid w:val="008A25BA"/>
    <w:rsid w:val="008A26C3"/>
    <w:rsid w:val="008B09EA"/>
    <w:rsid w:val="008B265A"/>
    <w:rsid w:val="008B2D63"/>
    <w:rsid w:val="008C03DA"/>
    <w:rsid w:val="008F284C"/>
    <w:rsid w:val="008F57CA"/>
    <w:rsid w:val="00905CB7"/>
    <w:rsid w:val="00911122"/>
    <w:rsid w:val="00942306"/>
    <w:rsid w:val="0094703E"/>
    <w:rsid w:val="009575E3"/>
    <w:rsid w:val="00957F08"/>
    <w:rsid w:val="00960F4E"/>
    <w:rsid w:val="00961006"/>
    <w:rsid w:val="009819B0"/>
    <w:rsid w:val="00982724"/>
    <w:rsid w:val="009841AC"/>
    <w:rsid w:val="009A7E2B"/>
    <w:rsid w:val="009B58EE"/>
    <w:rsid w:val="009D1B79"/>
    <w:rsid w:val="009D554A"/>
    <w:rsid w:val="009D72B3"/>
    <w:rsid w:val="00A01D0E"/>
    <w:rsid w:val="00A07557"/>
    <w:rsid w:val="00A24626"/>
    <w:rsid w:val="00A711FD"/>
    <w:rsid w:val="00A75D6F"/>
    <w:rsid w:val="00A77187"/>
    <w:rsid w:val="00A834C1"/>
    <w:rsid w:val="00A84AD5"/>
    <w:rsid w:val="00AA6C84"/>
    <w:rsid w:val="00AB5FAB"/>
    <w:rsid w:val="00AD1A1D"/>
    <w:rsid w:val="00AD2CBC"/>
    <w:rsid w:val="00AE35A9"/>
    <w:rsid w:val="00AE743B"/>
    <w:rsid w:val="00B004E2"/>
    <w:rsid w:val="00B01CBE"/>
    <w:rsid w:val="00B15389"/>
    <w:rsid w:val="00B21007"/>
    <w:rsid w:val="00B41DFE"/>
    <w:rsid w:val="00B44441"/>
    <w:rsid w:val="00B466C2"/>
    <w:rsid w:val="00B46B4C"/>
    <w:rsid w:val="00B5058F"/>
    <w:rsid w:val="00B66CC5"/>
    <w:rsid w:val="00B8551E"/>
    <w:rsid w:val="00B93A7E"/>
    <w:rsid w:val="00B9667B"/>
    <w:rsid w:val="00BA449F"/>
    <w:rsid w:val="00BA71A3"/>
    <w:rsid w:val="00BB6E8B"/>
    <w:rsid w:val="00BC5F07"/>
    <w:rsid w:val="00BE4F0A"/>
    <w:rsid w:val="00BE5D1D"/>
    <w:rsid w:val="00BE601F"/>
    <w:rsid w:val="00BF63F4"/>
    <w:rsid w:val="00C00756"/>
    <w:rsid w:val="00C04208"/>
    <w:rsid w:val="00C04B32"/>
    <w:rsid w:val="00C356C7"/>
    <w:rsid w:val="00C4338B"/>
    <w:rsid w:val="00C55818"/>
    <w:rsid w:val="00C60320"/>
    <w:rsid w:val="00C62B7D"/>
    <w:rsid w:val="00C66EA4"/>
    <w:rsid w:val="00C7380C"/>
    <w:rsid w:val="00C86D15"/>
    <w:rsid w:val="00C97600"/>
    <w:rsid w:val="00CA0BC9"/>
    <w:rsid w:val="00CA41C1"/>
    <w:rsid w:val="00CA7117"/>
    <w:rsid w:val="00CB0491"/>
    <w:rsid w:val="00CB7DA2"/>
    <w:rsid w:val="00CC509B"/>
    <w:rsid w:val="00CE4C4D"/>
    <w:rsid w:val="00CE5098"/>
    <w:rsid w:val="00CF009D"/>
    <w:rsid w:val="00CF1806"/>
    <w:rsid w:val="00CF3E58"/>
    <w:rsid w:val="00D01B8C"/>
    <w:rsid w:val="00D25036"/>
    <w:rsid w:val="00D43EA7"/>
    <w:rsid w:val="00D4699E"/>
    <w:rsid w:val="00D517B6"/>
    <w:rsid w:val="00D52753"/>
    <w:rsid w:val="00D54426"/>
    <w:rsid w:val="00D548DC"/>
    <w:rsid w:val="00D54A6E"/>
    <w:rsid w:val="00D5755F"/>
    <w:rsid w:val="00D578C7"/>
    <w:rsid w:val="00D741FE"/>
    <w:rsid w:val="00D902ED"/>
    <w:rsid w:val="00DA6250"/>
    <w:rsid w:val="00DB1B76"/>
    <w:rsid w:val="00DB77B1"/>
    <w:rsid w:val="00DC6B4A"/>
    <w:rsid w:val="00DE5D84"/>
    <w:rsid w:val="00E05D46"/>
    <w:rsid w:val="00E427BC"/>
    <w:rsid w:val="00E51C28"/>
    <w:rsid w:val="00E6237E"/>
    <w:rsid w:val="00E64CE7"/>
    <w:rsid w:val="00E656E7"/>
    <w:rsid w:val="00E67788"/>
    <w:rsid w:val="00E73BF1"/>
    <w:rsid w:val="00E773A4"/>
    <w:rsid w:val="00E8635F"/>
    <w:rsid w:val="00EA4A8E"/>
    <w:rsid w:val="00EA598F"/>
    <w:rsid w:val="00EA6678"/>
    <w:rsid w:val="00EB35E6"/>
    <w:rsid w:val="00EB39F6"/>
    <w:rsid w:val="00ED6109"/>
    <w:rsid w:val="00F13B2C"/>
    <w:rsid w:val="00F272E7"/>
    <w:rsid w:val="00F33947"/>
    <w:rsid w:val="00F47BF7"/>
    <w:rsid w:val="00F50B55"/>
    <w:rsid w:val="00F66B31"/>
    <w:rsid w:val="00F71444"/>
    <w:rsid w:val="00F967E8"/>
    <w:rsid w:val="00FA2A68"/>
    <w:rsid w:val="00FA30A0"/>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semiHidden/>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10176323">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THC_Byla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C578-BB6B-494E-BAF2-DE25271A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THC_Bylaws</Template>
  <TotalTime>0</TotalTime>
  <Pages>18</Pages>
  <Words>6082</Words>
  <Characters>34669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2023-12-26T23:46:00Z</dcterms:created>
  <dcterms:modified xsi:type="dcterms:W3CDTF">2023-12-26T23:46:00Z</dcterms:modified>
</cp:coreProperties>
</file>