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9F" w:rsidRDefault="005E169F" w:rsidP="00DB0B06">
      <w:pPr>
        <w:jc w:val="center"/>
        <w:rPr>
          <w:rFonts w:ascii="Arial Rounded MT Bold" w:hAnsi="Arial Rounded MT Bold"/>
          <w:sz w:val="36"/>
          <w:szCs w:val="36"/>
        </w:rPr>
      </w:pPr>
      <w:r>
        <w:rPr>
          <w:rFonts w:ascii="Arial Rounded MT Bold" w:hAnsi="Arial Rounded MT Bold"/>
          <w:sz w:val="36"/>
          <w:szCs w:val="36"/>
        </w:rPr>
        <w:t>New To NBHA TX 15 for 2019</w:t>
      </w:r>
    </w:p>
    <w:p w:rsidR="005E169F" w:rsidRDefault="005E169F" w:rsidP="005E169F">
      <w:pPr>
        <w:rPr>
          <w:rFonts w:ascii="Arial Rounded MT Bold" w:hAnsi="Arial Rounded MT Bold"/>
          <w:color w:val="FF0000"/>
          <w:sz w:val="36"/>
          <w:szCs w:val="36"/>
        </w:rPr>
      </w:pPr>
      <w:r>
        <w:rPr>
          <w:rFonts w:ascii="Arial Rounded MT Bold" w:hAnsi="Arial Rounded MT Bold"/>
          <w:color w:val="FF0000"/>
          <w:sz w:val="36"/>
          <w:szCs w:val="36"/>
        </w:rPr>
        <w:t xml:space="preserve">Open 5D ½, ½, ½, ½, ½, </w:t>
      </w:r>
      <w:r w:rsidR="00A63977">
        <w:rPr>
          <w:rFonts w:ascii="Arial Rounded MT Bold" w:hAnsi="Arial Rounded MT Bold"/>
          <w:color w:val="FF0000"/>
          <w:sz w:val="36"/>
          <w:szCs w:val="36"/>
        </w:rPr>
        <w:t>80% NBHA Payout</w:t>
      </w:r>
    </w:p>
    <w:p w:rsidR="005E169F" w:rsidRDefault="005E169F" w:rsidP="005E169F">
      <w:pPr>
        <w:rPr>
          <w:rFonts w:ascii="Arial Rounded MT Bold" w:hAnsi="Arial Rounded MT Bold"/>
          <w:color w:val="FF0000"/>
          <w:sz w:val="36"/>
          <w:szCs w:val="36"/>
        </w:rPr>
      </w:pPr>
      <w:r>
        <w:rPr>
          <w:rFonts w:ascii="Arial Rounded MT Bold" w:hAnsi="Arial Rounded MT Bold"/>
          <w:color w:val="FF0000"/>
          <w:sz w:val="36"/>
          <w:szCs w:val="36"/>
        </w:rPr>
        <w:t xml:space="preserve">Senior </w:t>
      </w:r>
      <w:proofErr w:type="gramStart"/>
      <w:r>
        <w:rPr>
          <w:rFonts w:ascii="Arial Rounded MT Bold" w:hAnsi="Arial Rounded MT Bold"/>
          <w:color w:val="FF0000"/>
          <w:sz w:val="36"/>
          <w:szCs w:val="36"/>
        </w:rPr>
        <w:t>4D(</w:t>
      </w:r>
      <w:proofErr w:type="gramEnd"/>
      <w:r>
        <w:rPr>
          <w:rFonts w:ascii="Arial Rounded MT Bold" w:hAnsi="Arial Rounded MT Bold"/>
          <w:color w:val="FF0000"/>
          <w:sz w:val="36"/>
          <w:szCs w:val="36"/>
        </w:rPr>
        <w:t>50+) and Youth 4D( up to 18 as of 1/1/2019)</w:t>
      </w:r>
    </w:p>
    <w:p w:rsidR="005E169F" w:rsidRDefault="005E169F" w:rsidP="005E169F">
      <w:pPr>
        <w:rPr>
          <w:rFonts w:ascii="Arial Rounded MT Bold" w:hAnsi="Arial Rounded MT Bold"/>
          <w:color w:val="FF0000"/>
          <w:sz w:val="36"/>
          <w:szCs w:val="36"/>
        </w:rPr>
      </w:pPr>
      <w:r>
        <w:rPr>
          <w:rFonts w:ascii="Arial Rounded MT Bold" w:hAnsi="Arial Rounded MT Bold"/>
          <w:color w:val="FF0000"/>
          <w:sz w:val="36"/>
          <w:szCs w:val="36"/>
        </w:rPr>
        <w:t xml:space="preserve"> ½, ½, 1</w:t>
      </w:r>
      <w:r w:rsidR="00A63977">
        <w:rPr>
          <w:rFonts w:ascii="Arial Rounded MT Bold" w:hAnsi="Arial Rounded MT Bold"/>
          <w:color w:val="FF0000"/>
          <w:sz w:val="36"/>
          <w:szCs w:val="36"/>
        </w:rPr>
        <w:t>, 80% NBHA Payout</w:t>
      </w:r>
    </w:p>
    <w:p w:rsidR="005E169F" w:rsidRDefault="005E169F" w:rsidP="005E169F">
      <w:pPr>
        <w:rPr>
          <w:rFonts w:ascii="Arial Rounded MT Bold" w:hAnsi="Arial Rounded MT Bold"/>
          <w:color w:val="FF0000"/>
          <w:sz w:val="36"/>
          <w:szCs w:val="36"/>
        </w:rPr>
      </w:pPr>
      <w:r>
        <w:rPr>
          <w:rFonts w:ascii="Arial Rounded MT Bold" w:hAnsi="Arial Rounded MT Bold"/>
          <w:color w:val="FF0000"/>
          <w:sz w:val="36"/>
          <w:szCs w:val="36"/>
        </w:rPr>
        <w:t>Adult 4D ½, ½, 1 side pot – (due to NBHA not having an Adult class, no points awarded but could win a check)</w:t>
      </w:r>
      <w:r w:rsidR="00A63977">
        <w:rPr>
          <w:rFonts w:ascii="Arial Rounded MT Bold" w:hAnsi="Arial Rounded MT Bold"/>
          <w:color w:val="FF0000"/>
          <w:sz w:val="36"/>
          <w:szCs w:val="36"/>
        </w:rPr>
        <w:t>, 80% BBR payout</w:t>
      </w:r>
    </w:p>
    <w:p w:rsidR="005E169F" w:rsidRDefault="005E169F" w:rsidP="005E169F">
      <w:pPr>
        <w:rPr>
          <w:rFonts w:ascii="Arial Rounded MT Bold" w:hAnsi="Arial Rounded MT Bold"/>
          <w:color w:val="FF0000"/>
          <w:sz w:val="36"/>
          <w:szCs w:val="36"/>
        </w:rPr>
      </w:pPr>
      <w:r>
        <w:rPr>
          <w:rFonts w:ascii="Arial Rounded MT Bold" w:hAnsi="Arial Rounded MT Bold"/>
          <w:color w:val="FF0000"/>
          <w:sz w:val="36"/>
          <w:szCs w:val="36"/>
        </w:rPr>
        <w:t>Entry fees: $30.00 per class per horse for Open, Senior and Youth</w:t>
      </w:r>
    </w:p>
    <w:p w:rsidR="005E169F" w:rsidRDefault="005E169F" w:rsidP="005E169F">
      <w:pPr>
        <w:rPr>
          <w:rFonts w:ascii="Arial Rounded MT Bold" w:hAnsi="Arial Rounded MT Bold"/>
          <w:color w:val="FF0000"/>
          <w:sz w:val="36"/>
          <w:szCs w:val="36"/>
        </w:rPr>
      </w:pPr>
      <w:r>
        <w:rPr>
          <w:rFonts w:ascii="Arial Rounded MT Bold" w:hAnsi="Arial Rounded MT Bold"/>
          <w:color w:val="FF0000"/>
          <w:sz w:val="36"/>
          <w:szCs w:val="36"/>
        </w:rPr>
        <w:t>Entry fees for Adult side pot: $20.00</w:t>
      </w:r>
    </w:p>
    <w:p w:rsidR="005E169F" w:rsidRDefault="005E169F" w:rsidP="005E169F">
      <w:pPr>
        <w:rPr>
          <w:rFonts w:ascii="Arial Rounded MT Bold" w:hAnsi="Arial Rounded MT Bold"/>
          <w:color w:val="FF0000"/>
          <w:sz w:val="36"/>
          <w:szCs w:val="36"/>
        </w:rPr>
      </w:pPr>
      <w:r>
        <w:rPr>
          <w:rFonts w:ascii="Arial Rounded MT Bold" w:hAnsi="Arial Rounded MT Bold"/>
          <w:color w:val="FF0000"/>
          <w:sz w:val="36"/>
          <w:szCs w:val="36"/>
        </w:rPr>
        <w:t>Exhibitions: $5.00</w:t>
      </w:r>
    </w:p>
    <w:p w:rsidR="005E169F" w:rsidRDefault="005E169F" w:rsidP="005E169F">
      <w:pPr>
        <w:rPr>
          <w:rFonts w:ascii="Arial Rounded MT Bold" w:hAnsi="Arial Rounded MT Bold"/>
          <w:color w:val="FF0000"/>
          <w:sz w:val="36"/>
          <w:szCs w:val="36"/>
        </w:rPr>
      </w:pPr>
      <w:r>
        <w:rPr>
          <w:rFonts w:ascii="Arial Rounded MT Bold" w:hAnsi="Arial Rounded MT Bold"/>
          <w:color w:val="FF0000"/>
          <w:sz w:val="36"/>
          <w:szCs w:val="36"/>
        </w:rPr>
        <w:t>Arena fee: $10.00</w:t>
      </w:r>
    </w:p>
    <w:p w:rsidR="00A63977" w:rsidRDefault="0035721F" w:rsidP="005E169F">
      <w:pPr>
        <w:rPr>
          <w:rFonts w:ascii="Arial Rounded MT Bold" w:hAnsi="Arial Rounded MT Bold"/>
          <w:sz w:val="36"/>
          <w:szCs w:val="36"/>
        </w:rPr>
      </w:pPr>
      <w:r>
        <w:rPr>
          <w:rFonts w:ascii="Arial Rounded MT Bold" w:hAnsi="Arial Rounded MT Bold"/>
          <w:sz w:val="36"/>
          <w:szCs w:val="36"/>
        </w:rPr>
        <w:t xml:space="preserve">We will have 3 </w:t>
      </w:r>
      <w:proofErr w:type="gramStart"/>
      <w:r w:rsidR="00A63977">
        <w:rPr>
          <w:rFonts w:ascii="Arial Rounded MT Bold" w:hAnsi="Arial Rounded MT Bold"/>
          <w:sz w:val="36"/>
          <w:szCs w:val="36"/>
        </w:rPr>
        <w:t>Five</w:t>
      </w:r>
      <w:proofErr w:type="gramEnd"/>
      <w:r>
        <w:rPr>
          <w:rFonts w:ascii="Arial Rounded MT Bold" w:hAnsi="Arial Rounded MT Bold"/>
          <w:sz w:val="36"/>
          <w:szCs w:val="36"/>
        </w:rPr>
        <w:t xml:space="preserve"> race buckle series in 2019 and </w:t>
      </w:r>
      <w:r w:rsidR="00C10784">
        <w:rPr>
          <w:rFonts w:ascii="Arial Rounded MT Bold" w:hAnsi="Arial Rounded MT Bold"/>
          <w:sz w:val="36"/>
          <w:szCs w:val="36"/>
        </w:rPr>
        <w:t>2</w:t>
      </w:r>
      <w:r>
        <w:rPr>
          <w:rFonts w:ascii="Arial Rounded MT Bold" w:hAnsi="Arial Rounded MT Bold"/>
          <w:sz w:val="36"/>
          <w:szCs w:val="36"/>
        </w:rPr>
        <w:t xml:space="preserve"> equal pay </w:t>
      </w:r>
      <w:r w:rsidR="00A63977">
        <w:rPr>
          <w:rFonts w:ascii="Arial Rounded MT Bold" w:hAnsi="Arial Rounded MT Bold"/>
          <w:sz w:val="36"/>
          <w:szCs w:val="36"/>
        </w:rPr>
        <w:t>non-sanctioned</w:t>
      </w:r>
      <w:r>
        <w:rPr>
          <w:rFonts w:ascii="Arial Rounded MT Bold" w:hAnsi="Arial Rounded MT Bold"/>
          <w:sz w:val="36"/>
          <w:szCs w:val="36"/>
        </w:rPr>
        <w:t xml:space="preserve"> race </w:t>
      </w:r>
      <w:r w:rsidR="00C10784">
        <w:rPr>
          <w:rFonts w:ascii="Arial Rounded MT Bold" w:hAnsi="Arial Rounded MT Bold"/>
          <w:sz w:val="36"/>
          <w:szCs w:val="36"/>
        </w:rPr>
        <w:t>throughout the year</w:t>
      </w:r>
      <w:r>
        <w:rPr>
          <w:rFonts w:ascii="Arial Rounded MT Bold" w:hAnsi="Arial Rounded MT Bold"/>
          <w:sz w:val="36"/>
          <w:szCs w:val="36"/>
        </w:rPr>
        <w:t xml:space="preserve">, this will be a district points only race. </w:t>
      </w:r>
      <w:r w:rsidR="00A63977">
        <w:rPr>
          <w:rFonts w:ascii="Arial Rounded MT Bold" w:hAnsi="Arial Rounded MT Bold"/>
          <w:sz w:val="36"/>
          <w:szCs w:val="36"/>
        </w:rPr>
        <w:t xml:space="preserve">We will be having drawings at each race for donations of canned good/non-perishable items to donate to a local food bank/church in the area of each race. 5 items = 1 raffle ticket, 10 items = 2 raffle tickets. Prizes change at each race. </w:t>
      </w:r>
    </w:p>
    <w:p w:rsidR="0035721F" w:rsidRDefault="0035721F" w:rsidP="005E169F">
      <w:pPr>
        <w:rPr>
          <w:rFonts w:ascii="Arial Rounded MT Bold" w:hAnsi="Arial Rounded MT Bold"/>
          <w:sz w:val="36"/>
          <w:szCs w:val="36"/>
        </w:rPr>
      </w:pPr>
    </w:p>
    <w:p w:rsidR="0035721F" w:rsidRDefault="0035721F" w:rsidP="005E169F">
      <w:pPr>
        <w:rPr>
          <w:rFonts w:ascii="Arial Rounded MT Bold" w:hAnsi="Arial Rounded MT Bold"/>
          <w:sz w:val="36"/>
          <w:szCs w:val="36"/>
        </w:rPr>
      </w:pPr>
    </w:p>
    <w:p w:rsidR="0035721F" w:rsidRDefault="0035721F" w:rsidP="005E169F">
      <w:pPr>
        <w:rPr>
          <w:rFonts w:ascii="Arial Rounded MT Bold" w:hAnsi="Arial Rounded MT Bold"/>
          <w:sz w:val="36"/>
          <w:szCs w:val="36"/>
        </w:rPr>
      </w:pPr>
    </w:p>
    <w:p w:rsidR="0035721F" w:rsidRDefault="0035721F" w:rsidP="005E169F">
      <w:pPr>
        <w:rPr>
          <w:rFonts w:ascii="Arial Rounded MT Bold" w:hAnsi="Arial Rounded MT Bold"/>
          <w:sz w:val="36"/>
          <w:szCs w:val="36"/>
        </w:rPr>
      </w:pPr>
    </w:p>
    <w:p w:rsidR="0035721F" w:rsidRDefault="0035721F" w:rsidP="005E169F">
      <w:pPr>
        <w:rPr>
          <w:rFonts w:ascii="Arial Rounded MT Bold" w:hAnsi="Arial Rounded MT Bold"/>
          <w:sz w:val="36"/>
          <w:szCs w:val="36"/>
        </w:rPr>
      </w:pPr>
    </w:p>
    <w:p w:rsidR="00450DAB" w:rsidRDefault="00970BD4" w:rsidP="00DB0B06">
      <w:pPr>
        <w:jc w:val="center"/>
        <w:rPr>
          <w:rFonts w:ascii="Arial Rounded MT Bold" w:hAnsi="Arial Rounded MT Bold"/>
          <w:sz w:val="36"/>
          <w:szCs w:val="36"/>
        </w:rPr>
      </w:pPr>
      <w:r>
        <w:rPr>
          <w:rFonts w:ascii="Arial Rounded MT Bold" w:hAnsi="Arial Rounded MT Bold"/>
          <w:sz w:val="36"/>
          <w:szCs w:val="36"/>
        </w:rPr>
        <w:lastRenderedPageBreak/>
        <w:t>B</w:t>
      </w:r>
      <w:r w:rsidR="00DB0B06">
        <w:rPr>
          <w:rFonts w:ascii="Arial Rounded MT Bold" w:hAnsi="Arial Rounded MT Bold"/>
          <w:sz w:val="36"/>
          <w:szCs w:val="36"/>
        </w:rPr>
        <w:t>uddy Race Rules</w:t>
      </w:r>
    </w:p>
    <w:p w:rsidR="00DB0B06" w:rsidRPr="005E169F" w:rsidRDefault="005E169F" w:rsidP="005E169F">
      <w:pPr>
        <w:jc w:val="both"/>
        <w:rPr>
          <w:rFonts w:ascii="Arial Rounded MT Bold" w:hAnsi="Arial Rounded MT Bold"/>
          <w:sz w:val="24"/>
          <w:szCs w:val="24"/>
        </w:rPr>
      </w:pPr>
      <w:r>
        <w:rPr>
          <w:rFonts w:ascii="Arial Rounded MT Bold" w:hAnsi="Arial Rounded MT Bold"/>
          <w:sz w:val="24"/>
          <w:szCs w:val="24"/>
        </w:rPr>
        <w:t xml:space="preserve">At this time, we do not have any buddy races scheduled for 2019, these would be district point only races. </w:t>
      </w:r>
    </w:p>
    <w:p w:rsidR="00DB0B06" w:rsidRPr="00E23292" w:rsidRDefault="00DB0B06" w:rsidP="00DB0B06">
      <w:pPr>
        <w:rPr>
          <w:rFonts w:ascii="Arial" w:hAnsi="Arial" w:cs="Arial"/>
          <w:sz w:val="24"/>
          <w:szCs w:val="24"/>
        </w:rPr>
      </w:pPr>
      <w:r w:rsidRPr="00E23292">
        <w:rPr>
          <w:rFonts w:ascii="Arial" w:hAnsi="Arial" w:cs="Arial"/>
          <w:sz w:val="24"/>
          <w:szCs w:val="24"/>
        </w:rPr>
        <w:t>Rules:</w:t>
      </w:r>
    </w:p>
    <w:p w:rsidR="00DB0B06" w:rsidRPr="00E23292" w:rsidRDefault="00DB0B06" w:rsidP="00DB0B06">
      <w:pPr>
        <w:pStyle w:val="ListParagraph"/>
        <w:numPr>
          <w:ilvl w:val="0"/>
          <w:numId w:val="1"/>
        </w:numPr>
        <w:rPr>
          <w:rFonts w:ascii="Arial" w:hAnsi="Arial" w:cs="Arial"/>
          <w:sz w:val="24"/>
          <w:szCs w:val="24"/>
        </w:rPr>
      </w:pPr>
      <w:r w:rsidRPr="00E23292">
        <w:rPr>
          <w:rFonts w:ascii="Arial" w:hAnsi="Arial" w:cs="Arial"/>
          <w:sz w:val="24"/>
          <w:szCs w:val="24"/>
        </w:rPr>
        <w:t xml:space="preserve">Each member </w:t>
      </w:r>
      <w:r w:rsidR="005F541F">
        <w:rPr>
          <w:rFonts w:ascii="Arial" w:hAnsi="Arial" w:cs="Arial"/>
          <w:sz w:val="24"/>
          <w:szCs w:val="24"/>
        </w:rPr>
        <w:t>must</w:t>
      </w:r>
      <w:r w:rsidRPr="00E23292">
        <w:rPr>
          <w:rFonts w:ascii="Arial" w:hAnsi="Arial" w:cs="Arial"/>
          <w:sz w:val="24"/>
          <w:szCs w:val="24"/>
        </w:rPr>
        <w:t xml:space="preserve"> enter </w:t>
      </w:r>
      <w:r w:rsidR="005F541F">
        <w:rPr>
          <w:rFonts w:ascii="Arial" w:hAnsi="Arial" w:cs="Arial"/>
          <w:sz w:val="24"/>
          <w:szCs w:val="24"/>
        </w:rPr>
        <w:t xml:space="preserve">and pay entry fees for </w:t>
      </w:r>
      <w:r w:rsidRPr="00E23292">
        <w:rPr>
          <w:rFonts w:ascii="Arial" w:hAnsi="Arial" w:cs="Arial"/>
          <w:sz w:val="24"/>
          <w:szCs w:val="24"/>
        </w:rPr>
        <w:t xml:space="preserve">the Open per producer guidelines. </w:t>
      </w:r>
      <w:r w:rsidR="005F541F">
        <w:rPr>
          <w:rFonts w:ascii="Arial" w:hAnsi="Arial" w:cs="Arial"/>
          <w:sz w:val="24"/>
          <w:szCs w:val="24"/>
        </w:rPr>
        <w:t>M</w:t>
      </w:r>
      <w:r w:rsidRPr="00E23292">
        <w:rPr>
          <w:rFonts w:ascii="Arial" w:hAnsi="Arial" w:cs="Arial"/>
          <w:sz w:val="24"/>
          <w:szCs w:val="24"/>
        </w:rPr>
        <w:t xml:space="preserve">embers </w:t>
      </w:r>
      <w:r w:rsidR="005F541F">
        <w:rPr>
          <w:rFonts w:ascii="Arial" w:hAnsi="Arial" w:cs="Arial"/>
          <w:sz w:val="24"/>
          <w:szCs w:val="24"/>
        </w:rPr>
        <w:t xml:space="preserve">may enter any </w:t>
      </w:r>
      <w:r w:rsidRPr="00E23292">
        <w:rPr>
          <w:rFonts w:ascii="Arial" w:hAnsi="Arial" w:cs="Arial"/>
          <w:sz w:val="24"/>
          <w:szCs w:val="24"/>
        </w:rPr>
        <w:t xml:space="preserve">additional incentives or </w:t>
      </w:r>
      <w:r w:rsidR="005F541F">
        <w:rPr>
          <w:rFonts w:ascii="Arial" w:hAnsi="Arial" w:cs="Arial"/>
          <w:sz w:val="24"/>
          <w:szCs w:val="24"/>
        </w:rPr>
        <w:t>series as desired</w:t>
      </w:r>
      <w:r w:rsidRPr="00E23292">
        <w:rPr>
          <w:rFonts w:ascii="Arial" w:hAnsi="Arial" w:cs="Arial"/>
          <w:sz w:val="24"/>
          <w:szCs w:val="24"/>
        </w:rPr>
        <w:t xml:space="preserve">. </w:t>
      </w:r>
    </w:p>
    <w:p w:rsidR="00DB0B06" w:rsidRPr="00E23292" w:rsidRDefault="00DB0B06" w:rsidP="00DB0B06">
      <w:pPr>
        <w:pStyle w:val="ListParagraph"/>
        <w:numPr>
          <w:ilvl w:val="0"/>
          <w:numId w:val="1"/>
        </w:numPr>
        <w:rPr>
          <w:rFonts w:ascii="Arial" w:hAnsi="Arial" w:cs="Arial"/>
          <w:sz w:val="24"/>
          <w:szCs w:val="24"/>
        </w:rPr>
      </w:pPr>
      <w:r w:rsidRPr="00E23292">
        <w:rPr>
          <w:rFonts w:ascii="Arial" w:hAnsi="Arial" w:cs="Arial"/>
          <w:sz w:val="24"/>
          <w:szCs w:val="24"/>
        </w:rPr>
        <w:t xml:space="preserve">Each member </w:t>
      </w:r>
      <w:r w:rsidR="005F541F">
        <w:rPr>
          <w:rFonts w:ascii="Arial" w:hAnsi="Arial" w:cs="Arial"/>
          <w:sz w:val="24"/>
          <w:szCs w:val="24"/>
        </w:rPr>
        <w:t xml:space="preserve">must </w:t>
      </w:r>
      <w:r w:rsidRPr="00E23292">
        <w:rPr>
          <w:rFonts w:ascii="Arial" w:hAnsi="Arial" w:cs="Arial"/>
          <w:sz w:val="24"/>
          <w:szCs w:val="24"/>
        </w:rPr>
        <w:t xml:space="preserve">pay a $5.00 per class point fee for NBHA TX 15 to </w:t>
      </w:r>
      <w:r w:rsidR="005F541F">
        <w:rPr>
          <w:rFonts w:ascii="Arial" w:hAnsi="Arial" w:cs="Arial"/>
          <w:sz w:val="24"/>
          <w:szCs w:val="24"/>
        </w:rPr>
        <w:t>receive</w:t>
      </w:r>
      <w:r w:rsidR="00BE13E0">
        <w:rPr>
          <w:rFonts w:ascii="Arial" w:hAnsi="Arial" w:cs="Arial"/>
          <w:sz w:val="24"/>
          <w:szCs w:val="24"/>
        </w:rPr>
        <w:t xml:space="preserve"> </w:t>
      </w:r>
      <w:r w:rsidR="00F76590">
        <w:rPr>
          <w:rFonts w:ascii="Arial" w:hAnsi="Arial" w:cs="Arial"/>
          <w:sz w:val="24"/>
          <w:szCs w:val="24"/>
        </w:rPr>
        <w:t xml:space="preserve">district and national </w:t>
      </w:r>
      <w:r w:rsidRPr="00E23292">
        <w:rPr>
          <w:rFonts w:ascii="Arial" w:hAnsi="Arial" w:cs="Arial"/>
          <w:sz w:val="24"/>
          <w:szCs w:val="24"/>
        </w:rPr>
        <w:t xml:space="preserve">points based on NBHA rules </w:t>
      </w:r>
      <w:r w:rsidR="00BE13E0">
        <w:rPr>
          <w:rFonts w:ascii="Arial" w:hAnsi="Arial" w:cs="Arial"/>
          <w:sz w:val="24"/>
          <w:szCs w:val="24"/>
        </w:rPr>
        <w:t>for</w:t>
      </w:r>
      <w:r w:rsidR="00BE13E0" w:rsidRPr="00E23292">
        <w:rPr>
          <w:rFonts w:ascii="Arial" w:hAnsi="Arial" w:cs="Arial"/>
          <w:sz w:val="24"/>
          <w:szCs w:val="24"/>
        </w:rPr>
        <w:t xml:space="preserve"> </w:t>
      </w:r>
      <w:r w:rsidRPr="00E23292">
        <w:rPr>
          <w:rFonts w:ascii="Arial" w:hAnsi="Arial" w:cs="Arial"/>
          <w:sz w:val="24"/>
          <w:szCs w:val="24"/>
        </w:rPr>
        <w:t xml:space="preserve">the race.  </w:t>
      </w:r>
      <w:r w:rsidR="00F76590">
        <w:rPr>
          <w:rFonts w:ascii="Arial" w:hAnsi="Arial" w:cs="Arial"/>
          <w:sz w:val="24"/>
          <w:szCs w:val="24"/>
        </w:rPr>
        <w:t>This fee is paid at the NBHA TX 15 table</w:t>
      </w:r>
      <w:r w:rsidR="00BE13E0">
        <w:rPr>
          <w:rFonts w:ascii="Arial" w:hAnsi="Arial" w:cs="Arial"/>
          <w:sz w:val="24"/>
          <w:szCs w:val="24"/>
        </w:rPr>
        <w:t xml:space="preserve"> </w:t>
      </w:r>
      <w:r w:rsidR="00F76590">
        <w:rPr>
          <w:rFonts w:ascii="Arial" w:hAnsi="Arial" w:cs="Arial"/>
          <w:sz w:val="24"/>
          <w:szCs w:val="24"/>
        </w:rPr>
        <w:t xml:space="preserve">and must be paid before the </w:t>
      </w:r>
      <w:r w:rsidR="00946129">
        <w:rPr>
          <w:rFonts w:ascii="Arial" w:hAnsi="Arial" w:cs="Arial"/>
          <w:sz w:val="24"/>
          <w:szCs w:val="24"/>
        </w:rPr>
        <w:t>member runs in the Open</w:t>
      </w:r>
      <w:r w:rsidR="00F76590">
        <w:rPr>
          <w:rFonts w:ascii="Arial" w:hAnsi="Arial" w:cs="Arial"/>
          <w:sz w:val="24"/>
          <w:szCs w:val="24"/>
        </w:rPr>
        <w:t xml:space="preserve">.  </w:t>
      </w:r>
      <w:r w:rsidRPr="00E23292">
        <w:rPr>
          <w:rFonts w:ascii="Arial" w:hAnsi="Arial" w:cs="Arial"/>
          <w:sz w:val="24"/>
          <w:szCs w:val="24"/>
        </w:rPr>
        <w:t xml:space="preserve">(Fastest member time starts the </w:t>
      </w:r>
      <w:r w:rsidR="00263A82" w:rsidRPr="00E23292">
        <w:rPr>
          <w:rFonts w:ascii="Arial" w:hAnsi="Arial" w:cs="Arial"/>
          <w:sz w:val="24"/>
          <w:szCs w:val="24"/>
        </w:rPr>
        <w:t>Divisions</w:t>
      </w:r>
      <w:r w:rsidRPr="00E23292">
        <w:rPr>
          <w:rFonts w:ascii="Arial" w:hAnsi="Arial" w:cs="Arial"/>
          <w:sz w:val="24"/>
          <w:szCs w:val="24"/>
        </w:rPr>
        <w:t xml:space="preserve"> and points for each </w:t>
      </w:r>
      <w:r w:rsidR="00F76590">
        <w:rPr>
          <w:rFonts w:ascii="Arial" w:hAnsi="Arial" w:cs="Arial"/>
          <w:sz w:val="24"/>
          <w:szCs w:val="24"/>
        </w:rPr>
        <w:t xml:space="preserve">NBHA </w:t>
      </w:r>
      <w:r w:rsidRPr="00E23292">
        <w:rPr>
          <w:rFonts w:ascii="Arial" w:hAnsi="Arial" w:cs="Arial"/>
          <w:sz w:val="24"/>
          <w:szCs w:val="24"/>
        </w:rPr>
        <w:t>class.)</w:t>
      </w:r>
    </w:p>
    <w:p w:rsidR="00DB0B06" w:rsidRPr="00E23292" w:rsidRDefault="00DB0B06" w:rsidP="00DB0B06">
      <w:pPr>
        <w:pStyle w:val="ListParagraph"/>
        <w:rPr>
          <w:rFonts w:ascii="Arial" w:hAnsi="Arial" w:cs="Arial"/>
          <w:sz w:val="24"/>
          <w:szCs w:val="24"/>
        </w:rPr>
      </w:pPr>
      <w:r w:rsidRPr="00E23292">
        <w:rPr>
          <w:rFonts w:ascii="Arial" w:hAnsi="Arial" w:cs="Arial"/>
          <w:sz w:val="24"/>
          <w:szCs w:val="24"/>
        </w:rPr>
        <w:t xml:space="preserve">Ex: Simone enters the open race at Parker </w:t>
      </w:r>
      <w:r w:rsidR="00263A82" w:rsidRPr="00E23292">
        <w:rPr>
          <w:rFonts w:ascii="Arial" w:hAnsi="Arial" w:cs="Arial"/>
          <w:sz w:val="24"/>
          <w:szCs w:val="24"/>
        </w:rPr>
        <w:t>County</w:t>
      </w:r>
      <w:r w:rsidRPr="00E23292">
        <w:rPr>
          <w:rFonts w:ascii="Arial" w:hAnsi="Arial" w:cs="Arial"/>
          <w:sz w:val="24"/>
          <w:szCs w:val="24"/>
        </w:rPr>
        <w:t xml:space="preserve">, then </w:t>
      </w:r>
      <w:r w:rsidR="00F76590">
        <w:rPr>
          <w:rFonts w:ascii="Arial" w:hAnsi="Arial" w:cs="Arial"/>
          <w:sz w:val="24"/>
          <w:szCs w:val="24"/>
        </w:rPr>
        <w:t xml:space="preserve">goes </w:t>
      </w:r>
      <w:r w:rsidRPr="00E23292">
        <w:rPr>
          <w:rFonts w:ascii="Arial" w:hAnsi="Arial" w:cs="Arial"/>
          <w:sz w:val="24"/>
          <w:szCs w:val="24"/>
        </w:rPr>
        <w:t>to the NBHA TX 15 table and pay</w:t>
      </w:r>
      <w:r w:rsidR="00F76590">
        <w:rPr>
          <w:rFonts w:ascii="Arial" w:hAnsi="Arial" w:cs="Arial"/>
          <w:sz w:val="24"/>
          <w:szCs w:val="24"/>
        </w:rPr>
        <w:t>s</w:t>
      </w:r>
      <w:r w:rsidRPr="00E23292">
        <w:rPr>
          <w:rFonts w:ascii="Arial" w:hAnsi="Arial" w:cs="Arial"/>
          <w:sz w:val="24"/>
          <w:szCs w:val="24"/>
        </w:rPr>
        <w:t xml:space="preserve"> $5.00</w:t>
      </w:r>
      <w:r w:rsidR="00F76590">
        <w:rPr>
          <w:rFonts w:ascii="Arial" w:hAnsi="Arial" w:cs="Arial"/>
          <w:sz w:val="24"/>
          <w:szCs w:val="24"/>
        </w:rPr>
        <w:t xml:space="preserve"> ($10.00 total) for the open and senior class</w:t>
      </w:r>
      <w:r w:rsidRPr="00E23292">
        <w:rPr>
          <w:rFonts w:ascii="Arial" w:hAnsi="Arial" w:cs="Arial"/>
          <w:sz w:val="24"/>
          <w:szCs w:val="24"/>
        </w:rPr>
        <w:t xml:space="preserve"> </w:t>
      </w:r>
      <w:r w:rsidR="00F76590">
        <w:rPr>
          <w:rFonts w:ascii="Arial" w:hAnsi="Arial" w:cs="Arial"/>
          <w:sz w:val="24"/>
          <w:szCs w:val="24"/>
        </w:rPr>
        <w:t>to be eligible for her NBHA</w:t>
      </w:r>
      <w:r w:rsidRPr="00E23292">
        <w:rPr>
          <w:rFonts w:ascii="Arial" w:hAnsi="Arial" w:cs="Arial"/>
          <w:sz w:val="24"/>
          <w:szCs w:val="24"/>
        </w:rPr>
        <w:t xml:space="preserve"> open</w:t>
      </w:r>
      <w:r w:rsidR="00F76590">
        <w:rPr>
          <w:rFonts w:ascii="Arial" w:hAnsi="Arial" w:cs="Arial"/>
          <w:sz w:val="24"/>
          <w:szCs w:val="24"/>
        </w:rPr>
        <w:t xml:space="preserve"> and</w:t>
      </w:r>
      <w:r w:rsidR="00946129">
        <w:rPr>
          <w:rFonts w:ascii="Arial" w:hAnsi="Arial" w:cs="Arial"/>
          <w:sz w:val="24"/>
          <w:szCs w:val="24"/>
        </w:rPr>
        <w:t xml:space="preserve"> senior</w:t>
      </w:r>
      <w:r w:rsidR="00F76590">
        <w:rPr>
          <w:rFonts w:ascii="Arial" w:hAnsi="Arial" w:cs="Arial"/>
          <w:sz w:val="24"/>
          <w:szCs w:val="24"/>
        </w:rPr>
        <w:t xml:space="preserve"> </w:t>
      </w:r>
      <w:r w:rsidRPr="00E23292">
        <w:rPr>
          <w:rFonts w:ascii="Arial" w:hAnsi="Arial" w:cs="Arial"/>
          <w:sz w:val="24"/>
          <w:szCs w:val="24"/>
        </w:rPr>
        <w:t>points</w:t>
      </w:r>
      <w:r w:rsidR="00F76590">
        <w:rPr>
          <w:rFonts w:ascii="Arial" w:hAnsi="Arial" w:cs="Arial"/>
          <w:sz w:val="24"/>
          <w:szCs w:val="24"/>
        </w:rPr>
        <w:t xml:space="preserve">. </w:t>
      </w:r>
      <w:r w:rsidRPr="00E23292">
        <w:rPr>
          <w:rFonts w:ascii="Arial" w:hAnsi="Arial" w:cs="Arial"/>
          <w:sz w:val="24"/>
          <w:szCs w:val="24"/>
        </w:rPr>
        <w:t xml:space="preserve"> After the race, the producers will </w:t>
      </w:r>
      <w:r w:rsidR="00F76590">
        <w:rPr>
          <w:rFonts w:ascii="Arial" w:hAnsi="Arial" w:cs="Arial"/>
          <w:sz w:val="24"/>
          <w:szCs w:val="24"/>
        </w:rPr>
        <w:t>provide the</w:t>
      </w:r>
      <w:r w:rsidRPr="00E23292">
        <w:rPr>
          <w:rFonts w:ascii="Arial" w:hAnsi="Arial" w:cs="Arial"/>
          <w:sz w:val="24"/>
          <w:szCs w:val="24"/>
        </w:rPr>
        <w:t xml:space="preserve"> race results </w:t>
      </w:r>
      <w:r w:rsidR="00F76590">
        <w:rPr>
          <w:rFonts w:ascii="Arial" w:hAnsi="Arial" w:cs="Arial"/>
          <w:sz w:val="24"/>
          <w:szCs w:val="24"/>
        </w:rPr>
        <w:t xml:space="preserve">to </w:t>
      </w:r>
      <w:r w:rsidRPr="00E23292">
        <w:rPr>
          <w:rFonts w:ascii="Arial" w:hAnsi="Arial" w:cs="Arial"/>
          <w:sz w:val="24"/>
          <w:szCs w:val="24"/>
        </w:rPr>
        <w:t>calculate NBHA based points</w:t>
      </w:r>
      <w:r w:rsidR="00F76590">
        <w:rPr>
          <w:rFonts w:ascii="Arial" w:hAnsi="Arial" w:cs="Arial"/>
          <w:sz w:val="24"/>
          <w:szCs w:val="24"/>
        </w:rPr>
        <w:t xml:space="preserve"> for all members who paid their point fee</w:t>
      </w:r>
      <w:r w:rsidRPr="00E23292">
        <w:rPr>
          <w:rFonts w:ascii="Arial" w:hAnsi="Arial" w:cs="Arial"/>
          <w:sz w:val="24"/>
          <w:szCs w:val="24"/>
        </w:rPr>
        <w:t xml:space="preserve">. </w:t>
      </w:r>
      <w:r w:rsidR="00F76590">
        <w:rPr>
          <w:rFonts w:ascii="Arial" w:hAnsi="Arial" w:cs="Arial"/>
          <w:sz w:val="24"/>
          <w:szCs w:val="24"/>
        </w:rPr>
        <w:t xml:space="preserve"> NBHA will post points following each race on Facebook and nbhatx15.com. </w:t>
      </w:r>
    </w:p>
    <w:p w:rsidR="00DB0B06" w:rsidRPr="00E23292" w:rsidRDefault="00DB0B06" w:rsidP="00DB0B06">
      <w:pPr>
        <w:pStyle w:val="ListParagraph"/>
        <w:numPr>
          <w:ilvl w:val="0"/>
          <w:numId w:val="1"/>
        </w:numPr>
        <w:rPr>
          <w:rFonts w:ascii="Arial" w:hAnsi="Arial" w:cs="Arial"/>
          <w:sz w:val="24"/>
          <w:szCs w:val="24"/>
        </w:rPr>
      </w:pPr>
      <w:r w:rsidRPr="00E23292">
        <w:rPr>
          <w:rFonts w:ascii="Arial" w:hAnsi="Arial" w:cs="Arial"/>
          <w:sz w:val="24"/>
          <w:szCs w:val="24"/>
        </w:rPr>
        <w:t xml:space="preserve">A member may pay all point fees </w:t>
      </w:r>
      <w:r w:rsidR="00FB1045">
        <w:rPr>
          <w:rFonts w:ascii="Arial" w:hAnsi="Arial" w:cs="Arial"/>
          <w:sz w:val="24"/>
          <w:szCs w:val="24"/>
        </w:rPr>
        <w:t xml:space="preserve">for all 6 buddy races </w:t>
      </w:r>
      <w:r w:rsidRPr="00E23292">
        <w:rPr>
          <w:rFonts w:ascii="Arial" w:hAnsi="Arial" w:cs="Arial"/>
          <w:sz w:val="24"/>
          <w:szCs w:val="24"/>
        </w:rPr>
        <w:t xml:space="preserve">at one race </w:t>
      </w:r>
      <w:r w:rsidR="00F76590">
        <w:rPr>
          <w:rFonts w:ascii="Arial" w:hAnsi="Arial" w:cs="Arial"/>
          <w:sz w:val="24"/>
          <w:szCs w:val="24"/>
        </w:rPr>
        <w:t xml:space="preserve">which qualifies </w:t>
      </w:r>
      <w:r w:rsidR="00FB1045">
        <w:rPr>
          <w:rFonts w:ascii="Arial" w:hAnsi="Arial" w:cs="Arial"/>
          <w:sz w:val="24"/>
          <w:szCs w:val="24"/>
        </w:rPr>
        <w:t xml:space="preserve">the rider </w:t>
      </w:r>
      <w:r w:rsidR="00F76590">
        <w:rPr>
          <w:rFonts w:ascii="Arial" w:hAnsi="Arial" w:cs="Arial"/>
          <w:sz w:val="24"/>
          <w:szCs w:val="24"/>
        </w:rPr>
        <w:t>to receive NBHA points for all buddy races</w:t>
      </w:r>
      <w:r w:rsidRPr="00E23292">
        <w:rPr>
          <w:rFonts w:ascii="Arial" w:hAnsi="Arial" w:cs="Arial"/>
          <w:sz w:val="24"/>
          <w:szCs w:val="24"/>
        </w:rPr>
        <w:t>.</w:t>
      </w:r>
    </w:p>
    <w:p w:rsidR="00DB0B06" w:rsidRPr="00E23292" w:rsidRDefault="00DB0B06" w:rsidP="00DB0B06">
      <w:pPr>
        <w:pStyle w:val="ListParagraph"/>
        <w:rPr>
          <w:rFonts w:ascii="Arial" w:hAnsi="Arial" w:cs="Arial"/>
          <w:sz w:val="24"/>
          <w:szCs w:val="24"/>
        </w:rPr>
      </w:pPr>
      <w:r w:rsidRPr="00E23292">
        <w:rPr>
          <w:rFonts w:ascii="Arial" w:hAnsi="Arial" w:cs="Arial"/>
          <w:sz w:val="24"/>
          <w:szCs w:val="24"/>
        </w:rPr>
        <w:t>Ex: Simone could pay $60.00</w:t>
      </w:r>
      <w:r w:rsidR="00263A82" w:rsidRPr="00E23292">
        <w:rPr>
          <w:rFonts w:ascii="Arial" w:hAnsi="Arial" w:cs="Arial"/>
          <w:sz w:val="24"/>
          <w:szCs w:val="24"/>
        </w:rPr>
        <w:t xml:space="preserve"> [$30.00 for open (6 X $5.00) and $30.00 for Senior (6 X $5.00)] at</w:t>
      </w:r>
      <w:r w:rsidRPr="00E23292">
        <w:rPr>
          <w:rFonts w:ascii="Arial" w:hAnsi="Arial" w:cs="Arial"/>
          <w:sz w:val="24"/>
          <w:szCs w:val="24"/>
        </w:rPr>
        <w:t xml:space="preserve"> the first “Buddy” race at Parker County and then she would have all her “Buddy” fees paid for the 2018 season. </w:t>
      </w:r>
      <w:r w:rsidR="00263A82" w:rsidRPr="00E23292">
        <w:rPr>
          <w:rFonts w:ascii="Arial" w:hAnsi="Arial" w:cs="Arial"/>
          <w:sz w:val="24"/>
          <w:szCs w:val="24"/>
        </w:rPr>
        <w:t xml:space="preserve">She would then only need to enter the open race at each buddy race. </w:t>
      </w:r>
      <w:r w:rsidR="00F76590">
        <w:rPr>
          <w:rFonts w:ascii="Arial" w:hAnsi="Arial" w:cs="Arial"/>
          <w:sz w:val="24"/>
          <w:szCs w:val="24"/>
        </w:rPr>
        <w:t xml:space="preserve"> </w:t>
      </w:r>
      <w:r w:rsidR="00FB1045">
        <w:rPr>
          <w:rFonts w:ascii="Arial" w:hAnsi="Arial" w:cs="Arial"/>
          <w:sz w:val="24"/>
          <w:szCs w:val="24"/>
        </w:rPr>
        <w:t>She does</w:t>
      </w:r>
      <w:r w:rsidR="00F76590">
        <w:rPr>
          <w:rFonts w:ascii="Arial" w:hAnsi="Arial" w:cs="Arial"/>
          <w:sz w:val="24"/>
          <w:szCs w:val="24"/>
        </w:rPr>
        <w:t xml:space="preserve"> not have do anything at the NBHA TX 15 tab</w:t>
      </w:r>
      <w:r w:rsidR="002936EF">
        <w:rPr>
          <w:rFonts w:ascii="Arial" w:hAnsi="Arial" w:cs="Arial"/>
          <w:sz w:val="24"/>
          <w:szCs w:val="24"/>
        </w:rPr>
        <w:t xml:space="preserve">le on race day.  </w:t>
      </w:r>
    </w:p>
    <w:p w:rsidR="00263A82" w:rsidRPr="00E23292" w:rsidRDefault="00263A82" w:rsidP="00DB0B06">
      <w:pPr>
        <w:pStyle w:val="ListParagraph"/>
        <w:rPr>
          <w:rFonts w:ascii="Arial" w:hAnsi="Arial" w:cs="Arial"/>
          <w:sz w:val="24"/>
          <w:szCs w:val="24"/>
        </w:rPr>
      </w:pPr>
    </w:p>
    <w:p w:rsidR="006672C9" w:rsidRDefault="00263A82" w:rsidP="00DB0B06">
      <w:pPr>
        <w:pStyle w:val="ListParagraph"/>
        <w:rPr>
          <w:rFonts w:ascii="Arial" w:hAnsi="Arial" w:cs="Arial"/>
          <w:sz w:val="24"/>
          <w:szCs w:val="24"/>
        </w:rPr>
      </w:pPr>
      <w:r w:rsidRPr="00E23292">
        <w:rPr>
          <w:rFonts w:ascii="Arial" w:hAnsi="Arial" w:cs="Arial"/>
          <w:sz w:val="24"/>
          <w:szCs w:val="24"/>
        </w:rPr>
        <w:t xml:space="preserve">We know some members </w:t>
      </w:r>
      <w:r w:rsidR="002936EF">
        <w:rPr>
          <w:rFonts w:ascii="Arial" w:hAnsi="Arial" w:cs="Arial"/>
          <w:sz w:val="24"/>
          <w:szCs w:val="24"/>
        </w:rPr>
        <w:t>may</w:t>
      </w:r>
      <w:r w:rsidR="002936EF" w:rsidRPr="00E23292">
        <w:rPr>
          <w:rFonts w:ascii="Arial" w:hAnsi="Arial" w:cs="Arial"/>
          <w:sz w:val="24"/>
          <w:szCs w:val="24"/>
        </w:rPr>
        <w:t xml:space="preserve"> </w:t>
      </w:r>
      <w:r w:rsidRPr="00E23292">
        <w:rPr>
          <w:rFonts w:ascii="Arial" w:hAnsi="Arial" w:cs="Arial"/>
          <w:sz w:val="24"/>
          <w:szCs w:val="24"/>
        </w:rPr>
        <w:t xml:space="preserve">not like this process but please understand that we cannot compete against these producers and we see it as a benefit to NBHA TX 15 to work with these producers rather than against. </w:t>
      </w:r>
    </w:p>
    <w:p w:rsidR="006672C9" w:rsidRDefault="006672C9">
      <w:pPr>
        <w:rPr>
          <w:rFonts w:ascii="Arial" w:hAnsi="Arial" w:cs="Arial"/>
          <w:sz w:val="24"/>
          <w:szCs w:val="24"/>
        </w:rPr>
      </w:pPr>
      <w:r>
        <w:rPr>
          <w:rFonts w:ascii="Arial" w:hAnsi="Arial" w:cs="Arial"/>
          <w:sz w:val="24"/>
          <w:szCs w:val="24"/>
        </w:rPr>
        <w:br w:type="page"/>
      </w:r>
    </w:p>
    <w:p w:rsidR="00263A82" w:rsidRDefault="00263A82" w:rsidP="00263A82">
      <w:pPr>
        <w:pStyle w:val="ListParagraph"/>
        <w:jc w:val="center"/>
        <w:rPr>
          <w:rFonts w:ascii="Arial Rounded MT Bold" w:hAnsi="Arial Rounded MT Bold"/>
          <w:sz w:val="36"/>
          <w:szCs w:val="36"/>
        </w:rPr>
      </w:pPr>
      <w:r>
        <w:rPr>
          <w:rFonts w:ascii="Arial Rounded MT Bold" w:hAnsi="Arial Rounded MT Bold"/>
          <w:sz w:val="36"/>
          <w:szCs w:val="36"/>
        </w:rPr>
        <w:t>Work Hours</w:t>
      </w:r>
      <w:r w:rsidR="002936EF">
        <w:rPr>
          <w:rFonts w:ascii="Arial Rounded MT Bold" w:hAnsi="Arial Rounded MT Bold"/>
          <w:sz w:val="36"/>
          <w:szCs w:val="36"/>
        </w:rPr>
        <w:t xml:space="preserve"> Rules</w:t>
      </w:r>
    </w:p>
    <w:p w:rsidR="00263A82" w:rsidRDefault="00263A82" w:rsidP="00263A82">
      <w:pPr>
        <w:pStyle w:val="ListParagraph"/>
        <w:jc w:val="center"/>
        <w:rPr>
          <w:rFonts w:ascii="Arial Rounded MT Bold" w:hAnsi="Arial Rounded MT Bold"/>
          <w:sz w:val="36"/>
          <w:szCs w:val="36"/>
        </w:rPr>
      </w:pPr>
    </w:p>
    <w:p w:rsidR="00263A82" w:rsidRPr="00E23292" w:rsidRDefault="00263A82" w:rsidP="00263A82">
      <w:pPr>
        <w:rPr>
          <w:rFonts w:ascii="Arial" w:hAnsi="Arial" w:cs="Arial"/>
          <w:sz w:val="24"/>
          <w:szCs w:val="24"/>
        </w:rPr>
      </w:pPr>
      <w:r w:rsidRPr="00E23292">
        <w:rPr>
          <w:rFonts w:ascii="Arial" w:hAnsi="Arial" w:cs="Arial"/>
          <w:sz w:val="24"/>
          <w:szCs w:val="24"/>
        </w:rPr>
        <w:t xml:space="preserve">Each member is required to obtain work hours throughout the whole season to qualify for end year awards.  Listed below </w:t>
      </w:r>
      <w:r w:rsidR="002936EF">
        <w:rPr>
          <w:rFonts w:ascii="Arial" w:hAnsi="Arial" w:cs="Arial"/>
          <w:sz w:val="24"/>
          <w:szCs w:val="24"/>
        </w:rPr>
        <w:t xml:space="preserve">are the rules for </w:t>
      </w:r>
      <w:r w:rsidRPr="00E23292">
        <w:rPr>
          <w:rFonts w:ascii="Arial" w:hAnsi="Arial" w:cs="Arial"/>
          <w:sz w:val="24"/>
          <w:szCs w:val="24"/>
        </w:rPr>
        <w:t xml:space="preserve">obtaining work hours. </w:t>
      </w:r>
    </w:p>
    <w:p w:rsidR="00263A82" w:rsidRPr="00E23292" w:rsidRDefault="00263A82" w:rsidP="00263A82">
      <w:pPr>
        <w:pStyle w:val="ListParagraph"/>
        <w:numPr>
          <w:ilvl w:val="0"/>
          <w:numId w:val="3"/>
        </w:numPr>
        <w:rPr>
          <w:rFonts w:ascii="Arial" w:hAnsi="Arial" w:cs="Arial"/>
          <w:sz w:val="24"/>
          <w:szCs w:val="24"/>
        </w:rPr>
      </w:pPr>
      <w:r w:rsidRPr="00E23292">
        <w:rPr>
          <w:rFonts w:ascii="Arial" w:hAnsi="Arial" w:cs="Arial"/>
          <w:sz w:val="24"/>
          <w:szCs w:val="24"/>
        </w:rPr>
        <w:t xml:space="preserve">Each member will be responsible for </w:t>
      </w:r>
      <w:r w:rsidR="00AD19E5">
        <w:rPr>
          <w:rFonts w:ascii="Arial" w:hAnsi="Arial" w:cs="Arial"/>
          <w:sz w:val="24"/>
          <w:szCs w:val="24"/>
        </w:rPr>
        <w:t>an average of ½ hour of</w:t>
      </w:r>
      <w:r w:rsidRPr="00E23292">
        <w:rPr>
          <w:rFonts w:ascii="Arial" w:hAnsi="Arial" w:cs="Arial"/>
          <w:sz w:val="24"/>
          <w:szCs w:val="24"/>
        </w:rPr>
        <w:t xml:space="preserve"> work hours </w:t>
      </w:r>
      <w:r w:rsidR="00AD19E5">
        <w:rPr>
          <w:rFonts w:ascii="Arial" w:hAnsi="Arial" w:cs="Arial"/>
          <w:sz w:val="24"/>
          <w:szCs w:val="24"/>
        </w:rPr>
        <w:t xml:space="preserve">at each race </w:t>
      </w:r>
      <w:r w:rsidRPr="00E23292">
        <w:rPr>
          <w:rFonts w:ascii="Arial" w:hAnsi="Arial" w:cs="Arial"/>
          <w:sz w:val="24"/>
          <w:szCs w:val="24"/>
        </w:rPr>
        <w:t xml:space="preserve">throughout the </w:t>
      </w:r>
      <w:r w:rsidR="002936EF">
        <w:rPr>
          <w:rFonts w:ascii="Arial" w:hAnsi="Arial" w:cs="Arial"/>
          <w:sz w:val="24"/>
          <w:szCs w:val="24"/>
        </w:rPr>
        <w:t>entire</w:t>
      </w:r>
      <w:r w:rsidR="002936EF" w:rsidRPr="00E23292">
        <w:rPr>
          <w:rFonts w:ascii="Arial" w:hAnsi="Arial" w:cs="Arial"/>
          <w:sz w:val="24"/>
          <w:szCs w:val="24"/>
        </w:rPr>
        <w:t xml:space="preserve"> </w:t>
      </w:r>
      <w:r w:rsidRPr="00E23292">
        <w:rPr>
          <w:rFonts w:ascii="Arial" w:hAnsi="Arial" w:cs="Arial"/>
          <w:sz w:val="24"/>
          <w:szCs w:val="24"/>
        </w:rPr>
        <w:t>season</w:t>
      </w:r>
      <w:r w:rsidR="002936EF">
        <w:rPr>
          <w:rFonts w:ascii="Arial" w:hAnsi="Arial" w:cs="Arial"/>
          <w:sz w:val="24"/>
          <w:szCs w:val="24"/>
        </w:rPr>
        <w:t xml:space="preserve"> (January – </w:t>
      </w:r>
      <w:r w:rsidR="00946129">
        <w:rPr>
          <w:rFonts w:ascii="Arial" w:hAnsi="Arial" w:cs="Arial"/>
          <w:sz w:val="24"/>
          <w:szCs w:val="24"/>
        </w:rPr>
        <w:t>November</w:t>
      </w:r>
      <w:r w:rsidR="002936EF">
        <w:rPr>
          <w:rFonts w:ascii="Arial" w:hAnsi="Arial" w:cs="Arial"/>
          <w:sz w:val="24"/>
          <w:szCs w:val="24"/>
        </w:rPr>
        <w:t>)</w:t>
      </w:r>
      <w:r w:rsidRPr="00E23292">
        <w:rPr>
          <w:rFonts w:ascii="Arial" w:hAnsi="Arial" w:cs="Arial"/>
          <w:sz w:val="24"/>
          <w:szCs w:val="24"/>
        </w:rPr>
        <w:t xml:space="preserve">. </w:t>
      </w:r>
      <w:r w:rsidR="00AD19E5">
        <w:rPr>
          <w:rFonts w:ascii="Arial" w:hAnsi="Arial" w:cs="Arial"/>
          <w:sz w:val="24"/>
          <w:szCs w:val="24"/>
        </w:rPr>
        <w:t>Example:</w:t>
      </w:r>
      <w:r w:rsidRPr="00E23292">
        <w:rPr>
          <w:rFonts w:ascii="Arial" w:hAnsi="Arial" w:cs="Arial"/>
          <w:sz w:val="24"/>
          <w:szCs w:val="24"/>
        </w:rPr>
        <w:t xml:space="preserve"> </w:t>
      </w:r>
      <w:r w:rsidR="00AD19E5">
        <w:rPr>
          <w:rFonts w:ascii="Arial" w:hAnsi="Arial" w:cs="Arial"/>
          <w:sz w:val="24"/>
          <w:szCs w:val="24"/>
        </w:rPr>
        <w:t xml:space="preserve">If you attend 10 races, you must complete 5 work hours. </w:t>
      </w:r>
    </w:p>
    <w:p w:rsidR="00263A82" w:rsidRPr="00E23292" w:rsidRDefault="00AD19E5" w:rsidP="00263A82">
      <w:pPr>
        <w:pStyle w:val="ListParagraph"/>
        <w:numPr>
          <w:ilvl w:val="0"/>
          <w:numId w:val="3"/>
        </w:numPr>
        <w:rPr>
          <w:rFonts w:ascii="Arial" w:hAnsi="Arial" w:cs="Arial"/>
          <w:sz w:val="24"/>
          <w:szCs w:val="24"/>
        </w:rPr>
      </w:pPr>
      <w:r>
        <w:rPr>
          <w:rFonts w:ascii="Arial" w:hAnsi="Arial" w:cs="Arial"/>
          <w:sz w:val="24"/>
          <w:szCs w:val="24"/>
        </w:rPr>
        <w:t xml:space="preserve">Your work hours can be performed by anyone. Youth under age 13 must be accompanied by an adult to perform work hours. </w:t>
      </w:r>
      <w:r w:rsidR="002936EF">
        <w:rPr>
          <w:rFonts w:ascii="Arial" w:hAnsi="Arial" w:cs="Arial"/>
          <w:sz w:val="24"/>
          <w:szCs w:val="24"/>
        </w:rPr>
        <w:t xml:space="preserve">You may earn </w:t>
      </w:r>
      <w:r w:rsidR="00263A82" w:rsidRPr="00E23292">
        <w:rPr>
          <w:rFonts w:ascii="Arial" w:hAnsi="Arial" w:cs="Arial"/>
          <w:sz w:val="24"/>
          <w:szCs w:val="24"/>
        </w:rPr>
        <w:t xml:space="preserve">work hours </w:t>
      </w:r>
      <w:r w:rsidR="002936EF">
        <w:rPr>
          <w:rFonts w:ascii="Arial" w:hAnsi="Arial" w:cs="Arial"/>
          <w:sz w:val="24"/>
          <w:szCs w:val="24"/>
        </w:rPr>
        <w:t>by working in</w:t>
      </w:r>
      <w:r w:rsidR="00263A82" w:rsidRPr="00E23292">
        <w:rPr>
          <w:rFonts w:ascii="Arial" w:hAnsi="Arial" w:cs="Arial"/>
          <w:sz w:val="24"/>
          <w:szCs w:val="24"/>
        </w:rPr>
        <w:t xml:space="preserve">: arena set up, registration, announcing, barrel setting and arena break down. There is limited opportunity for dragging due to arenas only allowing </w:t>
      </w:r>
      <w:r w:rsidR="00FB1045" w:rsidRPr="00E23292">
        <w:rPr>
          <w:rFonts w:ascii="Arial" w:hAnsi="Arial" w:cs="Arial"/>
          <w:sz w:val="24"/>
          <w:szCs w:val="24"/>
        </w:rPr>
        <w:t>pre-approved</w:t>
      </w:r>
      <w:r w:rsidR="00263A82" w:rsidRPr="00E23292">
        <w:rPr>
          <w:rFonts w:ascii="Arial" w:hAnsi="Arial" w:cs="Arial"/>
          <w:sz w:val="24"/>
          <w:szCs w:val="24"/>
        </w:rPr>
        <w:t xml:space="preserve"> tractor drivers. </w:t>
      </w:r>
    </w:p>
    <w:p w:rsidR="00F026DE" w:rsidRPr="00E23292" w:rsidRDefault="00AD19E5" w:rsidP="0076377F">
      <w:pPr>
        <w:pStyle w:val="ListParagraph"/>
        <w:numPr>
          <w:ilvl w:val="0"/>
          <w:numId w:val="3"/>
        </w:numPr>
        <w:rPr>
          <w:rFonts w:ascii="Arial" w:hAnsi="Arial" w:cs="Arial"/>
          <w:sz w:val="24"/>
          <w:szCs w:val="24"/>
        </w:rPr>
      </w:pPr>
      <w:r>
        <w:rPr>
          <w:rFonts w:ascii="Arial" w:hAnsi="Arial" w:cs="Arial"/>
          <w:sz w:val="24"/>
          <w:szCs w:val="24"/>
        </w:rPr>
        <w:t xml:space="preserve">You may purchase work hours for $10.00 an hour. Example: If you attend 15 races and only have 5 work hours, you can purchase your additional </w:t>
      </w:r>
      <w:r w:rsidR="00D33BD3">
        <w:rPr>
          <w:rFonts w:ascii="Arial" w:hAnsi="Arial" w:cs="Arial"/>
          <w:sz w:val="24"/>
          <w:szCs w:val="24"/>
        </w:rPr>
        <w:t>2.5 work hours for $25.00</w:t>
      </w:r>
      <w:r w:rsidR="002936EF">
        <w:rPr>
          <w:rFonts w:ascii="Arial" w:hAnsi="Arial" w:cs="Arial"/>
          <w:sz w:val="24"/>
          <w:szCs w:val="24"/>
        </w:rPr>
        <w:t xml:space="preserve"> </w:t>
      </w:r>
    </w:p>
    <w:p w:rsidR="0076377F" w:rsidRPr="00E23292" w:rsidDel="002936EF" w:rsidRDefault="00D33BD3" w:rsidP="0076377F">
      <w:pPr>
        <w:pStyle w:val="ListParagraph"/>
        <w:numPr>
          <w:ilvl w:val="0"/>
          <w:numId w:val="3"/>
        </w:numPr>
        <w:rPr>
          <w:rFonts w:ascii="Arial" w:hAnsi="Arial" w:cs="Arial"/>
          <w:sz w:val="24"/>
          <w:szCs w:val="24"/>
        </w:rPr>
      </w:pPr>
      <w:r>
        <w:rPr>
          <w:rFonts w:ascii="Arial" w:hAnsi="Arial" w:cs="Arial"/>
          <w:sz w:val="24"/>
          <w:szCs w:val="24"/>
        </w:rPr>
        <w:t>All work hours must be performed or paid for by the last race of the season.</w:t>
      </w:r>
    </w:p>
    <w:p w:rsidR="003D5781" w:rsidRPr="00D33BD3" w:rsidRDefault="00F026DE" w:rsidP="0035721F">
      <w:pPr>
        <w:pStyle w:val="ListParagraph"/>
        <w:numPr>
          <w:ilvl w:val="0"/>
          <w:numId w:val="3"/>
        </w:numPr>
        <w:rPr>
          <w:rFonts w:ascii="Arial" w:hAnsi="Arial" w:cs="Arial"/>
          <w:sz w:val="24"/>
          <w:szCs w:val="24"/>
        </w:rPr>
      </w:pPr>
      <w:r w:rsidRPr="00D33BD3">
        <w:rPr>
          <w:rFonts w:ascii="Arial" w:hAnsi="Arial" w:cs="Arial"/>
          <w:sz w:val="24"/>
          <w:szCs w:val="24"/>
        </w:rPr>
        <w:t xml:space="preserve">Work hours are </w:t>
      </w:r>
      <w:r w:rsidR="00D33BD3">
        <w:rPr>
          <w:rFonts w:ascii="Arial" w:hAnsi="Arial" w:cs="Arial"/>
          <w:sz w:val="24"/>
          <w:szCs w:val="24"/>
        </w:rPr>
        <w:t xml:space="preserve">based on races attended. </w:t>
      </w:r>
      <w:r w:rsidR="003D5781" w:rsidRPr="00D33BD3">
        <w:rPr>
          <w:rFonts w:ascii="Arial" w:hAnsi="Arial" w:cs="Arial"/>
          <w:sz w:val="24"/>
          <w:szCs w:val="24"/>
        </w:rPr>
        <w:br w:type="page"/>
      </w:r>
    </w:p>
    <w:p w:rsidR="00F026DE" w:rsidRPr="00F026DE" w:rsidRDefault="00000477" w:rsidP="00000477">
      <w:pPr>
        <w:pStyle w:val="ListParagraph"/>
        <w:jc w:val="center"/>
        <w:rPr>
          <w:rFonts w:ascii="Arial Rounded MT Bold" w:hAnsi="Arial Rounded MT Bold"/>
          <w:sz w:val="36"/>
          <w:szCs w:val="36"/>
        </w:rPr>
      </w:pPr>
      <w:r>
        <w:rPr>
          <w:rFonts w:ascii="Arial Rounded MT Bold" w:hAnsi="Arial Rounded MT Bold"/>
          <w:sz w:val="36"/>
          <w:szCs w:val="36"/>
        </w:rPr>
        <w:t>N</w:t>
      </w:r>
      <w:r w:rsidR="00F026DE">
        <w:rPr>
          <w:rFonts w:ascii="Arial Rounded MT Bold" w:hAnsi="Arial Rounded MT Bold"/>
          <w:sz w:val="36"/>
          <w:szCs w:val="36"/>
        </w:rPr>
        <w:t xml:space="preserve">BHA TX 15 </w:t>
      </w:r>
      <w:r w:rsidR="0076377F">
        <w:rPr>
          <w:rFonts w:ascii="Arial Rounded MT Bold" w:hAnsi="Arial Rounded MT Bold"/>
          <w:sz w:val="36"/>
          <w:szCs w:val="36"/>
        </w:rPr>
        <w:t>F</w:t>
      </w:r>
      <w:r w:rsidR="00F026DE">
        <w:rPr>
          <w:rFonts w:ascii="Arial Rounded MT Bold" w:hAnsi="Arial Rounded MT Bold"/>
          <w:sz w:val="36"/>
          <w:szCs w:val="36"/>
        </w:rPr>
        <w:t xml:space="preserve">ees </w:t>
      </w:r>
    </w:p>
    <w:p w:rsidR="006207B1" w:rsidRDefault="00D33BD3" w:rsidP="0005280D">
      <w:pPr>
        <w:rPr>
          <w:rFonts w:ascii="Arial" w:hAnsi="Arial" w:cs="Arial"/>
          <w:sz w:val="24"/>
          <w:szCs w:val="24"/>
        </w:rPr>
      </w:pPr>
      <w:r>
        <w:rPr>
          <w:rFonts w:ascii="Arial" w:hAnsi="Arial" w:cs="Arial"/>
          <w:sz w:val="24"/>
          <w:szCs w:val="24"/>
        </w:rPr>
        <w:t>To help lessen the burden of NBHA TX 15 fees, there are a few ways to earn NBHA BUCKS and extended period to pay fees. NBHA TX 15 members will be encouraged to sell raffle tickets for $5.00 each to win one of 3 Visa gift cards. The value of the gift cards will be $500.00, $250.00 and $100.00. We will have raffle tickets available at our first race. For each ticket you sell, you earn $2.50 of NBHA BUCKS. This will be kept up with in a ledger, and will be applied to your award fees, district dues or even entries. Also, if you bring in a sponsor for buckle, barrel wrap or other sponsorships as listed on the NBHA TX 15 website under sponsorship opportunities, for every $100.00 brought in, you will receive $25.00 NBHA BUCK</w:t>
      </w:r>
      <w:r w:rsidR="006207B1">
        <w:rPr>
          <w:rFonts w:ascii="Arial" w:hAnsi="Arial" w:cs="Arial"/>
          <w:sz w:val="24"/>
          <w:szCs w:val="24"/>
        </w:rPr>
        <w:t xml:space="preserve">S </w:t>
      </w:r>
      <w:r>
        <w:rPr>
          <w:rFonts w:ascii="Arial" w:hAnsi="Arial" w:cs="Arial"/>
          <w:sz w:val="24"/>
          <w:szCs w:val="24"/>
        </w:rPr>
        <w:t xml:space="preserve">to help pay for fees. </w:t>
      </w:r>
      <w:r w:rsidR="0035721F">
        <w:rPr>
          <w:rFonts w:ascii="Arial" w:hAnsi="Arial" w:cs="Arial"/>
          <w:sz w:val="24"/>
          <w:szCs w:val="24"/>
        </w:rPr>
        <w:t xml:space="preserve">There is a raffle to win entry into all 15 races involved in the buckle series. </w:t>
      </w:r>
    </w:p>
    <w:p w:rsidR="006207B1" w:rsidRDefault="006207B1" w:rsidP="0005280D">
      <w:pPr>
        <w:rPr>
          <w:rFonts w:ascii="Arial" w:hAnsi="Arial" w:cs="Arial"/>
          <w:sz w:val="24"/>
          <w:szCs w:val="24"/>
        </w:rPr>
      </w:pPr>
      <w:r>
        <w:rPr>
          <w:rFonts w:ascii="Arial" w:hAnsi="Arial" w:cs="Arial"/>
          <w:sz w:val="24"/>
          <w:szCs w:val="24"/>
        </w:rPr>
        <w:t>Fees: District dues: $25.00</w:t>
      </w:r>
    </w:p>
    <w:p w:rsidR="00FB1045" w:rsidRDefault="006207B1" w:rsidP="0005280D">
      <w:pPr>
        <w:rPr>
          <w:rFonts w:ascii="Arial" w:hAnsi="Arial" w:cs="Arial"/>
          <w:sz w:val="24"/>
          <w:szCs w:val="24"/>
        </w:rPr>
      </w:pPr>
      <w:r>
        <w:rPr>
          <w:rFonts w:ascii="Arial" w:hAnsi="Arial" w:cs="Arial"/>
          <w:sz w:val="24"/>
          <w:szCs w:val="24"/>
        </w:rPr>
        <w:t>End of Year Award fee: $50.00/horse/class</w:t>
      </w:r>
      <w:r w:rsidR="00F026DE" w:rsidRPr="00E23292">
        <w:rPr>
          <w:rFonts w:ascii="Arial" w:hAnsi="Arial" w:cs="Arial"/>
          <w:sz w:val="24"/>
          <w:szCs w:val="24"/>
        </w:rPr>
        <w:t xml:space="preserve"> </w:t>
      </w:r>
      <w:r w:rsidR="0005280D" w:rsidRPr="00E23292">
        <w:rPr>
          <w:rFonts w:ascii="Arial" w:hAnsi="Arial" w:cs="Arial"/>
          <w:sz w:val="24"/>
          <w:szCs w:val="24"/>
        </w:rPr>
        <w:t xml:space="preserve"> </w:t>
      </w:r>
    </w:p>
    <w:p w:rsidR="0005280D" w:rsidRPr="00E23292" w:rsidRDefault="0005280D" w:rsidP="0005280D">
      <w:pPr>
        <w:rPr>
          <w:rFonts w:ascii="Arial" w:hAnsi="Arial" w:cs="Arial"/>
          <w:sz w:val="24"/>
          <w:szCs w:val="24"/>
        </w:rPr>
      </w:pPr>
      <w:r w:rsidRPr="00E23292">
        <w:rPr>
          <w:rFonts w:ascii="Arial" w:hAnsi="Arial" w:cs="Arial"/>
          <w:sz w:val="24"/>
          <w:szCs w:val="24"/>
        </w:rPr>
        <w:t>Ex: Susie runs 2 horses in open and youth</w:t>
      </w:r>
      <w:r w:rsidR="003A5C68">
        <w:rPr>
          <w:rFonts w:ascii="Arial" w:hAnsi="Arial" w:cs="Arial"/>
          <w:sz w:val="24"/>
          <w:szCs w:val="24"/>
        </w:rPr>
        <w:t xml:space="preserve"> and </w:t>
      </w:r>
      <w:r w:rsidRPr="00E23292">
        <w:rPr>
          <w:rFonts w:ascii="Arial" w:hAnsi="Arial" w:cs="Arial"/>
          <w:sz w:val="24"/>
          <w:szCs w:val="24"/>
        </w:rPr>
        <w:t>wants to nominate each horse for awards i</w:t>
      </w:r>
      <w:r w:rsidR="003A5C68">
        <w:rPr>
          <w:rFonts w:ascii="Arial" w:hAnsi="Arial" w:cs="Arial"/>
          <w:sz w:val="24"/>
          <w:szCs w:val="24"/>
        </w:rPr>
        <w:t xml:space="preserve">n both classes. </w:t>
      </w:r>
      <w:r w:rsidRPr="00E23292">
        <w:rPr>
          <w:rFonts w:ascii="Arial" w:hAnsi="Arial" w:cs="Arial"/>
          <w:sz w:val="24"/>
          <w:szCs w:val="24"/>
        </w:rPr>
        <w:t xml:space="preserve"> </w:t>
      </w:r>
      <w:r w:rsidR="003A5C68">
        <w:rPr>
          <w:rFonts w:ascii="Arial" w:hAnsi="Arial" w:cs="Arial"/>
          <w:sz w:val="24"/>
          <w:szCs w:val="24"/>
        </w:rPr>
        <w:t>H</w:t>
      </w:r>
      <w:r w:rsidRPr="00E23292">
        <w:rPr>
          <w:rFonts w:ascii="Arial" w:hAnsi="Arial" w:cs="Arial"/>
          <w:sz w:val="24"/>
          <w:szCs w:val="24"/>
        </w:rPr>
        <w:t xml:space="preserve">er award fees would be $200.00. Helen runs </w:t>
      </w:r>
      <w:r w:rsidR="003A5C68">
        <w:rPr>
          <w:rFonts w:ascii="Arial" w:hAnsi="Arial" w:cs="Arial"/>
          <w:sz w:val="24"/>
          <w:szCs w:val="24"/>
        </w:rPr>
        <w:t xml:space="preserve">1 horse </w:t>
      </w:r>
      <w:r w:rsidRPr="00E23292">
        <w:rPr>
          <w:rFonts w:ascii="Arial" w:hAnsi="Arial" w:cs="Arial"/>
          <w:sz w:val="24"/>
          <w:szCs w:val="24"/>
        </w:rPr>
        <w:t xml:space="preserve">in the </w:t>
      </w:r>
      <w:r w:rsidR="003A5C68" w:rsidRPr="00E23292">
        <w:rPr>
          <w:rFonts w:ascii="Arial" w:hAnsi="Arial" w:cs="Arial"/>
          <w:sz w:val="24"/>
          <w:szCs w:val="24"/>
        </w:rPr>
        <w:t>open</w:t>
      </w:r>
      <w:r w:rsidR="003A5C68">
        <w:rPr>
          <w:rFonts w:ascii="Arial" w:hAnsi="Arial" w:cs="Arial"/>
          <w:sz w:val="24"/>
          <w:szCs w:val="24"/>
        </w:rPr>
        <w:t>; her</w:t>
      </w:r>
      <w:r w:rsidRPr="00E23292">
        <w:rPr>
          <w:rFonts w:ascii="Arial" w:hAnsi="Arial" w:cs="Arial"/>
          <w:sz w:val="24"/>
          <w:szCs w:val="24"/>
        </w:rPr>
        <w:t xml:space="preserve"> award fees would be $50.00</w:t>
      </w:r>
      <w:r w:rsidR="003A5C68">
        <w:rPr>
          <w:rFonts w:ascii="Arial" w:hAnsi="Arial" w:cs="Arial"/>
          <w:sz w:val="24"/>
          <w:szCs w:val="24"/>
        </w:rPr>
        <w:t>.</w:t>
      </w:r>
      <w:r w:rsidRPr="00E23292">
        <w:rPr>
          <w:rFonts w:ascii="Arial" w:hAnsi="Arial" w:cs="Arial"/>
          <w:sz w:val="24"/>
          <w:szCs w:val="24"/>
        </w:rPr>
        <w:t xml:space="preserve"> </w:t>
      </w:r>
      <w:r w:rsidR="00F026DE" w:rsidRPr="00E23292">
        <w:rPr>
          <w:rFonts w:ascii="Arial" w:hAnsi="Arial" w:cs="Arial"/>
          <w:sz w:val="24"/>
          <w:szCs w:val="24"/>
        </w:rPr>
        <w:t xml:space="preserve"> </w:t>
      </w:r>
      <w:r w:rsidR="003A5C68">
        <w:rPr>
          <w:rFonts w:ascii="Arial" w:hAnsi="Arial" w:cs="Arial"/>
          <w:sz w:val="24"/>
          <w:szCs w:val="24"/>
        </w:rPr>
        <w:t>These are annual, onetime</w:t>
      </w:r>
      <w:r w:rsidR="00832408">
        <w:rPr>
          <w:rFonts w:ascii="Arial" w:hAnsi="Arial" w:cs="Arial"/>
          <w:sz w:val="24"/>
          <w:szCs w:val="24"/>
        </w:rPr>
        <w:t>,</w:t>
      </w:r>
      <w:r w:rsidR="003A5C68">
        <w:rPr>
          <w:rFonts w:ascii="Arial" w:hAnsi="Arial" w:cs="Arial"/>
          <w:sz w:val="24"/>
          <w:szCs w:val="24"/>
        </w:rPr>
        <w:t xml:space="preserve"> award fees required to receive district points and yearend awards.  District</w:t>
      </w:r>
      <w:r w:rsidR="003D5781">
        <w:rPr>
          <w:rFonts w:ascii="Arial" w:hAnsi="Arial" w:cs="Arial"/>
          <w:sz w:val="24"/>
          <w:szCs w:val="24"/>
        </w:rPr>
        <w:t xml:space="preserve"> </w:t>
      </w:r>
      <w:r w:rsidR="003A5C68">
        <w:rPr>
          <w:rFonts w:ascii="Arial" w:hAnsi="Arial" w:cs="Arial"/>
          <w:sz w:val="24"/>
          <w:szCs w:val="24"/>
        </w:rPr>
        <w:t>p</w:t>
      </w:r>
      <w:r w:rsidR="005B5A04" w:rsidRPr="00E23292">
        <w:rPr>
          <w:rFonts w:ascii="Arial" w:hAnsi="Arial" w:cs="Arial"/>
          <w:sz w:val="24"/>
          <w:szCs w:val="24"/>
        </w:rPr>
        <w:t xml:space="preserve">oints are </w:t>
      </w:r>
      <w:r w:rsidR="0033778A">
        <w:rPr>
          <w:rFonts w:ascii="Arial" w:hAnsi="Arial" w:cs="Arial"/>
          <w:sz w:val="24"/>
          <w:szCs w:val="24"/>
        </w:rPr>
        <w:t xml:space="preserve">awarded to each </w:t>
      </w:r>
      <w:r w:rsidR="005B5A04" w:rsidRPr="00E23292">
        <w:rPr>
          <w:rFonts w:ascii="Arial" w:hAnsi="Arial" w:cs="Arial"/>
          <w:sz w:val="24"/>
          <w:szCs w:val="24"/>
        </w:rPr>
        <w:t xml:space="preserve">rider </w:t>
      </w:r>
      <w:r w:rsidR="0033778A">
        <w:rPr>
          <w:rFonts w:ascii="Arial" w:hAnsi="Arial" w:cs="Arial"/>
          <w:sz w:val="24"/>
          <w:szCs w:val="24"/>
        </w:rPr>
        <w:t>riding</w:t>
      </w:r>
      <w:r w:rsidR="005B5A04" w:rsidRPr="00E23292">
        <w:rPr>
          <w:rFonts w:ascii="Arial" w:hAnsi="Arial" w:cs="Arial"/>
          <w:sz w:val="24"/>
          <w:szCs w:val="24"/>
        </w:rPr>
        <w:t xml:space="preserve"> a nominated horse</w:t>
      </w:r>
      <w:r w:rsidR="0033778A">
        <w:rPr>
          <w:rFonts w:ascii="Arial" w:hAnsi="Arial" w:cs="Arial"/>
          <w:sz w:val="24"/>
          <w:szCs w:val="24"/>
        </w:rPr>
        <w:t xml:space="preserve"> (See point details below in the Earned Points section</w:t>
      </w:r>
      <w:r w:rsidR="00832408">
        <w:rPr>
          <w:rFonts w:ascii="Arial" w:hAnsi="Arial" w:cs="Arial"/>
          <w:sz w:val="24"/>
          <w:szCs w:val="24"/>
        </w:rPr>
        <w:t>)</w:t>
      </w:r>
      <w:r w:rsidR="005B5A04" w:rsidRPr="00E23292">
        <w:rPr>
          <w:rFonts w:ascii="Arial" w:hAnsi="Arial" w:cs="Arial"/>
          <w:sz w:val="24"/>
          <w:szCs w:val="24"/>
        </w:rPr>
        <w:t xml:space="preserve">. If Susie decided to run a horse that was not her nominated horse, she would not </w:t>
      </w:r>
      <w:r w:rsidR="0033778A">
        <w:rPr>
          <w:rFonts w:ascii="Arial" w:hAnsi="Arial" w:cs="Arial"/>
          <w:sz w:val="24"/>
          <w:szCs w:val="24"/>
        </w:rPr>
        <w:t>receive</w:t>
      </w:r>
      <w:r w:rsidR="0033778A" w:rsidRPr="00E23292">
        <w:rPr>
          <w:rFonts w:ascii="Arial" w:hAnsi="Arial" w:cs="Arial"/>
          <w:sz w:val="24"/>
          <w:szCs w:val="24"/>
        </w:rPr>
        <w:t xml:space="preserve"> </w:t>
      </w:r>
      <w:r w:rsidR="005B5A04" w:rsidRPr="00E23292">
        <w:rPr>
          <w:rFonts w:ascii="Arial" w:hAnsi="Arial" w:cs="Arial"/>
          <w:sz w:val="24"/>
          <w:szCs w:val="24"/>
        </w:rPr>
        <w:t xml:space="preserve">points on that horse. </w:t>
      </w:r>
    </w:p>
    <w:p w:rsidR="0005280D" w:rsidRPr="00E23292" w:rsidRDefault="0005280D" w:rsidP="0005280D">
      <w:pPr>
        <w:rPr>
          <w:rFonts w:ascii="Arial" w:hAnsi="Arial" w:cs="Arial"/>
          <w:sz w:val="24"/>
          <w:szCs w:val="24"/>
        </w:rPr>
      </w:pPr>
      <w:r w:rsidRPr="00E23292">
        <w:rPr>
          <w:rFonts w:ascii="Arial" w:hAnsi="Arial" w:cs="Arial"/>
          <w:sz w:val="24"/>
          <w:szCs w:val="24"/>
        </w:rPr>
        <w:t>NBHA TX 15</w:t>
      </w:r>
      <w:r w:rsidR="0033778A">
        <w:rPr>
          <w:rFonts w:ascii="Arial" w:hAnsi="Arial" w:cs="Arial"/>
          <w:sz w:val="24"/>
          <w:szCs w:val="24"/>
        </w:rPr>
        <w:t xml:space="preserve"> annual membership</w:t>
      </w:r>
      <w:r w:rsidRPr="00E23292">
        <w:rPr>
          <w:rFonts w:ascii="Arial" w:hAnsi="Arial" w:cs="Arial"/>
          <w:sz w:val="24"/>
          <w:szCs w:val="24"/>
        </w:rPr>
        <w:t xml:space="preserve"> due</w:t>
      </w:r>
      <w:r w:rsidR="0033778A">
        <w:rPr>
          <w:rFonts w:ascii="Arial" w:hAnsi="Arial" w:cs="Arial"/>
          <w:sz w:val="24"/>
          <w:szCs w:val="24"/>
        </w:rPr>
        <w:t>s</w:t>
      </w:r>
      <w:r w:rsidRPr="00E23292">
        <w:rPr>
          <w:rFonts w:ascii="Arial" w:hAnsi="Arial" w:cs="Arial"/>
          <w:sz w:val="24"/>
          <w:szCs w:val="24"/>
        </w:rPr>
        <w:t xml:space="preserve"> of $25.00 per member covers </w:t>
      </w:r>
      <w:r w:rsidR="00832408">
        <w:rPr>
          <w:rFonts w:ascii="Arial" w:hAnsi="Arial" w:cs="Arial"/>
          <w:sz w:val="24"/>
          <w:szCs w:val="24"/>
        </w:rPr>
        <w:t xml:space="preserve">the </w:t>
      </w:r>
      <w:r w:rsidR="0033778A">
        <w:rPr>
          <w:rFonts w:ascii="Arial" w:hAnsi="Arial" w:cs="Arial"/>
          <w:sz w:val="24"/>
          <w:szCs w:val="24"/>
        </w:rPr>
        <w:t>organization</w:t>
      </w:r>
      <w:r w:rsidR="00832408">
        <w:rPr>
          <w:rFonts w:ascii="Arial" w:hAnsi="Arial" w:cs="Arial"/>
          <w:sz w:val="24"/>
          <w:szCs w:val="24"/>
        </w:rPr>
        <w:t>’s</w:t>
      </w:r>
      <w:r w:rsidR="0033778A">
        <w:rPr>
          <w:rFonts w:ascii="Arial" w:hAnsi="Arial" w:cs="Arial"/>
          <w:sz w:val="24"/>
          <w:szCs w:val="24"/>
        </w:rPr>
        <w:t xml:space="preserve"> operating </w:t>
      </w:r>
      <w:r w:rsidRPr="00E23292">
        <w:rPr>
          <w:rFonts w:ascii="Arial" w:hAnsi="Arial" w:cs="Arial"/>
          <w:sz w:val="24"/>
          <w:szCs w:val="24"/>
        </w:rPr>
        <w:t>expenses</w:t>
      </w:r>
      <w:r w:rsidR="0033778A">
        <w:rPr>
          <w:rFonts w:ascii="Arial" w:hAnsi="Arial" w:cs="Arial"/>
          <w:sz w:val="24"/>
          <w:szCs w:val="24"/>
        </w:rPr>
        <w:t xml:space="preserve"> including</w:t>
      </w:r>
      <w:r w:rsidRPr="00E23292">
        <w:rPr>
          <w:rFonts w:ascii="Arial" w:hAnsi="Arial" w:cs="Arial"/>
          <w:sz w:val="24"/>
          <w:szCs w:val="24"/>
        </w:rPr>
        <w:t xml:space="preserve"> </w:t>
      </w:r>
      <w:r w:rsidR="0033778A">
        <w:rPr>
          <w:rFonts w:ascii="Arial" w:hAnsi="Arial" w:cs="Arial"/>
          <w:sz w:val="24"/>
          <w:szCs w:val="24"/>
        </w:rPr>
        <w:t>a</w:t>
      </w:r>
      <w:r w:rsidRPr="00E23292">
        <w:rPr>
          <w:rFonts w:ascii="Arial" w:hAnsi="Arial" w:cs="Arial"/>
          <w:sz w:val="24"/>
          <w:szCs w:val="24"/>
        </w:rPr>
        <w:t>ssociation insurance, checking account charges, website cost, office supply fees</w:t>
      </w:r>
      <w:r w:rsidR="008C4DAA">
        <w:rPr>
          <w:rFonts w:ascii="Arial" w:hAnsi="Arial" w:cs="Arial"/>
          <w:sz w:val="24"/>
          <w:szCs w:val="24"/>
        </w:rPr>
        <w:t>.  I</w:t>
      </w:r>
      <w:r w:rsidRPr="00E23292">
        <w:rPr>
          <w:rFonts w:ascii="Arial" w:hAnsi="Arial" w:cs="Arial"/>
          <w:sz w:val="24"/>
          <w:szCs w:val="24"/>
        </w:rPr>
        <w:t>t is not cheap to run this organization and</w:t>
      </w:r>
      <w:r w:rsidR="008C4DAA">
        <w:rPr>
          <w:rFonts w:ascii="Arial" w:hAnsi="Arial" w:cs="Arial"/>
          <w:sz w:val="24"/>
          <w:szCs w:val="24"/>
        </w:rPr>
        <w:t xml:space="preserve"> the district due</w:t>
      </w:r>
      <w:r w:rsidR="00832408">
        <w:rPr>
          <w:rFonts w:ascii="Arial" w:hAnsi="Arial" w:cs="Arial"/>
          <w:sz w:val="24"/>
          <w:szCs w:val="24"/>
        </w:rPr>
        <w:t>s</w:t>
      </w:r>
      <w:r w:rsidR="008C4DAA">
        <w:rPr>
          <w:rFonts w:ascii="Arial" w:hAnsi="Arial" w:cs="Arial"/>
          <w:sz w:val="24"/>
          <w:szCs w:val="24"/>
        </w:rPr>
        <w:t xml:space="preserve"> allow us to allocate more money to yearend awards. </w:t>
      </w:r>
      <w:r w:rsidRPr="00E23292">
        <w:rPr>
          <w:rFonts w:ascii="Arial" w:hAnsi="Arial" w:cs="Arial"/>
          <w:sz w:val="24"/>
          <w:szCs w:val="24"/>
        </w:rPr>
        <w:t xml:space="preserve">We are a volunteer association, directors and board members are not paid any money to </w:t>
      </w:r>
      <w:r w:rsidR="00832408">
        <w:rPr>
          <w:rFonts w:ascii="Arial" w:hAnsi="Arial" w:cs="Arial"/>
          <w:sz w:val="24"/>
          <w:szCs w:val="24"/>
        </w:rPr>
        <w:t>operate</w:t>
      </w:r>
      <w:r w:rsidRPr="00E23292">
        <w:rPr>
          <w:rFonts w:ascii="Arial" w:hAnsi="Arial" w:cs="Arial"/>
          <w:sz w:val="24"/>
          <w:szCs w:val="24"/>
        </w:rPr>
        <w:t xml:space="preserve"> this district. All revenue generated at races is </w:t>
      </w:r>
      <w:r w:rsidR="008C4DAA">
        <w:rPr>
          <w:rFonts w:ascii="Arial" w:hAnsi="Arial" w:cs="Arial"/>
          <w:sz w:val="24"/>
          <w:szCs w:val="24"/>
        </w:rPr>
        <w:t>put</w:t>
      </w:r>
      <w:r w:rsidR="008C4DAA" w:rsidRPr="00E23292">
        <w:rPr>
          <w:rFonts w:ascii="Arial" w:hAnsi="Arial" w:cs="Arial"/>
          <w:sz w:val="24"/>
          <w:szCs w:val="24"/>
        </w:rPr>
        <w:t xml:space="preserve"> </w:t>
      </w:r>
      <w:r w:rsidRPr="00E23292">
        <w:rPr>
          <w:rFonts w:ascii="Arial" w:hAnsi="Arial" w:cs="Arial"/>
          <w:sz w:val="24"/>
          <w:szCs w:val="24"/>
        </w:rPr>
        <w:t xml:space="preserve">back into the district for end of year awards. In the past, </w:t>
      </w:r>
      <w:r w:rsidR="008C4DAA">
        <w:rPr>
          <w:rFonts w:ascii="Arial" w:hAnsi="Arial" w:cs="Arial"/>
          <w:sz w:val="24"/>
          <w:szCs w:val="24"/>
        </w:rPr>
        <w:t xml:space="preserve">the district spent more than </w:t>
      </w:r>
      <w:r w:rsidRPr="00E23292">
        <w:rPr>
          <w:rFonts w:ascii="Arial" w:hAnsi="Arial" w:cs="Arial"/>
          <w:sz w:val="24"/>
          <w:szCs w:val="24"/>
        </w:rPr>
        <w:t>$21,000.00 on year</w:t>
      </w:r>
      <w:r w:rsidR="008C4DAA">
        <w:rPr>
          <w:rFonts w:ascii="Arial" w:hAnsi="Arial" w:cs="Arial"/>
          <w:sz w:val="24"/>
          <w:szCs w:val="24"/>
        </w:rPr>
        <w:t>end</w:t>
      </w:r>
      <w:r w:rsidRPr="00E23292">
        <w:rPr>
          <w:rFonts w:ascii="Arial" w:hAnsi="Arial" w:cs="Arial"/>
          <w:sz w:val="24"/>
          <w:szCs w:val="24"/>
        </w:rPr>
        <w:t xml:space="preserve"> awards</w:t>
      </w:r>
      <w:r w:rsidR="00476DDB">
        <w:rPr>
          <w:rFonts w:ascii="Arial" w:hAnsi="Arial" w:cs="Arial"/>
          <w:sz w:val="24"/>
          <w:szCs w:val="24"/>
        </w:rPr>
        <w:t xml:space="preserve"> providing</w:t>
      </w:r>
      <w:r w:rsidR="00FB1045">
        <w:rPr>
          <w:rFonts w:ascii="Arial" w:hAnsi="Arial" w:cs="Arial"/>
          <w:sz w:val="24"/>
          <w:szCs w:val="24"/>
        </w:rPr>
        <w:t xml:space="preserve"> </w:t>
      </w:r>
      <w:r w:rsidR="00476DDB">
        <w:rPr>
          <w:rFonts w:ascii="Arial" w:hAnsi="Arial" w:cs="Arial"/>
          <w:sz w:val="24"/>
          <w:szCs w:val="24"/>
        </w:rPr>
        <w:t xml:space="preserve">1D </w:t>
      </w:r>
      <w:r w:rsidR="00FB1045">
        <w:rPr>
          <w:rFonts w:ascii="Arial" w:hAnsi="Arial" w:cs="Arial"/>
          <w:sz w:val="24"/>
          <w:szCs w:val="24"/>
        </w:rPr>
        <w:t xml:space="preserve">saddles and quality prizes </w:t>
      </w:r>
      <w:r w:rsidR="00476DDB">
        <w:rPr>
          <w:rFonts w:ascii="Arial" w:hAnsi="Arial" w:cs="Arial"/>
          <w:sz w:val="24"/>
          <w:szCs w:val="24"/>
        </w:rPr>
        <w:t xml:space="preserve">for the top winners in each class/division. It is our goal to </w:t>
      </w:r>
      <w:r w:rsidR="00285F0F" w:rsidRPr="00E23292">
        <w:rPr>
          <w:rFonts w:ascii="Arial" w:hAnsi="Arial" w:cs="Arial"/>
          <w:sz w:val="24"/>
          <w:szCs w:val="24"/>
        </w:rPr>
        <w:t>get back to th</w:t>
      </w:r>
      <w:r w:rsidR="00476DDB">
        <w:rPr>
          <w:rFonts w:ascii="Arial" w:hAnsi="Arial" w:cs="Arial"/>
          <w:sz w:val="24"/>
          <w:szCs w:val="24"/>
        </w:rPr>
        <w:t xml:space="preserve">is </w:t>
      </w:r>
      <w:r w:rsidR="008C4DAA">
        <w:rPr>
          <w:rFonts w:ascii="Arial" w:hAnsi="Arial" w:cs="Arial"/>
          <w:sz w:val="24"/>
          <w:szCs w:val="24"/>
        </w:rPr>
        <w:t>level</w:t>
      </w:r>
      <w:r w:rsidR="00285F0F" w:rsidRPr="00E23292">
        <w:rPr>
          <w:rFonts w:ascii="Arial" w:hAnsi="Arial" w:cs="Arial"/>
          <w:sz w:val="24"/>
          <w:szCs w:val="24"/>
        </w:rPr>
        <w:t xml:space="preserve">. </w:t>
      </w:r>
    </w:p>
    <w:p w:rsidR="003D5781" w:rsidRDefault="0005280D" w:rsidP="0005280D">
      <w:pPr>
        <w:rPr>
          <w:rFonts w:ascii="Arial" w:hAnsi="Arial" w:cs="Arial"/>
          <w:sz w:val="24"/>
          <w:szCs w:val="24"/>
          <w:highlight w:val="yellow"/>
        </w:rPr>
      </w:pPr>
      <w:r w:rsidRPr="00E23292">
        <w:rPr>
          <w:rFonts w:ascii="Arial" w:hAnsi="Arial" w:cs="Arial"/>
          <w:sz w:val="24"/>
          <w:szCs w:val="24"/>
        </w:rPr>
        <w:t xml:space="preserve">NBHA TX 15 district </w:t>
      </w:r>
      <w:r w:rsidR="00832408" w:rsidRPr="00E23292">
        <w:rPr>
          <w:rFonts w:ascii="Arial" w:hAnsi="Arial" w:cs="Arial"/>
          <w:sz w:val="24"/>
          <w:szCs w:val="24"/>
        </w:rPr>
        <w:t>must</w:t>
      </w:r>
      <w:r w:rsidRPr="00E23292">
        <w:rPr>
          <w:rFonts w:ascii="Arial" w:hAnsi="Arial" w:cs="Arial"/>
          <w:sz w:val="24"/>
          <w:szCs w:val="24"/>
        </w:rPr>
        <w:t xml:space="preserve"> pay a </w:t>
      </w:r>
      <w:r w:rsidR="008C4DAA">
        <w:rPr>
          <w:rFonts w:ascii="Arial" w:hAnsi="Arial" w:cs="Arial"/>
          <w:sz w:val="24"/>
          <w:szCs w:val="24"/>
        </w:rPr>
        <w:t xml:space="preserve">national </w:t>
      </w:r>
      <w:r w:rsidRPr="00E23292">
        <w:rPr>
          <w:rFonts w:ascii="Arial" w:hAnsi="Arial" w:cs="Arial"/>
          <w:sz w:val="24"/>
          <w:szCs w:val="24"/>
        </w:rPr>
        <w:t xml:space="preserve">sanctioning fee </w:t>
      </w:r>
      <w:r w:rsidR="007603B9">
        <w:rPr>
          <w:rFonts w:ascii="Arial" w:hAnsi="Arial" w:cs="Arial"/>
          <w:sz w:val="24"/>
          <w:szCs w:val="24"/>
        </w:rPr>
        <w:t xml:space="preserve">($30.00 per sanctioned race) </w:t>
      </w:r>
      <w:r w:rsidRPr="00E23292">
        <w:rPr>
          <w:rFonts w:ascii="Arial" w:hAnsi="Arial" w:cs="Arial"/>
          <w:sz w:val="24"/>
          <w:szCs w:val="24"/>
        </w:rPr>
        <w:t xml:space="preserve">for each </w:t>
      </w:r>
      <w:r w:rsidR="008C4DAA">
        <w:rPr>
          <w:rFonts w:ascii="Arial" w:hAnsi="Arial" w:cs="Arial"/>
          <w:sz w:val="24"/>
          <w:szCs w:val="24"/>
        </w:rPr>
        <w:t xml:space="preserve">NBHA </w:t>
      </w:r>
      <w:r w:rsidRPr="00E23292">
        <w:rPr>
          <w:rFonts w:ascii="Arial" w:hAnsi="Arial" w:cs="Arial"/>
          <w:sz w:val="24"/>
          <w:szCs w:val="24"/>
        </w:rPr>
        <w:t>sanctioned race</w:t>
      </w:r>
      <w:r w:rsidR="00946129">
        <w:rPr>
          <w:rFonts w:ascii="Arial" w:hAnsi="Arial" w:cs="Arial"/>
          <w:sz w:val="24"/>
          <w:szCs w:val="24"/>
        </w:rPr>
        <w:t>. This fee allows u</w:t>
      </w:r>
      <w:r w:rsidR="007603B9">
        <w:rPr>
          <w:rFonts w:ascii="Arial" w:hAnsi="Arial" w:cs="Arial"/>
          <w:sz w:val="24"/>
          <w:szCs w:val="24"/>
        </w:rPr>
        <w:t>s</w:t>
      </w:r>
      <w:r w:rsidR="00946129">
        <w:rPr>
          <w:rFonts w:ascii="Arial" w:hAnsi="Arial" w:cs="Arial"/>
          <w:sz w:val="24"/>
          <w:szCs w:val="24"/>
        </w:rPr>
        <w:t xml:space="preserve"> to </w:t>
      </w:r>
      <w:r w:rsidR="007603B9">
        <w:rPr>
          <w:rFonts w:ascii="Arial" w:hAnsi="Arial" w:cs="Arial"/>
          <w:sz w:val="24"/>
          <w:szCs w:val="24"/>
        </w:rPr>
        <w:t xml:space="preserve">provide points </w:t>
      </w:r>
      <w:r w:rsidR="00946129">
        <w:rPr>
          <w:rFonts w:ascii="Arial" w:hAnsi="Arial" w:cs="Arial"/>
          <w:sz w:val="24"/>
          <w:szCs w:val="24"/>
        </w:rPr>
        <w:t>on the National level for riders wanting to attend NBHA World</w:t>
      </w:r>
      <w:r w:rsidR="00476DDB">
        <w:rPr>
          <w:rFonts w:ascii="Arial" w:hAnsi="Arial" w:cs="Arial"/>
          <w:sz w:val="24"/>
          <w:szCs w:val="24"/>
        </w:rPr>
        <w:t xml:space="preserve"> and Youth World</w:t>
      </w:r>
      <w:r w:rsidR="00946129">
        <w:rPr>
          <w:rFonts w:ascii="Arial" w:hAnsi="Arial" w:cs="Arial"/>
          <w:sz w:val="24"/>
          <w:szCs w:val="24"/>
        </w:rPr>
        <w:t xml:space="preserve"> show</w:t>
      </w:r>
      <w:r w:rsidR="00476DDB">
        <w:rPr>
          <w:rFonts w:ascii="Arial" w:hAnsi="Arial" w:cs="Arial"/>
          <w:sz w:val="24"/>
          <w:szCs w:val="24"/>
        </w:rPr>
        <w:t>s</w:t>
      </w:r>
      <w:r w:rsidR="00946129">
        <w:rPr>
          <w:rFonts w:ascii="Arial" w:hAnsi="Arial" w:cs="Arial"/>
          <w:sz w:val="24"/>
          <w:szCs w:val="24"/>
        </w:rPr>
        <w:t xml:space="preserve">. </w:t>
      </w:r>
      <w:r w:rsidR="007603B9">
        <w:rPr>
          <w:rFonts w:ascii="Arial" w:hAnsi="Arial" w:cs="Arial"/>
          <w:sz w:val="24"/>
          <w:szCs w:val="24"/>
        </w:rPr>
        <w:t>We are also required to pay a per runner fee to NBHA Texas.  N</w:t>
      </w:r>
      <w:r w:rsidRPr="00E23292">
        <w:rPr>
          <w:rFonts w:ascii="Arial" w:hAnsi="Arial" w:cs="Arial"/>
          <w:sz w:val="24"/>
          <w:szCs w:val="24"/>
        </w:rPr>
        <w:t>BHA Texas state</w:t>
      </w:r>
      <w:r w:rsidR="008C4DAA">
        <w:rPr>
          <w:rFonts w:ascii="Arial" w:hAnsi="Arial" w:cs="Arial"/>
          <w:sz w:val="24"/>
          <w:szCs w:val="24"/>
        </w:rPr>
        <w:t xml:space="preserve"> fees are</w:t>
      </w:r>
      <w:r w:rsidRPr="00E23292">
        <w:rPr>
          <w:rFonts w:ascii="Arial" w:hAnsi="Arial" w:cs="Arial"/>
          <w:sz w:val="24"/>
          <w:szCs w:val="24"/>
        </w:rPr>
        <w:t xml:space="preserve"> $1.00 per </w:t>
      </w:r>
      <w:r w:rsidR="008C4DAA">
        <w:rPr>
          <w:rFonts w:ascii="Arial" w:hAnsi="Arial" w:cs="Arial"/>
          <w:sz w:val="24"/>
          <w:szCs w:val="24"/>
        </w:rPr>
        <w:t xml:space="preserve">entry </w:t>
      </w:r>
      <w:r w:rsidRPr="00E23292">
        <w:rPr>
          <w:rFonts w:ascii="Arial" w:hAnsi="Arial" w:cs="Arial"/>
          <w:sz w:val="24"/>
          <w:szCs w:val="24"/>
        </w:rPr>
        <w:t xml:space="preserve">in each class. If we have 50 in open, 20 in Senior and 20 in Youth, NBHA TX 15 </w:t>
      </w:r>
      <w:r w:rsidR="00972AD2" w:rsidRPr="00E23292">
        <w:rPr>
          <w:rFonts w:ascii="Arial" w:hAnsi="Arial" w:cs="Arial"/>
          <w:sz w:val="24"/>
          <w:szCs w:val="24"/>
        </w:rPr>
        <w:t>must</w:t>
      </w:r>
      <w:r w:rsidRPr="00E23292">
        <w:rPr>
          <w:rFonts w:ascii="Arial" w:hAnsi="Arial" w:cs="Arial"/>
          <w:sz w:val="24"/>
          <w:szCs w:val="24"/>
        </w:rPr>
        <w:t xml:space="preserve"> send NBHA Texas </w:t>
      </w:r>
      <w:r w:rsidR="005B5A04" w:rsidRPr="00E23292">
        <w:rPr>
          <w:rFonts w:ascii="Arial" w:hAnsi="Arial" w:cs="Arial"/>
          <w:sz w:val="24"/>
          <w:szCs w:val="24"/>
        </w:rPr>
        <w:t>$90.00</w:t>
      </w:r>
      <w:r w:rsidR="003D5781">
        <w:rPr>
          <w:rFonts w:ascii="Arial" w:hAnsi="Arial" w:cs="Arial"/>
          <w:sz w:val="24"/>
          <w:szCs w:val="24"/>
        </w:rPr>
        <w:t>.</w:t>
      </w:r>
      <w:r w:rsidR="006672C9">
        <w:rPr>
          <w:rFonts w:ascii="Arial" w:hAnsi="Arial" w:cs="Arial"/>
          <w:sz w:val="24"/>
          <w:szCs w:val="24"/>
        </w:rPr>
        <w:t xml:space="preserve"> </w:t>
      </w:r>
      <w:r w:rsidR="007603B9">
        <w:rPr>
          <w:rFonts w:ascii="Arial" w:hAnsi="Arial" w:cs="Arial"/>
          <w:sz w:val="24"/>
          <w:szCs w:val="24"/>
        </w:rPr>
        <w:t xml:space="preserve">Between National and State fees, we would pay out $120.00 off the top of all monies earned. </w:t>
      </w:r>
    </w:p>
    <w:p w:rsidR="003D5781" w:rsidRDefault="003D5781">
      <w:pPr>
        <w:rPr>
          <w:rFonts w:ascii="Arial" w:hAnsi="Arial" w:cs="Arial"/>
          <w:sz w:val="24"/>
          <w:szCs w:val="24"/>
          <w:highlight w:val="yellow"/>
        </w:rPr>
      </w:pPr>
      <w:r>
        <w:rPr>
          <w:rFonts w:ascii="Arial" w:hAnsi="Arial" w:cs="Arial"/>
          <w:sz w:val="24"/>
          <w:szCs w:val="24"/>
          <w:highlight w:val="yellow"/>
        </w:rPr>
        <w:br w:type="page"/>
      </w:r>
    </w:p>
    <w:p w:rsidR="0005280D" w:rsidRPr="00000477" w:rsidRDefault="00000477" w:rsidP="0005280D">
      <w:pPr>
        <w:jc w:val="center"/>
        <w:rPr>
          <w:rFonts w:ascii="Arial Rounded MT Bold" w:hAnsi="Arial Rounded MT Bold"/>
          <w:sz w:val="36"/>
          <w:szCs w:val="36"/>
        </w:rPr>
      </w:pPr>
      <w:r>
        <w:rPr>
          <w:rFonts w:ascii="Arial Rounded MT Bold" w:hAnsi="Arial Rounded MT Bold"/>
          <w:sz w:val="36"/>
          <w:szCs w:val="36"/>
        </w:rPr>
        <w:t>R</w:t>
      </w:r>
      <w:r w:rsidR="0005280D" w:rsidRPr="00000477">
        <w:rPr>
          <w:rFonts w:ascii="Arial Rounded MT Bold" w:hAnsi="Arial Rounded MT Bold"/>
          <w:sz w:val="36"/>
          <w:szCs w:val="36"/>
        </w:rPr>
        <w:t>ules for Award Nominations</w:t>
      </w:r>
    </w:p>
    <w:p w:rsidR="00263A82" w:rsidRPr="00E23292" w:rsidRDefault="003D5781" w:rsidP="005B5A04">
      <w:pPr>
        <w:pStyle w:val="ListParagraph"/>
        <w:numPr>
          <w:ilvl w:val="0"/>
          <w:numId w:val="5"/>
        </w:numPr>
        <w:rPr>
          <w:rFonts w:ascii="Arial" w:hAnsi="Arial" w:cs="Arial"/>
          <w:sz w:val="24"/>
          <w:szCs w:val="24"/>
        </w:rPr>
      </w:pPr>
      <w:r>
        <w:rPr>
          <w:rFonts w:ascii="Arial" w:hAnsi="Arial" w:cs="Arial"/>
          <w:sz w:val="24"/>
          <w:szCs w:val="24"/>
        </w:rPr>
        <w:t xml:space="preserve">All </w:t>
      </w:r>
      <w:r w:rsidR="0005280D" w:rsidRPr="00E23292">
        <w:rPr>
          <w:rFonts w:ascii="Arial" w:hAnsi="Arial" w:cs="Arial"/>
          <w:sz w:val="24"/>
          <w:szCs w:val="24"/>
        </w:rPr>
        <w:t>NBHA TX 15 member</w:t>
      </w:r>
      <w:r>
        <w:rPr>
          <w:rFonts w:ascii="Arial" w:hAnsi="Arial" w:cs="Arial"/>
          <w:sz w:val="24"/>
          <w:szCs w:val="24"/>
        </w:rPr>
        <w:t>s</w:t>
      </w:r>
      <w:r w:rsidR="0005280D" w:rsidRPr="00E23292">
        <w:rPr>
          <w:rFonts w:ascii="Arial" w:hAnsi="Arial" w:cs="Arial"/>
          <w:sz w:val="24"/>
          <w:szCs w:val="24"/>
        </w:rPr>
        <w:t xml:space="preserve"> want</w:t>
      </w:r>
      <w:r>
        <w:rPr>
          <w:rFonts w:ascii="Arial" w:hAnsi="Arial" w:cs="Arial"/>
          <w:sz w:val="24"/>
          <w:szCs w:val="24"/>
        </w:rPr>
        <w:t>ing</w:t>
      </w:r>
      <w:r w:rsidR="0005280D" w:rsidRPr="00E23292">
        <w:rPr>
          <w:rFonts w:ascii="Arial" w:hAnsi="Arial" w:cs="Arial"/>
          <w:sz w:val="24"/>
          <w:szCs w:val="24"/>
        </w:rPr>
        <w:t xml:space="preserve"> to run for end of year awards</w:t>
      </w:r>
      <w:r>
        <w:rPr>
          <w:rFonts w:ascii="Arial" w:hAnsi="Arial" w:cs="Arial"/>
          <w:sz w:val="24"/>
          <w:szCs w:val="24"/>
        </w:rPr>
        <w:t xml:space="preserve"> </w:t>
      </w:r>
      <w:r w:rsidR="0005280D" w:rsidRPr="00E23292">
        <w:rPr>
          <w:rFonts w:ascii="Arial" w:hAnsi="Arial" w:cs="Arial"/>
          <w:sz w:val="24"/>
          <w:szCs w:val="24"/>
        </w:rPr>
        <w:t>must be in good standing wit</w:t>
      </w:r>
      <w:r w:rsidR="005B5A04" w:rsidRPr="00E23292">
        <w:rPr>
          <w:rFonts w:ascii="Arial" w:hAnsi="Arial" w:cs="Arial"/>
          <w:sz w:val="24"/>
          <w:szCs w:val="24"/>
        </w:rPr>
        <w:t xml:space="preserve">h </w:t>
      </w:r>
      <w:r w:rsidR="007603B9">
        <w:rPr>
          <w:rFonts w:ascii="Arial" w:hAnsi="Arial" w:cs="Arial"/>
          <w:sz w:val="24"/>
          <w:szCs w:val="24"/>
        </w:rPr>
        <w:t xml:space="preserve">NBHA and the </w:t>
      </w:r>
      <w:r w:rsidR="006672C9">
        <w:rPr>
          <w:rFonts w:ascii="Arial" w:hAnsi="Arial" w:cs="Arial"/>
          <w:sz w:val="24"/>
          <w:szCs w:val="24"/>
        </w:rPr>
        <w:t>district</w:t>
      </w:r>
      <w:r w:rsidR="00476DDB">
        <w:rPr>
          <w:rFonts w:ascii="Arial" w:hAnsi="Arial" w:cs="Arial"/>
          <w:sz w:val="24"/>
          <w:szCs w:val="24"/>
        </w:rPr>
        <w:t>,</w:t>
      </w:r>
      <w:r w:rsidR="006672C9">
        <w:rPr>
          <w:rFonts w:ascii="Arial" w:hAnsi="Arial" w:cs="Arial"/>
          <w:sz w:val="24"/>
          <w:szCs w:val="24"/>
        </w:rPr>
        <w:t xml:space="preserve"> and </w:t>
      </w:r>
      <w:r w:rsidR="005B5A04" w:rsidRPr="00E23292">
        <w:rPr>
          <w:rFonts w:ascii="Arial" w:hAnsi="Arial" w:cs="Arial"/>
          <w:sz w:val="24"/>
          <w:szCs w:val="24"/>
        </w:rPr>
        <w:t xml:space="preserve">pay </w:t>
      </w:r>
      <w:r>
        <w:rPr>
          <w:rFonts w:ascii="Arial" w:hAnsi="Arial" w:cs="Arial"/>
          <w:sz w:val="24"/>
          <w:szCs w:val="24"/>
        </w:rPr>
        <w:t xml:space="preserve">the </w:t>
      </w:r>
      <w:r w:rsidR="005B5A04" w:rsidRPr="00E23292">
        <w:rPr>
          <w:rFonts w:ascii="Arial" w:hAnsi="Arial" w:cs="Arial"/>
          <w:sz w:val="24"/>
          <w:szCs w:val="24"/>
        </w:rPr>
        <w:t>$25.00 district dues.</w:t>
      </w:r>
    </w:p>
    <w:p w:rsidR="005B5A04" w:rsidRPr="00E23292" w:rsidRDefault="005B5A04" w:rsidP="005B5A04">
      <w:pPr>
        <w:pStyle w:val="ListParagraph"/>
        <w:numPr>
          <w:ilvl w:val="0"/>
          <w:numId w:val="5"/>
        </w:numPr>
        <w:rPr>
          <w:rFonts w:ascii="Arial" w:hAnsi="Arial" w:cs="Arial"/>
          <w:sz w:val="24"/>
          <w:szCs w:val="24"/>
        </w:rPr>
      </w:pPr>
      <w:r w:rsidRPr="00E23292">
        <w:rPr>
          <w:rFonts w:ascii="Arial" w:hAnsi="Arial" w:cs="Arial"/>
          <w:sz w:val="24"/>
          <w:szCs w:val="24"/>
        </w:rPr>
        <w:t>Member</w:t>
      </w:r>
      <w:r w:rsidR="003D5781">
        <w:rPr>
          <w:rFonts w:ascii="Arial" w:hAnsi="Arial" w:cs="Arial"/>
          <w:sz w:val="24"/>
          <w:szCs w:val="24"/>
        </w:rPr>
        <w:t>s</w:t>
      </w:r>
      <w:r w:rsidRPr="00E23292">
        <w:rPr>
          <w:rFonts w:ascii="Arial" w:hAnsi="Arial" w:cs="Arial"/>
          <w:sz w:val="24"/>
          <w:szCs w:val="24"/>
        </w:rPr>
        <w:t xml:space="preserve"> must then nominate each horse and in the class(es) that would like to run for awards in. Each horse/class is $50.00.</w:t>
      </w:r>
    </w:p>
    <w:p w:rsidR="005B5A04" w:rsidRPr="00E23292" w:rsidRDefault="005B5A04" w:rsidP="005B5A04">
      <w:pPr>
        <w:pStyle w:val="ListParagraph"/>
        <w:numPr>
          <w:ilvl w:val="0"/>
          <w:numId w:val="5"/>
        </w:numPr>
        <w:rPr>
          <w:rFonts w:ascii="Arial" w:hAnsi="Arial" w:cs="Arial"/>
          <w:sz w:val="24"/>
          <w:szCs w:val="24"/>
        </w:rPr>
      </w:pPr>
      <w:r w:rsidRPr="00E23292">
        <w:rPr>
          <w:rFonts w:ascii="Arial" w:hAnsi="Arial" w:cs="Arial"/>
          <w:sz w:val="24"/>
          <w:szCs w:val="24"/>
        </w:rPr>
        <w:t xml:space="preserve">Members have until </w:t>
      </w:r>
      <w:r w:rsidR="006207B1">
        <w:rPr>
          <w:rFonts w:ascii="Arial" w:hAnsi="Arial" w:cs="Arial"/>
          <w:sz w:val="24"/>
          <w:szCs w:val="24"/>
        </w:rPr>
        <w:t>June 15, 2019</w:t>
      </w:r>
      <w:r w:rsidRPr="00E23292">
        <w:rPr>
          <w:rFonts w:ascii="Arial" w:hAnsi="Arial" w:cs="Arial"/>
          <w:sz w:val="24"/>
          <w:szCs w:val="24"/>
        </w:rPr>
        <w:t xml:space="preserve"> to pay their district dues and award fees</w:t>
      </w:r>
      <w:r w:rsidR="006672C9">
        <w:rPr>
          <w:rFonts w:ascii="Arial" w:hAnsi="Arial" w:cs="Arial"/>
          <w:sz w:val="24"/>
          <w:szCs w:val="24"/>
        </w:rPr>
        <w:t xml:space="preserve"> giving </w:t>
      </w:r>
      <w:r w:rsidRPr="00E23292">
        <w:rPr>
          <w:rFonts w:ascii="Arial" w:hAnsi="Arial" w:cs="Arial"/>
          <w:sz w:val="24"/>
          <w:szCs w:val="24"/>
        </w:rPr>
        <w:t xml:space="preserve">members </w:t>
      </w:r>
      <w:r w:rsidR="006207B1">
        <w:rPr>
          <w:rFonts w:ascii="Arial" w:hAnsi="Arial" w:cs="Arial"/>
          <w:sz w:val="24"/>
          <w:szCs w:val="24"/>
        </w:rPr>
        <w:t>10</w:t>
      </w:r>
      <w:r w:rsidRPr="00E23292">
        <w:rPr>
          <w:rFonts w:ascii="Arial" w:hAnsi="Arial" w:cs="Arial"/>
          <w:sz w:val="24"/>
          <w:szCs w:val="24"/>
        </w:rPr>
        <w:t xml:space="preserve"> races to pay.</w:t>
      </w:r>
      <w:r w:rsidR="006672C9">
        <w:rPr>
          <w:rFonts w:ascii="Arial" w:hAnsi="Arial" w:cs="Arial"/>
          <w:sz w:val="24"/>
          <w:szCs w:val="24"/>
        </w:rPr>
        <w:t xml:space="preserve"> You may pay all or a portion</w:t>
      </w:r>
      <w:r w:rsidR="003D5781">
        <w:rPr>
          <w:rFonts w:ascii="Arial" w:hAnsi="Arial" w:cs="Arial"/>
          <w:sz w:val="24"/>
          <w:szCs w:val="24"/>
        </w:rPr>
        <w:t xml:space="preserve"> of nomination fees</w:t>
      </w:r>
      <w:r w:rsidR="006672C9">
        <w:rPr>
          <w:rFonts w:ascii="Arial" w:hAnsi="Arial" w:cs="Arial"/>
          <w:sz w:val="24"/>
          <w:szCs w:val="24"/>
        </w:rPr>
        <w:t xml:space="preserve"> at </w:t>
      </w:r>
      <w:r w:rsidR="007D037B">
        <w:rPr>
          <w:rFonts w:ascii="Arial" w:hAnsi="Arial" w:cs="Arial"/>
          <w:sz w:val="24"/>
          <w:szCs w:val="24"/>
        </w:rPr>
        <w:t>any</w:t>
      </w:r>
      <w:r w:rsidR="006672C9">
        <w:rPr>
          <w:rFonts w:ascii="Arial" w:hAnsi="Arial" w:cs="Arial"/>
          <w:sz w:val="24"/>
          <w:szCs w:val="24"/>
        </w:rPr>
        <w:t xml:space="preserve"> race.</w:t>
      </w:r>
    </w:p>
    <w:p w:rsidR="006207B1" w:rsidRDefault="005B5A04" w:rsidP="005B5A04">
      <w:pPr>
        <w:pStyle w:val="ListParagraph"/>
        <w:numPr>
          <w:ilvl w:val="0"/>
          <w:numId w:val="5"/>
        </w:numPr>
        <w:rPr>
          <w:rFonts w:ascii="Arial" w:hAnsi="Arial" w:cs="Arial"/>
          <w:sz w:val="24"/>
          <w:szCs w:val="24"/>
        </w:rPr>
      </w:pPr>
      <w:r w:rsidRPr="00E23292">
        <w:rPr>
          <w:rFonts w:ascii="Arial" w:hAnsi="Arial" w:cs="Arial"/>
          <w:sz w:val="24"/>
          <w:szCs w:val="24"/>
        </w:rPr>
        <w:t>Aft</w:t>
      </w:r>
      <w:r w:rsidR="006207B1">
        <w:rPr>
          <w:rFonts w:ascii="Arial" w:hAnsi="Arial" w:cs="Arial"/>
          <w:sz w:val="24"/>
          <w:szCs w:val="24"/>
        </w:rPr>
        <w:t>er June 15, 2019</w:t>
      </w:r>
      <w:r w:rsidRPr="00E23292">
        <w:rPr>
          <w:rFonts w:ascii="Arial" w:hAnsi="Arial" w:cs="Arial"/>
          <w:sz w:val="24"/>
          <w:szCs w:val="24"/>
        </w:rPr>
        <w:t xml:space="preserve">, </w:t>
      </w:r>
      <w:r w:rsidR="006672C9">
        <w:rPr>
          <w:rFonts w:ascii="Arial" w:hAnsi="Arial" w:cs="Arial"/>
          <w:sz w:val="24"/>
          <w:szCs w:val="24"/>
        </w:rPr>
        <w:t xml:space="preserve">we </w:t>
      </w:r>
      <w:r w:rsidRPr="00E23292">
        <w:rPr>
          <w:rFonts w:ascii="Arial" w:hAnsi="Arial" w:cs="Arial"/>
          <w:sz w:val="24"/>
          <w:szCs w:val="24"/>
        </w:rPr>
        <w:t xml:space="preserve">will </w:t>
      </w:r>
      <w:r w:rsidR="006207B1">
        <w:rPr>
          <w:rFonts w:ascii="Arial" w:hAnsi="Arial" w:cs="Arial"/>
          <w:sz w:val="24"/>
          <w:szCs w:val="24"/>
        </w:rPr>
        <w:t xml:space="preserve">go through and start placing points based on NBHA rules, (Fastest district member sets the D’s for points, fasting National member sets the points for National points). If you pay or join after June 15, 2019, you will accumulate points starting the day all fees are paid. </w:t>
      </w:r>
    </w:p>
    <w:p w:rsidR="00970BD4" w:rsidRDefault="00970BD4" w:rsidP="005B5A04">
      <w:pPr>
        <w:pStyle w:val="ListParagraph"/>
        <w:numPr>
          <w:ilvl w:val="0"/>
          <w:numId w:val="5"/>
        </w:numPr>
        <w:rPr>
          <w:rFonts w:ascii="Arial" w:hAnsi="Arial" w:cs="Arial"/>
          <w:sz w:val="24"/>
          <w:szCs w:val="24"/>
        </w:rPr>
      </w:pPr>
      <w:r w:rsidRPr="00E23292">
        <w:rPr>
          <w:rFonts w:ascii="Arial" w:hAnsi="Arial" w:cs="Arial"/>
          <w:sz w:val="24"/>
          <w:szCs w:val="24"/>
        </w:rPr>
        <w:t>Horse changes are available</w:t>
      </w:r>
      <w:r w:rsidR="00476DDB">
        <w:rPr>
          <w:rFonts w:ascii="Arial" w:hAnsi="Arial" w:cs="Arial"/>
          <w:sz w:val="24"/>
          <w:szCs w:val="24"/>
        </w:rPr>
        <w:t xml:space="preserve"> with </w:t>
      </w:r>
      <w:r w:rsidRPr="00E23292">
        <w:rPr>
          <w:rFonts w:ascii="Arial" w:hAnsi="Arial" w:cs="Arial"/>
          <w:sz w:val="24"/>
          <w:szCs w:val="24"/>
        </w:rPr>
        <w:t xml:space="preserve">$15.00 fee pending on circumstance. If you sell your horse or if your horse is injured and will not be returning, no fee, if your horse is injured and you are using a horse while the horse is recuperating, the initial change is no charge but when you bring the original horse back to run, there is a $15.00 fee. </w:t>
      </w:r>
    </w:p>
    <w:p w:rsidR="006672C9" w:rsidRDefault="006672C9">
      <w:pPr>
        <w:rPr>
          <w:rFonts w:ascii="Arial" w:hAnsi="Arial" w:cs="Arial"/>
          <w:sz w:val="24"/>
          <w:szCs w:val="24"/>
        </w:rPr>
      </w:pPr>
      <w:r>
        <w:rPr>
          <w:rFonts w:ascii="Arial" w:hAnsi="Arial" w:cs="Arial"/>
          <w:sz w:val="24"/>
          <w:szCs w:val="24"/>
        </w:rPr>
        <w:br w:type="page"/>
      </w:r>
    </w:p>
    <w:p w:rsidR="005B5A04" w:rsidRDefault="005B5A04" w:rsidP="005B5A04">
      <w:pPr>
        <w:ind w:left="360"/>
        <w:jc w:val="center"/>
        <w:rPr>
          <w:rFonts w:ascii="Arial Rounded MT Bold" w:hAnsi="Arial Rounded MT Bold"/>
          <w:sz w:val="36"/>
          <w:szCs w:val="36"/>
        </w:rPr>
      </w:pPr>
      <w:r>
        <w:rPr>
          <w:rFonts w:ascii="Arial Rounded MT Bold" w:hAnsi="Arial Rounded MT Bold"/>
          <w:sz w:val="36"/>
          <w:szCs w:val="36"/>
        </w:rPr>
        <w:t>End of Year Awards</w:t>
      </w:r>
    </w:p>
    <w:p w:rsidR="005B5A04" w:rsidRPr="00E23292" w:rsidRDefault="005B5A04" w:rsidP="005B5A04">
      <w:pPr>
        <w:ind w:left="360"/>
        <w:rPr>
          <w:rFonts w:ascii="Arial" w:hAnsi="Arial" w:cs="Arial"/>
          <w:sz w:val="24"/>
          <w:szCs w:val="24"/>
        </w:rPr>
      </w:pPr>
      <w:r w:rsidRPr="00E23292">
        <w:rPr>
          <w:rFonts w:ascii="Arial" w:hAnsi="Arial" w:cs="Arial"/>
          <w:sz w:val="24"/>
          <w:szCs w:val="24"/>
        </w:rPr>
        <w:t xml:space="preserve">To qualify for end of year awards, </w:t>
      </w:r>
      <w:r w:rsidR="003D5781">
        <w:rPr>
          <w:rFonts w:ascii="Arial" w:hAnsi="Arial" w:cs="Arial"/>
          <w:sz w:val="24"/>
          <w:szCs w:val="24"/>
        </w:rPr>
        <w:t>members must meet the following</w:t>
      </w:r>
      <w:r w:rsidRPr="00E23292">
        <w:rPr>
          <w:rFonts w:ascii="Arial" w:hAnsi="Arial" w:cs="Arial"/>
          <w:sz w:val="24"/>
          <w:szCs w:val="24"/>
        </w:rPr>
        <w:t xml:space="preserve"> criteria:</w:t>
      </w:r>
    </w:p>
    <w:p w:rsidR="003D5781" w:rsidRDefault="005B5A04">
      <w:pPr>
        <w:pStyle w:val="ListParagraph"/>
        <w:numPr>
          <w:ilvl w:val="0"/>
          <w:numId w:val="6"/>
        </w:numPr>
        <w:rPr>
          <w:rFonts w:ascii="Arial" w:hAnsi="Arial" w:cs="Arial"/>
          <w:sz w:val="24"/>
          <w:szCs w:val="24"/>
        </w:rPr>
      </w:pPr>
      <w:r w:rsidRPr="00E23292">
        <w:rPr>
          <w:rFonts w:ascii="Arial" w:hAnsi="Arial" w:cs="Arial"/>
          <w:sz w:val="24"/>
          <w:szCs w:val="24"/>
        </w:rPr>
        <w:t xml:space="preserve">Must </w:t>
      </w:r>
      <w:r w:rsidR="003D5781">
        <w:rPr>
          <w:rFonts w:ascii="Arial" w:hAnsi="Arial" w:cs="Arial"/>
          <w:sz w:val="24"/>
          <w:szCs w:val="24"/>
        </w:rPr>
        <w:t>enter and run</w:t>
      </w:r>
      <w:r w:rsidRPr="009E4B20">
        <w:rPr>
          <w:rFonts w:ascii="Arial" w:hAnsi="Arial" w:cs="Arial"/>
          <w:sz w:val="24"/>
          <w:szCs w:val="24"/>
        </w:rPr>
        <w:t xml:space="preserve"> in </w:t>
      </w:r>
      <w:r w:rsidR="000D2B01" w:rsidRPr="009E4B20">
        <w:rPr>
          <w:rFonts w:ascii="Arial" w:hAnsi="Arial" w:cs="Arial"/>
          <w:b/>
          <w:sz w:val="24"/>
          <w:szCs w:val="24"/>
        </w:rPr>
        <w:t>sanctioned</w:t>
      </w:r>
      <w:r w:rsidR="000D2B01" w:rsidRPr="009E4B20">
        <w:rPr>
          <w:rFonts w:ascii="Arial" w:hAnsi="Arial" w:cs="Arial"/>
          <w:sz w:val="24"/>
          <w:szCs w:val="24"/>
        </w:rPr>
        <w:t xml:space="preserve"> </w:t>
      </w:r>
      <w:r w:rsidRPr="009E4B20">
        <w:rPr>
          <w:rFonts w:ascii="Arial" w:hAnsi="Arial" w:cs="Arial"/>
          <w:sz w:val="24"/>
          <w:szCs w:val="24"/>
        </w:rPr>
        <w:t>races</w:t>
      </w:r>
      <w:r w:rsidR="006207B1">
        <w:rPr>
          <w:rFonts w:ascii="Arial" w:hAnsi="Arial" w:cs="Arial"/>
          <w:sz w:val="24"/>
          <w:szCs w:val="24"/>
        </w:rPr>
        <w:t xml:space="preserve">, no minimal races attended required. </w:t>
      </w:r>
    </w:p>
    <w:p w:rsidR="007D037B" w:rsidRPr="009E4B20" w:rsidRDefault="007D037B" w:rsidP="007D037B">
      <w:pPr>
        <w:pStyle w:val="ListParagraph"/>
        <w:numPr>
          <w:ilvl w:val="0"/>
          <w:numId w:val="6"/>
        </w:numPr>
        <w:rPr>
          <w:rFonts w:ascii="Arial" w:hAnsi="Arial" w:cs="Arial"/>
          <w:sz w:val="24"/>
          <w:szCs w:val="24"/>
        </w:rPr>
      </w:pPr>
      <w:r w:rsidRPr="009E4B20">
        <w:rPr>
          <w:rFonts w:ascii="Arial" w:hAnsi="Arial" w:cs="Arial"/>
          <w:sz w:val="24"/>
          <w:szCs w:val="24"/>
        </w:rPr>
        <w:t>We will have non-sanctioned, district point only races also. The schedule will designate these races</w:t>
      </w:r>
    </w:p>
    <w:p w:rsidR="0049172D" w:rsidRDefault="00970BD4">
      <w:pPr>
        <w:pStyle w:val="ListParagraph"/>
        <w:numPr>
          <w:ilvl w:val="0"/>
          <w:numId w:val="6"/>
        </w:numPr>
        <w:rPr>
          <w:rFonts w:ascii="Arial" w:hAnsi="Arial" w:cs="Arial"/>
          <w:sz w:val="24"/>
          <w:szCs w:val="24"/>
        </w:rPr>
      </w:pPr>
      <w:r w:rsidRPr="00E23292">
        <w:rPr>
          <w:rFonts w:ascii="Arial" w:hAnsi="Arial" w:cs="Arial"/>
          <w:sz w:val="24"/>
          <w:szCs w:val="24"/>
        </w:rPr>
        <w:t>Must have</w:t>
      </w:r>
      <w:r w:rsidR="003D5781">
        <w:rPr>
          <w:rFonts w:ascii="Arial" w:hAnsi="Arial" w:cs="Arial"/>
          <w:sz w:val="24"/>
          <w:szCs w:val="24"/>
        </w:rPr>
        <w:t xml:space="preserve"> completed </w:t>
      </w:r>
      <w:r w:rsidR="006207B1">
        <w:rPr>
          <w:rFonts w:ascii="Arial" w:hAnsi="Arial" w:cs="Arial"/>
          <w:sz w:val="24"/>
          <w:szCs w:val="24"/>
        </w:rPr>
        <w:t xml:space="preserve">or purchased required work hours per established guidelines. </w:t>
      </w:r>
    </w:p>
    <w:p w:rsidR="0049172D" w:rsidRDefault="0049172D" w:rsidP="009E4B20">
      <w:pPr>
        <w:pStyle w:val="ListParagraph"/>
        <w:numPr>
          <w:ilvl w:val="1"/>
          <w:numId w:val="6"/>
        </w:numPr>
        <w:rPr>
          <w:rFonts w:ascii="Arial" w:hAnsi="Arial" w:cs="Arial"/>
          <w:sz w:val="24"/>
          <w:szCs w:val="24"/>
        </w:rPr>
      </w:pPr>
      <w:r>
        <w:rPr>
          <w:rFonts w:ascii="Arial" w:hAnsi="Arial" w:cs="Arial"/>
          <w:sz w:val="24"/>
          <w:szCs w:val="24"/>
        </w:rPr>
        <w:t>P</w:t>
      </w:r>
      <w:r w:rsidR="00970BD4" w:rsidRPr="009E4B20">
        <w:rPr>
          <w:rFonts w:ascii="Arial" w:hAnsi="Arial" w:cs="Arial"/>
          <w:sz w:val="24"/>
          <w:szCs w:val="24"/>
        </w:rPr>
        <w:t xml:space="preserve">hysically worked </w:t>
      </w:r>
      <w:r w:rsidR="006207B1">
        <w:rPr>
          <w:rFonts w:ascii="Arial" w:hAnsi="Arial" w:cs="Arial"/>
          <w:sz w:val="24"/>
          <w:szCs w:val="24"/>
        </w:rPr>
        <w:t xml:space="preserve">½ hour per race attended or </w:t>
      </w:r>
      <w:r w:rsidR="003C1470">
        <w:rPr>
          <w:rFonts w:ascii="Arial" w:hAnsi="Arial" w:cs="Arial"/>
          <w:sz w:val="24"/>
          <w:szCs w:val="24"/>
        </w:rPr>
        <w:t xml:space="preserve">an </w:t>
      </w:r>
      <w:r w:rsidR="006207B1">
        <w:rPr>
          <w:rFonts w:ascii="Arial" w:hAnsi="Arial" w:cs="Arial"/>
          <w:sz w:val="24"/>
          <w:szCs w:val="24"/>
        </w:rPr>
        <w:t>average</w:t>
      </w:r>
      <w:r w:rsidR="003C1470">
        <w:rPr>
          <w:rFonts w:ascii="Arial" w:hAnsi="Arial" w:cs="Arial"/>
          <w:sz w:val="24"/>
          <w:szCs w:val="24"/>
        </w:rPr>
        <w:t xml:space="preserve"> of</w:t>
      </w:r>
      <w:r w:rsidR="006207B1">
        <w:rPr>
          <w:rFonts w:ascii="Arial" w:hAnsi="Arial" w:cs="Arial"/>
          <w:sz w:val="24"/>
          <w:szCs w:val="24"/>
        </w:rPr>
        <w:t xml:space="preserve"> ½ </w:t>
      </w:r>
      <w:r w:rsidR="003C1470">
        <w:rPr>
          <w:rFonts w:ascii="Arial" w:hAnsi="Arial" w:cs="Arial"/>
          <w:sz w:val="24"/>
          <w:szCs w:val="24"/>
        </w:rPr>
        <w:t xml:space="preserve">hour </w:t>
      </w:r>
      <w:r w:rsidR="006207B1">
        <w:rPr>
          <w:rFonts w:ascii="Arial" w:hAnsi="Arial" w:cs="Arial"/>
          <w:sz w:val="24"/>
          <w:szCs w:val="24"/>
        </w:rPr>
        <w:t>per races attended</w:t>
      </w:r>
      <w:r w:rsidR="003C1470">
        <w:rPr>
          <w:rFonts w:ascii="Arial" w:hAnsi="Arial" w:cs="Arial"/>
          <w:sz w:val="24"/>
          <w:szCs w:val="24"/>
        </w:rPr>
        <w:t xml:space="preserve"> (10 races attended, need 5 work hours)</w:t>
      </w:r>
    </w:p>
    <w:p w:rsidR="0049172D" w:rsidRDefault="005E169F" w:rsidP="009E4B20">
      <w:pPr>
        <w:pStyle w:val="ListParagraph"/>
        <w:numPr>
          <w:ilvl w:val="1"/>
          <w:numId w:val="6"/>
        </w:numPr>
        <w:rPr>
          <w:rFonts w:ascii="Arial" w:hAnsi="Arial" w:cs="Arial"/>
          <w:sz w:val="24"/>
          <w:szCs w:val="24"/>
        </w:rPr>
      </w:pPr>
      <w:r>
        <w:rPr>
          <w:rFonts w:ascii="Arial" w:hAnsi="Arial" w:cs="Arial"/>
          <w:sz w:val="24"/>
          <w:szCs w:val="24"/>
        </w:rPr>
        <w:t xml:space="preserve">Paid $10.00 per work hour required per guidelines. </w:t>
      </w:r>
    </w:p>
    <w:p w:rsidR="005B5A04" w:rsidRPr="009E4B20" w:rsidRDefault="005B5A04" w:rsidP="005E169F">
      <w:pPr>
        <w:pStyle w:val="ListParagraph"/>
        <w:ind w:left="1440"/>
        <w:rPr>
          <w:rFonts w:ascii="Arial" w:hAnsi="Arial" w:cs="Arial"/>
          <w:sz w:val="24"/>
          <w:szCs w:val="24"/>
        </w:rPr>
      </w:pPr>
    </w:p>
    <w:p w:rsidR="005B5A04" w:rsidRPr="00E23292" w:rsidRDefault="00970BD4" w:rsidP="005B5A04">
      <w:pPr>
        <w:pStyle w:val="ListParagraph"/>
        <w:numPr>
          <w:ilvl w:val="0"/>
          <w:numId w:val="6"/>
        </w:numPr>
        <w:rPr>
          <w:rFonts w:ascii="Arial" w:hAnsi="Arial" w:cs="Arial"/>
          <w:sz w:val="24"/>
          <w:szCs w:val="24"/>
        </w:rPr>
      </w:pPr>
      <w:r w:rsidRPr="00E23292">
        <w:rPr>
          <w:rFonts w:ascii="Arial" w:hAnsi="Arial" w:cs="Arial"/>
          <w:sz w:val="24"/>
          <w:szCs w:val="24"/>
        </w:rPr>
        <w:t>Must pay all required nomination fees</w:t>
      </w:r>
      <w:r w:rsidR="005E169F">
        <w:rPr>
          <w:rFonts w:ascii="Arial" w:hAnsi="Arial" w:cs="Arial"/>
          <w:sz w:val="24"/>
          <w:szCs w:val="24"/>
        </w:rPr>
        <w:t xml:space="preserve"> and district dues.</w:t>
      </w:r>
    </w:p>
    <w:p w:rsidR="000D2B01" w:rsidRPr="009E4B20" w:rsidRDefault="0049172D" w:rsidP="005B5A04">
      <w:pPr>
        <w:pStyle w:val="ListParagraph"/>
        <w:numPr>
          <w:ilvl w:val="0"/>
          <w:numId w:val="6"/>
        </w:numPr>
        <w:rPr>
          <w:rFonts w:ascii="Arial" w:hAnsi="Arial" w:cs="Arial"/>
          <w:b/>
          <w:sz w:val="24"/>
          <w:szCs w:val="24"/>
        </w:rPr>
      </w:pPr>
      <w:r>
        <w:rPr>
          <w:rFonts w:ascii="Arial" w:hAnsi="Arial" w:cs="Arial"/>
          <w:sz w:val="24"/>
          <w:szCs w:val="24"/>
        </w:rPr>
        <w:t xml:space="preserve">Yearend </w:t>
      </w:r>
      <w:r w:rsidR="000D2B01" w:rsidRPr="00E23292">
        <w:rPr>
          <w:rFonts w:ascii="Arial" w:hAnsi="Arial" w:cs="Arial"/>
          <w:sz w:val="24"/>
          <w:szCs w:val="24"/>
        </w:rPr>
        <w:t>Awards will be given as below:</w:t>
      </w:r>
      <w:r w:rsidR="007603B9">
        <w:rPr>
          <w:rFonts w:ascii="Arial" w:hAnsi="Arial" w:cs="Arial"/>
          <w:sz w:val="24"/>
          <w:szCs w:val="24"/>
        </w:rPr>
        <w:t xml:space="preserve"> (</w:t>
      </w:r>
      <w:r w:rsidR="007603B9" w:rsidRPr="009E4B20">
        <w:rPr>
          <w:rFonts w:ascii="Arial" w:hAnsi="Arial" w:cs="Arial"/>
          <w:b/>
          <w:sz w:val="24"/>
          <w:szCs w:val="24"/>
        </w:rPr>
        <w:t>eligible means meets all criteria for awards)</w:t>
      </w:r>
    </w:p>
    <w:p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1-5 eligible members in each class, 1st place for awards</w:t>
      </w:r>
    </w:p>
    <w:p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1-10 eligible members in each class, 1</w:t>
      </w:r>
      <w:r w:rsidRPr="00E23292">
        <w:rPr>
          <w:rFonts w:ascii="Arial" w:hAnsi="Arial" w:cs="Arial"/>
          <w:sz w:val="24"/>
          <w:szCs w:val="24"/>
          <w:vertAlign w:val="superscript"/>
        </w:rPr>
        <w:t>st</w:t>
      </w:r>
      <w:r w:rsidRPr="00E23292">
        <w:rPr>
          <w:rFonts w:ascii="Arial" w:hAnsi="Arial" w:cs="Arial"/>
          <w:sz w:val="24"/>
          <w:szCs w:val="24"/>
        </w:rPr>
        <w:t>-2</w:t>
      </w:r>
      <w:r w:rsidRPr="00E23292">
        <w:rPr>
          <w:rFonts w:ascii="Arial" w:hAnsi="Arial" w:cs="Arial"/>
          <w:sz w:val="24"/>
          <w:szCs w:val="24"/>
          <w:vertAlign w:val="superscript"/>
        </w:rPr>
        <w:t>nd</w:t>
      </w:r>
      <w:r w:rsidRPr="00E23292">
        <w:rPr>
          <w:rFonts w:ascii="Arial" w:hAnsi="Arial" w:cs="Arial"/>
          <w:sz w:val="24"/>
          <w:szCs w:val="24"/>
        </w:rPr>
        <w:t xml:space="preserve"> place for awards</w:t>
      </w:r>
    </w:p>
    <w:p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1-15 eligible members in each class, 1</w:t>
      </w:r>
      <w:r w:rsidRPr="00E23292">
        <w:rPr>
          <w:rFonts w:ascii="Arial" w:hAnsi="Arial" w:cs="Arial"/>
          <w:sz w:val="24"/>
          <w:szCs w:val="24"/>
          <w:vertAlign w:val="superscript"/>
        </w:rPr>
        <w:t>st</w:t>
      </w:r>
      <w:r w:rsidRPr="00E23292">
        <w:rPr>
          <w:rFonts w:ascii="Arial" w:hAnsi="Arial" w:cs="Arial"/>
          <w:sz w:val="24"/>
          <w:szCs w:val="24"/>
        </w:rPr>
        <w:t>-3</w:t>
      </w:r>
      <w:r w:rsidRPr="00E23292">
        <w:rPr>
          <w:rFonts w:ascii="Arial" w:hAnsi="Arial" w:cs="Arial"/>
          <w:sz w:val="24"/>
          <w:szCs w:val="24"/>
          <w:vertAlign w:val="superscript"/>
        </w:rPr>
        <w:t>rd</w:t>
      </w:r>
      <w:r w:rsidRPr="00E23292">
        <w:rPr>
          <w:rFonts w:ascii="Arial" w:hAnsi="Arial" w:cs="Arial"/>
          <w:sz w:val="24"/>
          <w:szCs w:val="24"/>
        </w:rPr>
        <w:t xml:space="preserve"> place for awards</w:t>
      </w:r>
    </w:p>
    <w:p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1-20 eligible members in each class, 1</w:t>
      </w:r>
      <w:r w:rsidRPr="00E23292">
        <w:rPr>
          <w:rFonts w:ascii="Arial" w:hAnsi="Arial" w:cs="Arial"/>
          <w:sz w:val="24"/>
          <w:szCs w:val="24"/>
          <w:vertAlign w:val="superscript"/>
        </w:rPr>
        <w:t>st</w:t>
      </w:r>
      <w:r w:rsidRPr="00E23292">
        <w:rPr>
          <w:rFonts w:ascii="Arial" w:hAnsi="Arial" w:cs="Arial"/>
          <w:sz w:val="24"/>
          <w:szCs w:val="24"/>
        </w:rPr>
        <w:t>-4</w:t>
      </w:r>
      <w:r w:rsidRPr="00E23292">
        <w:rPr>
          <w:rFonts w:ascii="Arial" w:hAnsi="Arial" w:cs="Arial"/>
          <w:sz w:val="24"/>
          <w:szCs w:val="24"/>
          <w:vertAlign w:val="superscript"/>
        </w:rPr>
        <w:t>th</w:t>
      </w:r>
      <w:r w:rsidRPr="00E23292">
        <w:rPr>
          <w:rFonts w:ascii="Arial" w:hAnsi="Arial" w:cs="Arial"/>
          <w:sz w:val="24"/>
          <w:szCs w:val="24"/>
        </w:rPr>
        <w:t xml:space="preserve"> place for awards</w:t>
      </w:r>
    </w:p>
    <w:p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1-25 eligible members in each class, 1</w:t>
      </w:r>
      <w:r w:rsidRPr="00E23292">
        <w:rPr>
          <w:rFonts w:ascii="Arial" w:hAnsi="Arial" w:cs="Arial"/>
          <w:sz w:val="24"/>
          <w:szCs w:val="24"/>
          <w:vertAlign w:val="superscript"/>
        </w:rPr>
        <w:t>st</w:t>
      </w:r>
      <w:r w:rsidRPr="00E23292">
        <w:rPr>
          <w:rFonts w:ascii="Arial" w:hAnsi="Arial" w:cs="Arial"/>
          <w:sz w:val="24"/>
          <w:szCs w:val="24"/>
        </w:rPr>
        <w:t>-5</w:t>
      </w:r>
      <w:r w:rsidRPr="00E23292">
        <w:rPr>
          <w:rFonts w:ascii="Arial" w:hAnsi="Arial" w:cs="Arial"/>
          <w:sz w:val="24"/>
          <w:szCs w:val="24"/>
          <w:vertAlign w:val="superscript"/>
        </w:rPr>
        <w:t>th</w:t>
      </w:r>
      <w:r w:rsidRPr="00E23292">
        <w:rPr>
          <w:rFonts w:ascii="Arial" w:hAnsi="Arial" w:cs="Arial"/>
          <w:sz w:val="24"/>
          <w:szCs w:val="24"/>
        </w:rPr>
        <w:t xml:space="preserve"> place for awards</w:t>
      </w:r>
    </w:p>
    <w:p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over 25 eligible members in each class, 1</w:t>
      </w:r>
      <w:r w:rsidRPr="00E23292">
        <w:rPr>
          <w:rFonts w:ascii="Arial" w:hAnsi="Arial" w:cs="Arial"/>
          <w:sz w:val="24"/>
          <w:szCs w:val="24"/>
          <w:vertAlign w:val="superscript"/>
        </w:rPr>
        <w:t>st</w:t>
      </w:r>
      <w:r w:rsidRPr="00E23292">
        <w:rPr>
          <w:rFonts w:ascii="Arial" w:hAnsi="Arial" w:cs="Arial"/>
          <w:sz w:val="24"/>
          <w:szCs w:val="24"/>
        </w:rPr>
        <w:t>-6</w:t>
      </w:r>
      <w:r w:rsidRPr="00E23292">
        <w:rPr>
          <w:rFonts w:ascii="Arial" w:hAnsi="Arial" w:cs="Arial"/>
          <w:sz w:val="24"/>
          <w:szCs w:val="24"/>
          <w:vertAlign w:val="superscript"/>
        </w:rPr>
        <w:t>th</w:t>
      </w:r>
      <w:r w:rsidRPr="00E23292">
        <w:rPr>
          <w:rFonts w:ascii="Arial" w:hAnsi="Arial" w:cs="Arial"/>
          <w:sz w:val="24"/>
          <w:szCs w:val="24"/>
        </w:rPr>
        <w:t xml:space="preserve"> place for awards</w:t>
      </w:r>
    </w:p>
    <w:p w:rsidR="000D2B01" w:rsidRDefault="000D2B01" w:rsidP="000D2B01">
      <w:pPr>
        <w:pStyle w:val="ListParagraph"/>
        <w:numPr>
          <w:ilvl w:val="0"/>
          <w:numId w:val="6"/>
        </w:numPr>
        <w:rPr>
          <w:rFonts w:ascii="Arial" w:hAnsi="Arial" w:cs="Arial"/>
          <w:sz w:val="24"/>
          <w:szCs w:val="24"/>
        </w:rPr>
      </w:pPr>
      <w:r w:rsidRPr="00E23292">
        <w:rPr>
          <w:rFonts w:ascii="Arial" w:hAnsi="Arial" w:cs="Arial"/>
          <w:sz w:val="24"/>
          <w:szCs w:val="24"/>
        </w:rPr>
        <w:t xml:space="preserve">Tie breakers – ties will be broken </w:t>
      </w:r>
      <w:r w:rsidR="0049172D">
        <w:rPr>
          <w:rFonts w:ascii="Arial" w:hAnsi="Arial" w:cs="Arial"/>
          <w:sz w:val="24"/>
          <w:szCs w:val="24"/>
        </w:rPr>
        <w:t xml:space="preserve">in order of the following until </w:t>
      </w:r>
      <w:r w:rsidR="000F4D57">
        <w:rPr>
          <w:rFonts w:ascii="Arial" w:hAnsi="Arial" w:cs="Arial"/>
          <w:sz w:val="24"/>
          <w:szCs w:val="24"/>
        </w:rPr>
        <w:t xml:space="preserve">the </w:t>
      </w:r>
      <w:r w:rsidR="0049172D">
        <w:rPr>
          <w:rFonts w:ascii="Arial" w:hAnsi="Arial" w:cs="Arial"/>
          <w:sz w:val="24"/>
          <w:szCs w:val="24"/>
        </w:rPr>
        <w:t>tie is broken</w:t>
      </w:r>
    </w:p>
    <w:p w:rsidR="0049172D" w:rsidRDefault="0049172D" w:rsidP="009E4B20">
      <w:pPr>
        <w:pStyle w:val="ListParagraph"/>
        <w:numPr>
          <w:ilvl w:val="1"/>
          <w:numId w:val="6"/>
        </w:numPr>
        <w:rPr>
          <w:rFonts w:ascii="Arial" w:hAnsi="Arial" w:cs="Arial"/>
          <w:sz w:val="24"/>
          <w:szCs w:val="24"/>
        </w:rPr>
      </w:pPr>
      <w:r w:rsidRPr="00E23292">
        <w:rPr>
          <w:rFonts w:ascii="Arial" w:hAnsi="Arial" w:cs="Arial"/>
          <w:sz w:val="24"/>
          <w:szCs w:val="24"/>
        </w:rPr>
        <w:t xml:space="preserve">The number of </w:t>
      </w:r>
      <w:r w:rsidR="007603B9">
        <w:rPr>
          <w:rFonts w:ascii="Arial" w:hAnsi="Arial" w:cs="Arial"/>
          <w:sz w:val="24"/>
          <w:szCs w:val="24"/>
        </w:rPr>
        <w:t xml:space="preserve">sanctioned </w:t>
      </w:r>
      <w:r w:rsidRPr="00E23292">
        <w:rPr>
          <w:rFonts w:ascii="Arial" w:hAnsi="Arial" w:cs="Arial"/>
          <w:sz w:val="24"/>
          <w:szCs w:val="24"/>
        </w:rPr>
        <w:t>races participated in</w:t>
      </w:r>
    </w:p>
    <w:p w:rsidR="00266BAE" w:rsidRDefault="00266BAE" w:rsidP="009E4B20">
      <w:pPr>
        <w:pStyle w:val="ListParagraph"/>
        <w:numPr>
          <w:ilvl w:val="1"/>
          <w:numId w:val="6"/>
        </w:numPr>
        <w:rPr>
          <w:rFonts w:ascii="Arial" w:hAnsi="Arial" w:cs="Arial"/>
          <w:sz w:val="24"/>
          <w:szCs w:val="24"/>
        </w:rPr>
      </w:pPr>
      <w:r>
        <w:rPr>
          <w:rFonts w:ascii="Arial" w:hAnsi="Arial" w:cs="Arial"/>
          <w:sz w:val="24"/>
          <w:szCs w:val="24"/>
        </w:rPr>
        <w:t xml:space="preserve">Then by </w:t>
      </w:r>
      <w:r w:rsidR="0049172D" w:rsidRPr="00E23292">
        <w:rPr>
          <w:rFonts w:ascii="Arial" w:hAnsi="Arial" w:cs="Arial"/>
          <w:sz w:val="24"/>
          <w:szCs w:val="24"/>
        </w:rPr>
        <w:t xml:space="preserve">the number of times </w:t>
      </w:r>
      <w:r>
        <w:rPr>
          <w:rFonts w:ascii="Arial" w:hAnsi="Arial" w:cs="Arial"/>
          <w:sz w:val="24"/>
          <w:szCs w:val="24"/>
        </w:rPr>
        <w:t>each</w:t>
      </w:r>
      <w:r w:rsidR="0049172D" w:rsidRPr="00E23292">
        <w:rPr>
          <w:rFonts w:ascii="Arial" w:hAnsi="Arial" w:cs="Arial"/>
          <w:sz w:val="24"/>
          <w:szCs w:val="24"/>
        </w:rPr>
        <w:t xml:space="preserve"> member received 5 points in the division, then 4 points in the division and so forth</w:t>
      </w:r>
    </w:p>
    <w:p w:rsidR="00266BAE" w:rsidRDefault="00266BAE" w:rsidP="0049172D">
      <w:pPr>
        <w:pStyle w:val="ListParagraph"/>
        <w:numPr>
          <w:ilvl w:val="1"/>
          <w:numId w:val="6"/>
        </w:numPr>
        <w:rPr>
          <w:rFonts w:ascii="Arial" w:hAnsi="Arial" w:cs="Arial"/>
          <w:sz w:val="24"/>
          <w:szCs w:val="24"/>
        </w:rPr>
      </w:pPr>
      <w:r>
        <w:rPr>
          <w:rFonts w:ascii="Arial" w:hAnsi="Arial" w:cs="Arial"/>
          <w:sz w:val="24"/>
          <w:szCs w:val="24"/>
        </w:rPr>
        <w:t>And finally</w:t>
      </w:r>
      <w:r w:rsidR="0049172D" w:rsidRPr="00E23292">
        <w:rPr>
          <w:rFonts w:ascii="Arial" w:hAnsi="Arial" w:cs="Arial"/>
          <w:sz w:val="24"/>
          <w:szCs w:val="24"/>
        </w:rPr>
        <w:t>,</w:t>
      </w:r>
      <w:r>
        <w:rPr>
          <w:rFonts w:ascii="Arial" w:hAnsi="Arial" w:cs="Arial"/>
          <w:sz w:val="24"/>
          <w:szCs w:val="24"/>
        </w:rPr>
        <w:t xml:space="preserve"> </w:t>
      </w:r>
      <w:r w:rsidR="0049172D" w:rsidRPr="00E23292">
        <w:rPr>
          <w:rFonts w:ascii="Arial" w:hAnsi="Arial" w:cs="Arial"/>
          <w:sz w:val="24"/>
          <w:szCs w:val="24"/>
        </w:rPr>
        <w:t xml:space="preserve">a coin toss will break the tie </w:t>
      </w:r>
    </w:p>
    <w:p w:rsidR="0049172D" w:rsidRPr="009E4B20" w:rsidRDefault="00266BAE" w:rsidP="009E4B20">
      <w:pPr>
        <w:rPr>
          <w:rFonts w:ascii="Arial" w:hAnsi="Arial" w:cs="Arial"/>
          <w:sz w:val="24"/>
          <w:szCs w:val="24"/>
        </w:rPr>
      </w:pPr>
      <w:r>
        <w:rPr>
          <w:rFonts w:ascii="Arial" w:hAnsi="Arial" w:cs="Arial"/>
          <w:sz w:val="24"/>
          <w:szCs w:val="24"/>
        </w:rPr>
        <w:br w:type="page"/>
      </w:r>
    </w:p>
    <w:p w:rsidR="005B5A04" w:rsidRDefault="00000477" w:rsidP="005B5A04">
      <w:pPr>
        <w:ind w:left="360"/>
        <w:jc w:val="center"/>
        <w:rPr>
          <w:rFonts w:ascii="Arial Rounded MT Bold" w:hAnsi="Arial Rounded MT Bold"/>
          <w:sz w:val="36"/>
          <w:szCs w:val="36"/>
        </w:rPr>
      </w:pPr>
      <w:r>
        <w:rPr>
          <w:rFonts w:ascii="Arial Rounded MT Bold" w:hAnsi="Arial Rounded MT Bold"/>
          <w:sz w:val="36"/>
          <w:szCs w:val="36"/>
        </w:rPr>
        <w:t>NBHA General Rules</w:t>
      </w:r>
    </w:p>
    <w:p w:rsidR="00514B15" w:rsidRPr="009E4B20" w:rsidRDefault="00514B15" w:rsidP="009E4B20">
      <w:pPr>
        <w:jc w:val="center"/>
        <w:rPr>
          <w:rFonts w:ascii="Arial" w:hAnsi="Arial" w:cs="Arial"/>
          <w:sz w:val="24"/>
          <w:szCs w:val="24"/>
        </w:rPr>
      </w:pPr>
      <w:r w:rsidRPr="009E4B20">
        <w:rPr>
          <w:rFonts w:ascii="Arial" w:hAnsi="Arial" w:cs="Arial"/>
          <w:sz w:val="24"/>
          <w:szCs w:val="24"/>
        </w:rPr>
        <w:t>Please see NBHA.com for complete rules</w:t>
      </w:r>
    </w:p>
    <w:p w:rsidR="000D2B01"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 xml:space="preserve">All riders must be in jeans </w:t>
      </w:r>
      <w:r w:rsidR="007603B9">
        <w:rPr>
          <w:rFonts w:ascii="Arial" w:hAnsi="Arial" w:cs="Arial"/>
          <w:sz w:val="24"/>
          <w:szCs w:val="24"/>
        </w:rPr>
        <w:t>and</w:t>
      </w:r>
      <w:r w:rsidRPr="00E23292">
        <w:rPr>
          <w:rFonts w:ascii="Arial" w:hAnsi="Arial" w:cs="Arial"/>
          <w:sz w:val="24"/>
          <w:szCs w:val="24"/>
        </w:rPr>
        <w:t xml:space="preserve"> heeled shoe/boot. We do not require dress code but would strongly suggest appropriate wear. Hats are not required</w:t>
      </w:r>
      <w:r w:rsidR="000F4D57">
        <w:rPr>
          <w:rFonts w:ascii="Arial" w:hAnsi="Arial" w:cs="Arial"/>
          <w:sz w:val="24"/>
          <w:szCs w:val="24"/>
        </w:rPr>
        <w:t>.</w:t>
      </w:r>
    </w:p>
    <w:p w:rsidR="00285F0F"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 xml:space="preserve">An NBHA barrel race is a timed event using three identical barrels set in a cloverleaf patter. (District shows are not required to use metal </w:t>
      </w:r>
      <w:r w:rsidR="001C350F" w:rsidRPr="00E23292">
        <w:rPr>
          <w:rFonts w:ascii="Arial" w:hAnsi="Arial" w:cs="Arial"/>
          <w:sz w:val="24"/>
          <w:szCs w:val="24"/>
        </w:rPr>
        <w:t>barrels;</w:t>
      </w:r>
      <w:r w:rsidRPr="00E23292">
        <w:rPr>
          <w:rFonts w:ascii="Arial" w:hAnsi="Arial" w:cs="Arial"/>
          <w:sz w:val="24"/>
          <w:szCs w:val="24"/>
        </w:rPr>
        <w:t xml:space="preserve"> however, barrels must be empty. They must not have any weights in them which will make it less likely for them to be knocked over.)</w:t>
      </w:r>
    </w:p>
    <w:p w:rsidR="00285F0F"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The starting gate must remain the same throughout the entire event. A contestant may ask for the gate to be closed after they enter the arena.</w:t>
      </w:r>
    </w:p>
    <w:p w:rsidR="00285F0F"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 xml:space="preserve">The start/finish line and the barrel positions should be permanently marked and must remain the same throughout the entire event. </w:t>
      </w:r>
    </w:p>
    <w:p w:rsidR="00285F0F"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The pattern at an NBHA show must meet the following conditions:</w:t>
      </w:r>
    </w:p>
    <w:p w:rsidR="00285F0F" w:rsidRPr="00E23292" w:rsidRDefault="00285F0F" w:rsidP="00285F0F">
      <w:pPr>
        <w:pStyle w:val="ListParagraph"/>
        <w:numPr>
          <w:ilvl w:val="0"/>
          <w:numId w:val="8"/>
        </w:numPr>
        <w:rPr>
          <w:rFonts w:ascii="Arial" w:hAnsi="Arial" w:cs="Arial"/>
          <w:sz w:val="24"/>
          <w:szCs w:val="24"/>
        </w:rPr>
      </w:pPr>
      <w:r w:rsidRPr="00E23292">
        <w:rPr>
          <w:rFonts w:ascii="Arial" w:hAnsi="Arial" w:cs="Arial"/>
          <w:sz w:val="24"/>
          <w:szCs w:val="24"/>
        </w:rPr>
        <w:t>The first two barrels must be a minimum of 15 feet off the side fence</w:t>
      </w:r>
    </w:p>
    <w:p w:rsidR="00285F0F" w:rsidRPr="00E23292" w:rsidRDefault="00285F0F" w:rsidP="00285F0F">
      <w:pPr>
        <w:pStyle w:val="ListParagraph"/>
        <w:numPr>
          <w:ilvl w:val="0"/>
          <w:numId w:val="8"/>
        </w:numPr>
        <w:rPr>
          <w:rFonts w:ascii="Arial" w:hAnsi="Arial" w:cs="Arial"/>
          <w:sz w:val="24"/>
          <w:szCs w:val="24"/>
        </w:rPr>
      </w:pPr>
      <w:r w:rsidRPr="00E23292">
        <w:rPr>
          <w:rFonts w:ascii="Arial" w:hAnsi="Arial" w:cs="Arial"/>
          <w:sz w:val="24"/>
          <w:szCs w:val="24"/>
        </w:rPr>
        <w:t>A minimum of 30 feet between the third barrel and the back fence</w:t>
      </w:r>
    </w:p>
    <w:p w:rsidR="00285F0F" w:rsidRPr="00E23292" w:rsidRDefault="00AD506E" w:rsidP="00285F0F">
      <w:pPr>
        <w:pStyle w:val="ListParagraph"/>
        <w:numPr>
          <w:ilvl w:val="0"/>
          <w:numId w:val="8"/>
        </w:numPr>
        <w:rPr>
          <w:rFonts w:ascii="Arial" w:hAnsi="Arial" w:cs="Arial"/>
          <w:sz w:val="24"/>
          <w:szCs w:val="24"/>
        </w:rPr>
      </w:pPr>
      <w:r w:rsidRPr="00E23292">
        <w:rPr>
          <w:rFonts w:ascii="Arial" w:hAnsi="Arial" w:cs="Arial"/>
          <w:sz w:val="24"/>
          <w:szCs w:val="24"/>
        </w:rPr>
        <w:t>A minimum of 30 feet between the time line and the first barrel</w:t>
      </w:r>
    </w:p>
    <w:p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Ground conditions:</w:t>
      </w:r>
    </w:p>
    <w:p w:rsidR="00AD506E" w:rsidRPr="00E23292" w:rsidRDefault="00AD506E" w:rsidP="00AD506E">
      <w:pPr>
        <w:pStyle w:val="ListParagraph"/>
        <w:numPr>
          <w:ilvl w:val="0"/>
          <w:numId w:val="10"/>
        </w:numPr>
        <w:rPr>
          <w:rFonts w:ascii="Arial" w:hAnsi="Arial" w:cs="Arial"/>
          <w:sz w:val="24"/>
          <w:szCs w:val="24"/>
        </w:rPr>
      </w:pPr>
      <w:r w:rsidRPr="00E23292">
        <w:rPr>
          <w:rFonts w:ascii="Arial" w:hAnsi="Arial" w:cs="Arial"/>
          <w:sz w:val="24"/>
          <w:szCs w:val="24"/>
        </w:rPr>
        <w:t xml:space="preserve">The ground conditions within the arena must remain consistent throughout the event. The ground around the barrels must be reworked and leveled after each 5 contestants have competed. </w:t>
      </w:r>
    </w:p>
    <w:p w:rsidR="00AD506E" w:rsidRPr="00E23292" w:rsidRDefault="00AD506E" w:rsidP="00AD506E">
      <w:pPr>
        <w:pStyle w:val="ListParagraph"/>
        <w:numPr>
          <w:ilvl w:val="0"/>
          <w:numId w:val="10"/>
        </w:numPr>
        <w:rPr>
          <w:rFonts w:ascii="Arial" w:hAnsi="Arial" w:cs="Arial"/>
          <w:sz w:val="24"/>
          <w:szCs w:val="24"/>
        </w:rPr>
      </w:pPr>
      <w:r w:rsidRPr="00E23292">
        <w:rPr>
          <w:rFonts w:ascii="Arial" w:hAnsi="Arial" w:cs="Arial"/>
          <w:sz w:val="24"/>
          <w:szCs w:val="24"/>
        </w:rPr>
        <w:t xml:space="preserve">The preferred method of working the ground is with a ground tool pulled by some type of motor vehicle. Hand raking is not acceptable. </w:t>
      </w:r>
    </w:p>
    <w:p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Any time a contestant crosses the starting line, time begins. </w:t>
      </w:r>
    </w:p>
    <w:p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A contestant will be given a “no time” for missing the pattern. </w:t>
      </w:r>
    </w:p>
    <w:p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A contestant will be disqualified for running out of turn. It is the contestant’s responsibility to know his/her draw position.</w:t>
      </w:r>
    </w:p>
    <w:p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A contestant will be given a “no time” for knocking over a barrel.  A “no time” will also be given if a barrel is knocked over and sets up again on either end. Touching a barrel, including to keep it from falling, is permitted without penalty</w:t>
      </w:r>
    </w:p>
    <w:p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 </w:t>
      </w:r>
      <w:r w:rsidR="004B12C3" w:rsidRPr="00E23292">
        <w:rPr>
          <w:rFonts w:ascii="Arial" w:hAnsi="Arial" w:cs="Arial"/>
          <w:sz w:val="24"/>
          <w:szCs w:val="24"/>
        </w:rPr>
        <w:t xml:space="preserve">A contestant will be given a “no time” if the horse or rider falls during the run in such a manner as to break the pattern, of it the rider falls off the horse. </w:t>
      </w:r>
    </w:p>
    <w:p w:rsidR="004B12C3" w:rsidRPr="00E23292" w:rsidRDefault="004B12C3"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If a barrel is moved off its marker during competition, the barrel must be reset prior to the next competitor’s run. </w:t>
      </w:r>
    </w:p>
    <w:p w:rsidR="004B12C3" w:rsidRPr="00E23292" w:rsidRDefault="004B12C3"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Contestants may ride any horse, regardless of ownership, and may ride as many horses as they </w:t>
      </w:r>
      <w:r w:rsidR="001C350F" w:rsidRPr="00E23292">
        <w:rPr>
          <w:rFonts w:ascii="Arial" w:hAnsi="Arial" w:cs="Arial"/>
          <w:sz w:val="24"/>
          <w:szCs w:val="24"/>
        </w:rPr>
        <w:t>choose</w:t>
      </w:r>
      <w:r w:rsidRPr="00E23292">
        <w:rPr>
          <w:rFonts w:ascii="Arial" w:hAnsi="Arial" w:cs="Arial"/>
          <w:sz w:val="24"/>
          <w:szCs w:val="24"/>
        </w:rPr>
        <w:t xml:space="preserve"> in a class, however, a horse may not be shown by more than one person in a class, unless the following conditions are met:</w:t>
      </w:r>
    </w:p>
    <w:p w:rsidR="004B12C3" w:rsidRPr="00E23292" w:rsidRDefault="004B12C3" w:rsidP="004B12C3">
      <w:pPr>
        <w:pStyle w:val="ListParagraph"/>
        <w:numPr>
          <w:ilvl w:val="0"/>
          <w:numId w:val="11"/>
        </w:numPr>
        <w:rPr>
          <w:rFonts w:ascii="Arial" w:hAnsi="Arial" w:cs="Arial"/>
          <w:sz w:val="24"/>
          <w:szCs w:val="24"/>
        </w:rPr>
      </w:pPr>
      <w:r w:rsidRPr="00E23292">
        <w:rPr>
          <w:rFonts w:ascii="Arial" w:hAnsi="Arial" w:cs="Arial"/>
          <w:sz w:val="24"/>
          <w:szCs w:val="24"/>
        </w:rPr>
        <w:t xml:space="preserve">Both contestants are members of the same immediate family who reside in the same </w:t>
      </w:r>
      <w:r w:rsidR="00832408" w:rsidRPr="00E23292">
        <w:rPr>
          <w:rFonts w:ascii="Arial" w:hAnsi="Arial" w:cs="Arial"/>
          <w:sz w:val="24"/>
          <w:szCs w:val="24"/>
        </w:rPr>
        <w:t>household, (</w:t>
      </w:r>
      <w:r w:rsidRPr="00E23292">
        <w:rPr>
          <w:rFonts w:ascii="Arial" w:hAnsi="Arial" w:cs="Arial"/>
          <w:sz w:val="24"/>
          <w:szCs w:val="24"/>
        </w:rPr>
        <w:t xml:space="preserve">husband, wife, siblings, children, and grandchildren). Children and grandchildren who are attending school away from home, but who reside part of the year with their parents or grandparents are included under this rule. </w:t>
      </w:r>
    </w:p>
    <w:p w:rsidR="004B12C3" w:rsidRPr="00E23292" w:rsidRDefault="004B12C3" w:rsidP="004B12C3">
      <w:pPr>
        <w:pStyle w:val="ListParagraph"/>
        <w:numPr>
          <w:ilvl w:val="0"/>
          <w:numId w:val="11"/>
        </w:numPr>
        <w:rPr>
          <w:rFonts w:ascii="Arial" w:hAnsi="Arial" w:cs="Arial"/>
          <w:sz w:val="24"/>
          <w:szCs w:val="24"/>
        </w:rPr>
      </w:pPr>
      <w:r w:rsidRPr="00E23292">
        <w:rPr>
          <w:rFonts w:ascii="Arial" w:hAnsi="Arial" w:cs="Arial"/>
          <w:sz w:val="24"/>
          <w:szCs w:val="24"/>
        </w:rPr>
        <w:t>Neither contestant is showing any other horse in that class</w:t>
      </w:r>
    </w:p>
    <w:p w:rsidR="004B12C3" w:rsidRPr="00E23292" w:rsidRDefault="004B12C3" w:rsidP="004B12C3">
      <w:pPr>
        <w:pStyle w:val="ListParagraph"/>
        <w:numPr>
          <w:ilvl w:val="0"/>
          <w:numId w:val="11"/>
        </w:numPr>
        <w:rPr>
          <w:rFonts w:ascii="Arial" w:hAnsi="Arial" w:cs="Arial"/>
          <w:sz w:val="24"/>
          <w:szCs w:val="24"/>
        </w:rPr>
      </w:pPr>
      <w:r w:rsidRPr="00E23292">
        <w:rPr>
          <w:rFonts w:ascii="Arial" w:hAnsi="Arial" w:cs="Arial"/>
          <w:sz w:val="24"/>
          <w:szCs w:val="24"/>
        </w:rPr>
        <w:t>In no case will the same horse be run more than twice in the same class</w:t>
      </w:r>
    </w:p>
    <w:p w:rsidR="004B12C3" w:rsidRPr="00E23292" w:rsidRDefault="00C10784" w:rsidP="004B12C3">
      <w:pPr>
        <w:pStyle w:val="ListParagraph"/>
        <w:numPr>
          <w:ilvl w:val="0"/>
          <w:numId w:val="7"/>
        </w:numPr>
        <w:rPr>
          <w:rFonts w:ascii="Arial" w:hAnsi="Arial" w:cs="Arial"/>
          <w:sz w:val="24"/>
          <w:szCs w:val="24"/>
        </w:rPr>
      </w:pPr>
      <w:r>
        <w:rPr>
          <w:rFonts w:ascii="Arial" w:hAnsi="Arial" w:cs="Arial"/>
          <w:sz w:val="24"/>
          <w:szCs w:val="24"/>
        </w:rPr>
        <w:t>Entry</w:t>
      </w:r>
      <w:r w:rsidR="004B12C3" w:rsidRPr="00E23292">
        <w:rPr>
          <w:rFonts w:ascii="Arial" w:hAnsi="Arial" w:cs="Arial"/>
          <w:sz w:val="24"/>
          <w:szCs w:val="24"/>
        </w:rPr>
        <w:t xml:space="preserve"> for an NBHA class will close at the last 5 runners. This is a new rule. Each district may choose when to close the entries. </w:t>
      </w:r>
    </w:p>
    <w:p w:rsidR="004B12C3" w:rsidRPr="00E23292" w:rsidRDefault="004B12C3"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 At all NBHA sanctioned shows, the draw shall be done in a random manner. (</w:t>
      </w:r>
      <w:r w:rsidR="00514B15" w:rsidRPr="00E23292">
        <w:rPr>
          <w:rFonts w:ascii="Arial" w:hAnsi="Arial" w:cs="Arial"/>
          <w:sz w:val="24"/>
          <w:szCs w:val="24"/>
        </w:rPr>
        <w:t>Computer</w:t>
      </w:r>
      <w:r w:rsidRPr="00E23292">
        <w:rPr>
          <w:rFonts w:ascii="Arial" w:hAnsi="Arial" w:cs="Arial"/>
          <w:sz w:val="24"/>
          <w:szCs w:val="24"/>
        </w:rPr>
        <w:t xml:space="preserve">, shuffling cards, drawing numbered chips, </w:t>
      </w:r>
      <w:r w:rsidR="00C10784">
        <w:rPr>
          <w:rFonts w:ascii="Arial" w:hAnsi="Arial" w:cs="Arial"/>
          <w:sz w:val="24"/>
          <w:szCs w:val="24"/>
        </w:rPr>
        <w:t xml:space="preserve">next available opening, </w:t>
      </w:r>
      <w:r w:rsidRPr="00E23292">
        <w:rPr>
          <w:rFonts w:ascii="Arial" w:hAnsi="Arial" w:cs="Arial"/>
          <w:sz w:val="24"/>
          <w:szCs w:val="24"/>
        </w:rPr>
        <w:t>etc</w:t>
      </w:r>
      <w:r w:rsidR="00514B15" w:rsidRPr="00E23292">
        <w:rPr>
          <w:rFonts w:ascii="Arial" w:hAnsi="Arial" w:cs="Arial"/>
          <w:sz w:val="24"/>
          <w:szCs w:val="24"/>
        </w:rPr>
        <w:t>.</w:t>
      </w:r>
      <w:r w:rsidRPr="00E23292">
        <w:rPr>
          <w:rFonts w:ascii="Arial" w:hAnsi="Arial" w:cs="Arial"/>
          <w:sz w:val="24"/>
          <w:szCs w:val="24"/>
        </w:rPr>
        <w:t>) All horses in the draw must be named. We will not except “</w:t>
      </w:r>
      <w:r w:rsidRPr="00C10784">
        <w:rPr>
          <w:rFonts w:ascii="Arial" w:hAnsi="Arial" w:cs="Arial"/>
          <w:b/>
          <w:sz w:val="24"/>
          <w:szCs w:val="24"/>
        </w:rPr>
        <w:t>Horse 1, Horse 2</w:t>
      </w:r>
      <w:r w:rsidRPr="00E23292">
        <w:rPr>
          <w:rFonts w:ascii="Arial" w:hAnsi="Arial" w:cs="Arial"/>
          <w:sz w:val="24"/>
          <w:szCs w:val="24"/>
        </w:rPr>
        <w:t xml:space="preserve">”. Riders with multiple </w:t>
      </w:r>
      <w:r w:rsidR="00514B15" w:rsidRPr="00E23292">
        <w:rPr>
          <w:rFonts w:ascii="Arial" w:hAnsi="Arial" w:cs="Arial"/>
          <w:sz w:val="24"/>
          <w:szCs w:val="24"/>
        </w:rPr>
        <w:t>entries</w:t>
      </w:r>
      <w:r w:rsidRPr="00E23292">
        <w:rPr>
          <w:rFonts w:ascii="Arial" w:hAnsi="Arial" w:cs="Arial"/>
          <w:sz w:val="24"/>
          <w:szCs w:val="24"/>
        </w:rPr>
        <w:t xml:space="preserve"> must </w:t>
      </w:r>
      <w:r w:rsidR="00514B15" w:rsidRPr="00E23292">
        <w:rPr>
          <w:rFonts w:ascii="Arial" w:hAnsi="Arial" w:cs="Arial"/>
          <w:sz w:val="24"/>
          <w:szCs w:val="24"/>
        </w:rPr>
        <w:t>ride</w:t>
      </w:r>
      <w:r w:rsidRPr="00E23292">
        <w:rPr>
          <w:rFonts w:ascii="Arial" w:hAnsi="Arial" w:cs="Arial"/>
          <w:sz w:val="24"/>
          <w:szCs w:val="24"/>
        </w:rPr>
        <w:t xml:space="preserve"> their horses in the positions in which they draw up. Once set, the draw may not be changed, except to </w:t>
      </w:r>
      <w:r w:rsidR="00514B15" w:rsidRPr="00E23292">
        <w:rPr>
          <w:rFonts w:ascii="Arial" w:hAnsi="Arial" w:cs="Arial"/>
          <w:sz w:val="24"/>
          <w:szCs w:val="24"/>
        </w:rPr>
        <w:t>accommodate</w:t>
      </w:r>
      <w:r w:rsidRPr="00E23292">
        <w:rPr>
          <w:rFonts w:ascii="Arial" w:hAnsi="Arial" w:cs="Arial"/>
          <w:sz w:val="24"/>
          <w:szCs w:val="24"/>
        </w:rPr>
        <w:t xml:space="preserve"> entries with the same horse or rider, or entries involving members of the same immediate family, as defined in Section A, rule 12a, which have drawn up close to each other. What </w:t>
      </w:r>
      <w:r w:rsidR="00514B15" w:rsidRPr="00E23292">
        <w:rPr>
          <w:rFonts w:ascii="Arial" w:hAnsi="Arial" w:cs="Arial"/>
          <w:sz w:val="24"/>
          <w:szCs w:val="24"/>
        </w:rPr>
        <w:t xml:space="preserve">constitutes “close to each other” will be determined by Show management; however, a consistent standard should be adhered to for the class. The draw may not be changed to give preference to any rider or to accommodate another commitment of a </w:t>
      </w:r>
      <w:r w:rsidR="001C350F" w:rsidRPr="00E23292">
        <w:rPr>
          <w:rFonts w:ascii="Arial" w:hAnsi="Arial" w:cs="Arial"/>
          <w:sz w:val="24"/>
          <w:szCs w:val="24"/>
        </w:rPr>
        <w:t>rider</w:t>
      </w:r>
      <w:r w:rsidR="00514B15" w:rsidRPr="00E23292">
        <w:rPr>
          <w:rFonts w:ascii="Arial" w:hAnsi="Arial" w:cs="Arial"/>
          <w:sz w:val="24"/>
          <w:szCs w:val="24"/>
        </w:rPr>
        <w:t xml:space="preserve"> such as work or another barrel race. Changed must be moved to the end. </w:t>
      </w:r>
    </w:p>
    <w:p w:rsidR="00514B15" w:rsidRPr="00E23292" w:rsidRDefault="00514B15"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Only one horse may be in the competition arena at any time during competition </w:t>
      </w:r>
    </w:p>
    <w:p w:rsidR="00514B15" w:rsidRPr="00E23292" w:rsidRDefault="00514B15"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Reruns shall be granted if the timer fails to work properly or if the barrels are not placed properly on their markers. Any penalty incurred on the original run shall not be applied against the rerun; however, any penalty occurring on the rerun shoal results in a “no time.” </w:t>
      </w:r>
    </w:p>
    <w:p w:rsidR="00514B15" w:rsidRPr="00E23292" w:rsidRDefault="00514B15" w:rsidP="00514B15">
      <w:pPr>
        <w:pStyle w:val="ListParagraph"/>
        <w:numPr>
          <w:ilvl w:val="0"/>
          <w:numId w:val="7"/>
        </w:numPr>
        <w:rPr>
          <w:rFonts w:ascii="Arial" w:hAnsi="Arial" w:cs="Arial"/>
          <w:sz w:val="24"/>
          <w:szCs w:val="24"/>
        </w:rPr>
      </w:pPr>
      <w:r w:rsidRPr="00E23292">
        <w:rPr>
          <w:rFonts w:ascii="Arial" w:hAnsi="Arial" w:cs="Arial"/>
          <w:sz w:val="24"/>
          <w:szCs w:val="24"/>
        </w:rPr>
        <w:t>If the pattern is altered in any way during the running of a class, such that is cannot be restored to its original layout, all runs made to that point are void for the purpose of NBHA points. NBHA points may be awarded only it the entire class is rerun. (An altered pattern includes but is not limited to: Changes ibn the staked position of the barrels; a change in the position of the timing device, either vertically or horizontally, or a change in the position of the entry gates).</w:t>
      </w:r>
    </w:p>
    <w:p w:rsidR="00514B15" w:rsidRPr="00E23292" w:rsidRDefault="00514B15"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 Contestants who are given a “No time”, either for missing the pattern or knocking down a barrel, may complete the pattern. However, show management may, at its discretion, ask a rider who is taking excessive time to train to leave the arena immediately. If such request is not complied with, a $25 fine may be assessed, payable to the district awards fund.  </w:t>
      </w:r>
    </w:p>
    <w:p w:rsidR="00514B15" w:rsidRPr="00E23292" w:rsidRDefault="00514B15"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NBHA officials have the right to disqualify any uncontrolled horse which does not begin performance within three minutes of the time the rider has been called. This rule does not apply to competitors </w:t>
      </w:r>
      <w:r w:rsidR="00266BAE">
        <w:rPr>
          <w:rFonts w:ascii="Arial" w:hAnsi="Arial" w:cs="Arial"/>
          <w:sz w:val="24"/>
          <w:szCs w:val="24"/>
        </w:rPr>
        <w:t>who</w:t>
      </w:r>
      <w:r w:rsidR="00266BAE" w:rsidRPr="00E23292">
        <w:rPr>
          <w:rFonts w:ascii="Arial" w:hAnsi="Arial" w:cs="Arial"/>
          <w:sz w:val="24"/>
          <w:szCs w:val="24"/>
        </w:rPr>
        <w:t xml:space="preserve"> </w:t>
      </w:r>
      <w:r w:rsidRPr="00E23292">
        <w:rPr>
          <w:rFonts w:ascii="Arial" w:hAnsi="Arial" w:cs="Arial"/>
          <w:sz w:val="24"/>
          <w:szCs w:val="24"/>
        </w:rPr>
        <w:t xml:space="preserve">have not checked in with gate personnel. </w:t>
      </w:r>
    </w:p>
    <w:p w:rsidR="00A80A4A" w:rsidRDefault="00A80A4A">
      <w:pPr>
        <w:rPr>
          <w:rFonts w:ascii="Arial Rounded MT Bold" w:hAnsi="Arial Rounded MT Bold"/>
          <w:sz w:val="24"/>
          <w:szCs w:val="24"/>
        </w:rPr>
      </w:pPr>
      <w:r>
        <w:rPr>
          <w:rFonts w:ascii="Arial Rounded MT Bold" w:hAnsi="Arial Rounded MT Bold"/>
          <w:sz w:val="24"/>
          <w:szCs w:val="24"/>
        </w:rPr>
        <w:br w:type="page"/>
      </w:r>
    </w:p>
    <w:p w:rsidR="00514B15" w:rsidRDefault="00E23292" w:rsidP="00514B15">
      <w:pPr>
        <w:jc w:val="center"/>
        <w:rPr>
          <w:rFonts w:ascii="Arial Rounded MT Bold" w:hAnsi="Arial Rounded MT Bold"/>
          <w:sz w:val="36"/>
          <w:szCs w:val="36"/>
        </w:rPr>
      </w:pPr>
      <w:r>
        <w:rPr>
          <w:rFonts w:ascii="Arial Rounded MT Bold" w:hAnsi="Arial Rounded MT Bold"/>
          <w:sz w:val="36"/>
          <w:szCs w:val="36"/>
        </w:rPr>
        <w:t>P</w:t>
      </w:r>
      <w:r w:rsidR="00514B15">
        <w:rPr>
          <w:rFonts w:ascii="Arial Rounded MT Bold" w:hAnsi="Arial Rounded MT Bold"/>
          <w:sz w:val="36"/>
          <w:szCs w:val="36"/>
        </w:rPr>
        <w:t>ay out</w:t>
      </w:r>
    </w:p>
    <w:p w:rsidR="00514B15" w:rsidRPr="00E23292" w:rsidRDefault="00514B15" w:rsidP="00E23292">
      <w:pPr>
        <w:jc w:val="center"/>
        <w:rPr>
          <w:rFonts w:ascii="Arial" w:hAnsi="Arial" w:cs="Arial"/>
          <w:sz w:val="24"/>
          <w:szCs w:val="24"/>
        </w:rPr>
      </w:pPr>
      <w:r w:rsidRPr="00E23292">
        <w:rPr>
          <w:rFonts w:ascii="Arial" w:hAnsi="Arial" w:cs="Arial"/>
          <w:sz w:val="24"/>
          <w:szCs w:val="24"/>
        </w:rPr>
        <w:t>We will follow NBHA rules for payout.</w:t>
      </w:r>
    </w:p>
    <w:p w:rsidR="00981649" w:rsidRDefault="00514B15" w:rsidP="00514B15">
      <w:pPr>
        <w:rPr>
          <w:rFonts w:ascii="Arial" w:hAnsi="Arial" w:cs="Arial"/>
          <w:color w:val="333333"/>
          <w:sz w:val="24"/>
          <w:szCs w:val="24"/>
          <w:lang w:val="en-GB"/>
        </w:rPr>
      </w:pPr>
      <w:r w:rsidRPr="00514B15">
        <w:rPr>
          <w:rFonts w:ascii="Arial" w:hAnsi="Arial" w:cs="Arial"/>
          <w:color w:val="333333"/>
          <w:sz w:val="24"/>
          <w:szCs w:val="24"/>
          <w:lang w:val="en-GB"/>
        </w:rPr>
        <w:t xml:space="preserve">The required payoff for NBHA sanctioned shows is as follows: </w:t>
      </w:r>
      <w:r w:rsidRPr="00514B15">
        <w:rPr>
          <w:rFonts w:ascii="Arial" w:hAnsi="Arial" w:cs="Arial"/>
          <w:color w:val="333333"/>
          <w:sz w:val="24"/>
          <w:szCs w:val="24"/>
          <w:lang w:val="en-GB"/>
        </w:rPr>
        <w:br/>
      </w:r>
      <w:r w:rsidRPr="00514B15">
        <w:rPr>
          <w:rFonts w:ascii="Arial" w:hAnsi="Arial" w:cs="Arial"/>
          <w:color w:val="333333"/>
          <w:sz w:val="24"/>
          <w:szCs w:val="24"/>
          <w:lang w:val="en-GB"/>
        </w:rPr>
        <w:br/>
        <w:t>1. A minimum of 80% of all entry fees must go to the jackpot</w:t>
      </w:r>
      <w:r w:rsidR="00266BAE">
        <w:rPr>
          <w:rFonts w:ascii="Arial" w:hAnsi="Arial" w:cs="Arial"/>
          <w:color w:val="333333"/>
          <w:sz w:val="24"/>
          <w:szCs w:val="24"/>
          <w:lang w:val="en-GB"/>
        </w:rPr>
        <w:t xml:space="preserve"> unless there is added money.  </w:t>
      </w:r>
      <w:r w:rsidRPr="00514B15">
        <w:rPr>
          <w:rFonts w:ascii="Arial" w:hAnsi="Arial" w:cs="Arial"/>
          <w:color w:val="333333"/>
          <w:sz w:val="24"/>
          <w:szCs w:val="24"/>
          <w:lang w:val="en-GB"/>
        </w:rPr>
        <w:t>If a show offers at least $1000 added money, a minimum of 70% of all entry fees must go to the jackpot.</w:t>
      </w:r>
      <w:r w:rsidR="00266BAE">
        <w:rPr>
          <w:rFonts w:ascii="Arial" w:hAnsi="Arial" w:cs="Arial"/>
          <w:color w:val="333333"/>
          <w:sz w:val="24"/>
          <w:szCs w:val="24"/>
          <w:lang w:val="en-GB"/>
        </w:rPr>
        <w:t xml:space="preserve"> </w:t>
      </w:r>
      <w:r w:rsidRPr="00514B15">
        <w:rPr>
          <w:rFonts w:ascii="Arial" w:hAnsi="Arial" w:cs="Arial"/>
          <w:color w:val="333333"/>
          <w:sz w:val="24"/>
          <w:szCs w:val="24"/>
          <w:lang w:val="en-GB"/>
        </w:rPr>
        <w:t xml:space="preserve"> That is, a maximum of 20% (a maximum of 30% if at least $1000 added) may be withheld as the "office charge" If more than 20% is withheld pursuant to the above, this fact must be stated on any </w:t>
      </w:r>
      <w:r w:rsidR="00266BAE" w:rsidRPr="00514B15">
        <w:rPr>
          <w:rFonts w:ascii="Arial" w:hAnsi="Arial" w:cs="Arial"/>
          <w:color w:val="333333"/>
          <w:sz w:val="24"/>
          <w:szCs w:val="24"/>
          <w:lang w:val="en-GB"/>
        </w:rPr>
        <w:t>show bills</w:t>
      </w:r>
      <w:r w:rsidRPr="00514B15">
        <w:rPr>
          <w:rFonts w:ascii="Arial" w:hAnsi="Arial" w:cs="Arial"/>
          <w:color w:val="333333"/>
          <w:sz w:val="24"/>
          <w:szCs w:val="24"/>
          <w:lang w:val="en-GB"/>
        </w:rPr>
        <w:t xml:space="preserve"> or flyers. This is exclusive of other fees which may be charged for specific purposes such as State District Awards Fees, timer fee, or arena fee. While we permit such charges, they must not be excessive, must be clearly stated in all advertising and show bills, and must be directed to the specific purposes as </w:t>
      </w:r>
      <w:r w:rsidR="00266BAE" w:rsidRPr="00514B15">
        <w:rPr>
          <w:rFonts w:ascii="Arial" w:hAnsi="Arial" w:cs="Arial"/>
          <w:color w:val="333333"/>
          <w:sz w:val="24"/>
          <w:szCs w:val="24"/>
          <w:lang w:val="en-GB"/>
        </w:rPr>
        <w:t>labelled</w:t>
      </w:r>
      <w:r w:rsidRPr="00514B15">
        <w:rPr>
          <w:rFonts w:ascii="Arial" w:hAnsi="Arial" w:cs="Arial"/>
          <w:color w:val="333333"/>
          <w:sz w:val="24"/>
          <w:szCs w:val="24"/>
          <w:lang w:val="en-GB"/>
        </w:rPr>
        <w:t xml:space="preserve">, for example, the timer fees must either be paid to the timer owner/operator, or put toward the purchase of a timer for the district. The charging of a "processing fee" </w:t>
      </w:r>
      <w:r w:rsidR="00266BAE">
        <w:rPr>
          <w:rFonts w:ascii="Arial" w:hAnsi="Arial" w:cs="Arial"/>
          <w:color w:val="333333"/>
          <w:sz w:val="24"/>
          <w:szCs w:val="24"/>
          <w:lang w:val="en-GB"/>
        </w:rPr>
        <w:t xml:space="preserve">for </w:t>
      </w:r>
      <w:r w:rsidRPr="00514B15">
        <w:rPr>
          <w:rFonts w:ascii="Arial" w:hAnsi="Arial" w:cs="Arial"/>
          <w:color w:val="333333"/>
          <w:sz w:val="24"/>
          <w:szCs w:val="24"/>
          <w:lang w:val="en-GB"/>
        </w:rPr>
        <w:t>district show</w:t>
      </w:r>
      <w:r w:rsidR="00981649">
        <w:rPr>
          <w:rFonts w:ascii="Arial" w:hAnsi="Arial" w:cs="Arial"/>
          <w:color w:val="333333"/>
          <w:sz w:val="24"/>
          <w:szCs w:val="24"/>
          <w:lang w:val="en-GB"/>
        </w:rPr>
        <w:t xml:space="preserve"> when</w:t>
      </w:r>
      <w:r w:rsidRPr="00514B15">
        <w:rPr>
          <w:rFonts w:ascii="Arial" w:hAnsi="Arial" w:cs="Arial"/>
          <w:color w:val="333333"/>
          <w:sz w:val="24"/>
          <w:szCs w:val="24"/>
          <w:lang w:val="en-GB"/>
        </w:rPr>
        <w:t xml:space="preserve"> the sole purpose is to add to the general revenue of the show, is not permitted.</w:t>
      </w:r>
      <w:r w:rsidRPr="00514B15">
        <w:rPr>
          <w:rFonts w:ascii="Arial" w:hAnsi="Arial" w:cs="Arial"/>
          <w:color w:val="333333"/>
          <w:sz w:val="24"/>
          <w:szCs w:val="24"/>
          <w:lang w:val="en-GB"/>
        </w:rPr>
        <w:br/>
      </w:r>
      <w:r w:rsidRPr="00514B15">
        <w:rPr>
          <w:rFonts w:ascii="Arial" w:hAnsi="Arial" w:cs="Arial"/>
          <w:color w:val="333333"/>
          <w:sz w:val="24"/>
          <w:szCs w:val="24"/>
          <w:lang w:val="en-GB"/>
        </w:rPr>
        <w:br/>
        <w:t xml:space="preserve">2. In a 3-D payout, the total jackpotted entry fees of a class </w:t>
      </w:r>
      <w:r w:rsidR="00832408" w:rsidRPr="00514B15">
        <w:rPr>
          <w:rFonts w:ascii="Arial" w:hAnsi="Arial" w:cs="Arial"/>
          <w:color w:val="333333"/>
          <w:sz w:val="24"/>
          <w:szCs w:val="24"/>
          <w:lang w:val="en-GB"/>
        </w:rPr>
        <w:t>are</w:t>
      </w:r>
      <w:r w:rsidRPr="00514B15">
        <w:rPr>
          <w:rFonts w:ascii="Arial" w:hAnsi="Arial" w:cs="Arial"/>
          <w:color w:val="333333"/>
          <w:sz w:val="24"/>
          <w:szCs w:val="24"/>
          <w:lang w:val="en-GB"/>
        </w:rPr>
        <w:t xml:space="preserve"> to be divided 50% to the 1st Division, 30% to the 2nd Division (1 second off fastest time), and 20% to the 3rd Division (2 seconds off fastest time). In a 4-D payout, the total jackpotted entry fees of a class </w:t>
      </w:r>
      <w:r w:rsidR="001C350F" w:rsidRPr="00514B15">
        <w:rPr>
          <w:rFonts w:ascii="Arial" w:hAnsi="Arial" w:cs="Arial"/>
          <w:color w:val="333333"/>
          <w:sz w:val="24"/>
          <w:szCs w:val="24"/>
          <w:lang w:val="en-GB"/>
        </w:rPr>
        <w:t>are</w:t>
      </w:r>
      <w:r w:rsidRPr="00514B15">
        <w:rPr>
          <w:rFonts w:ascii="Arial" w:hAnsi="Arial" w:cs="Arial"/>
          <w:color w:val="333333"/>
          <w:sz w:val="24"/>
          <w:szCs w:val="24"/>
          <w:lang w:val="en-GB"/>
        </w:rPr>
        <w:t xml:space="preserve"> to be divided 35% to the 1st Division, 30% to the 2nd Division, 20% to the 3rd Division, and 15% to the 4th Division.  In a 5-D payout the total jackpotted entry fees of a class is to be divided 30% to the 1</w:t>
      </w:r>
      <w:r w:rsidRPr="00514B15">
        <w:rPr>
          <w:rFonts w:ascii="Arial" w:hAnsi="Arial" w:cs="Arial"/>
          <w:color w:val="333333"/>
          <w:sz w:val="24"/>
          <w:szCs w:val="24"/>
          <w:vertAlign w:val="superscript"/>
          <w:lang w:val="en-GB"/>
        </w:rPr>
        <w:t>st</w:t>
      </w:r>
      <w:r w:rsidRPr="00514B15">
        <w:rPr>
          <w:rFonts w:ascii="Arial" w:hAnsi="Arial" w:cs="Arial"/>
          <w:color w:val="333333"/>
          <w:sz w:val="24"/>
          <w:szCs w:val="24"/>
          <w:lang w:val="en-GB"/>
        </w:rPr>
        <w:t xml:space="preserve"> Division, 25% to the 2</w:t>
      </w:r>
      <w:r w:rsidRPr="00514B15">
        <w:rPr>
          <w:rFonts w:ascii="Arial" w:hAnsi="Arial" w:cs="Arial"/>
          <w:color w:val="333333"/>
          <w:sz w:val="24"/>
          <w:szCs w:val="24"/>
          <w:vertAlign w:val="superscript"/>
          <w:lang w:val="en-GB"/>
        </w:rPr>
        <w:t>nd</w:t>
      </w:r>
      <w:r w:rsidRPr="00514B15">
        <w:rPr>
          <w:rFonts w:ascii="Arial" w:hAnsi="Arial" w:cs="Arial"/>
          <w:color w:val="333333"/>
          <w:sz w:val="24"/>
          <w:szCs w:val="24"/>
          <w:lang w:val="en-GB"/>
        </w:rPr>
        <w:t xml:space="preserve"> Division, 20% to the 3</w:t>
      </w:r>
      <w:r w:rsidRPr="00514B15">
        <w:rPr>
          <w:rFonts w:ascii="Arial" w:hAnsi="Arial" w:cs="Arial"/>
          <w:color w:val="333333"/>
          <w:sz w:val="24"/>
          <w:szCs w:val="24"/>
          <w:vertAlign w:val="superscript"/>
          <w:lang w:val="en-GB"/>
        </w:rPr>
        <w:t>rd</w:t>
      </w:r>
      <w:r w:rsidRPr="00514B15">
        <w:rPr>
          <w:rFonts w:ascii="Arial" w:hAnsi="Arial" w:cs="Arial"/>
          <w:color w:val="333333"/>
          <w:sz w:val="24"/>
          <w:szCs w:val="24"/>
          <w:lang w:val="en-GB"/>
        </w:rPr>
        <w:t xml:space="preserve"> Division, 15% to the 4</w:t>
      </w:r>
      <w:r w:rsidRPr="00514B15">
        <w:rPr>
          <w:rFonts w:ascii="Arial" w:hAnsi="Arial" w:cs="Arial"/>
          <w:color w:val="333333"/>
          <w:sz w:val="24"/>
          <w:szCs w:val="24"/>
          <w:vertAlign w:val="superscript"/>
          <w:lang w:val="en-GB"/>
        </w:rPr>
        <w:t>th</w:t>
      </w:r>
      <w:r w:rsidRPr="00514B15">
        <w:rPr>
          <w:rFonts w:ascii="Arial" w:hAnsi="Arial" w:cs="Arial"/>
          <w:color w:val="333333"/>
          <w:sz w:val="24"/>
          <w:szCs w:val="24"/>
          <w:lang w:val="en-GB"/>
        </w:rPr>
        <w:t xml:space="preserve"> Division, and 10% to the 5</w:t>
      </w:r>
      <w:r w:rsidRPr="00514B15">
        <w:rPr>
          <w:rFonts w:ascii="Arial" w:hAnsi="Arial" w:cs="Arial"/>
          <w:color w:val="333333"/>
          <w:sz w:val="24"/>
          <w:szCs w:val="24"/>
          <w:vertAlign w:val="superscript"/>
          <w:lang w:val="en-GB"/>
        </w:rPr>
        <w:t>th</w:t>
      </w:r>
      <w:r w:rsidRPr="00514B15">
        <w:rPr>
          <w:rFonts w:ascii="Arial" w:hAnsi="Arial" w:cs="Arial"/>
          <w:color w:val="333333"/>
          <w:sz w:val="24"/>
          <w:szCs w:val="24"/>
          <w:lang w:val="en-GB"/>
        </w:rPr>
        <w:t xml:space="preserve"> Division.</w:t>
      </w:r>
      <w:r w:rsidRPr="00514B15">
        <w:rPr>
          <w:rFonts w:ascii="Arial" w:hAnsi="Arial" w:cs="Arial"/>
          <w:color w:val="333333"/>
          <w:sz w:val="24"/>
          <w:szCs w:val="24"/>
          <w:lang w:val="en-GB"/>
        </w:rPr>
        <w:br/>
      </w:r>
      <w:r w:rsidRPr="00514B15">
        <w:rPr>
          <w:rFonts w:ascii="Arial" w:hAnsi="Arial" w:cs="Arial"/>
          <w:color w:val="333333"/>
          <w:sz w:val="24"/>
          <w:szCs w:val="24"/>
          <w:lang w:val="en-GB"/>
        </w:rPr>
        <w:br/>
        <w:t>3. Added money will be divided in the same ratio OR split evenly among all divisions.</w:t>
      </w:r>
      <w:r w:rsidRPr="00514B15">
        <w:rPr>
          <w:rFonts w:ascii="Arial" w:hAnsi="Arial" w:cs="Arial"/>
          <w:color w:val="333333"/>
          <w:sz w:val="24"/>
          <w:szCs w:val="24"/>
          <w:lang w:val="en-GB"/>
        </w:rPr>
        <w:br/>
      </w:r>
      <w:r w:rsidRPr="00514B15">
        <w:rPr>
          <w:rFonts w:ascii="Arial" w:hAnsi="Arial" w:cs="Arial"/>
          <w:color w:val="333333"/>
          <w:sz w:val="24"/>
          <w:szCs w:val="24"/>
          <w:lang w:val="en-GB"/>
        </w:rPr>
        <w:br/>
        <w:t>4. There are no restrictions regarding how added money is apportioned among classes at a show. For example, a show may add money to the Open but not to Youth or Seniors.</w:t>
      </w:r>
      <w:r w:rsidRPr="00514B15">
        <w:rPr>
          <w:rFonts w:ascii="Arial" w:hAnsi="Arial" w:cs="Arial"/>
          <w:color w:val="333333"/>
          <w:sz w:val="24"/>
          <w:szCs w:val="24"/>
          <w:lang w:val="en-GB"/>
        </w:rPr>
        <w:br/>
      </w:r>
      <w:r w:rsidRPr="00514B15">
        <w:rPr>
          <w:rFonts w:ascii="Arial" w:hAnsi="Arial" w:cs="Arial"/>
          <w:color w:val="333333"/>
          <w:sz w:val="24"/>
          <w:szCs w:val="24"/>
          <w:lang w:val="en-GB"/>
        </w:rPr>
        <w:br/>
        <w:t>5. The following table shows the MINIMUM number of places to be paid for the stated number of entries:</w:t>
      </w:r>
      <w:r w:rsidR="00981649">
        <w:rPr>
          <w:rFonts w:ascii="Arial" w:hAnsi="Arial" w:cs="Arial"/>
          <w:color w:val="333333"/>
          <w:sz w:val="24"/>
          <w:szCs w:val="24"/>
          <w:lang w:val="en-GB"/>
        </w:rPr>
        <w:t xml:space="preserve"> </w:t>
      </w:r>
    </w:p>
    <w:p w:rsidR="000F4D57" w:rsidRDefault="000F4D57">
      <w:pPr>
        <w:rPr>
          <w:rFonts w:ascii="Arial" w:eastAsia="Times New Roman" w:hAnsi="Arial" w:cs="Arial"/>
          <w:b/>
          <w:bCs/>
          <w:sz w:val="20"/>
          <w:szCs w:val="20"/>
        </w:rPr>
      </w:pPr>
      <w:r>
        <w:rPr>
          <w:rFonts w:ascii="Arial" w:eastAsia="Times New Roman" w:hAnsi="Arial" w:cs="Arial"/>
          <w:b/>
          <w:bCs/>
          <w:sz w:val="20"/>
          <w:szCs w:val="20"/>
        </w:rPr>
        <w:br w:type="page"/>
      </w:r>
    </w:p>
    <w:p w:rsidR="002A5EF6" w:rsidRDefault="009C38E6" w:rsidP="001C350F">
      <w:pPr>
        <w:spacing w:after="0" w:line="240" w:lineRule="auto"/>
        <w:rPr>
          <w:rFonts w:ascii="Arial" w:eastAsia="Times New Roman" w:hAnsi="Arial" w:cs="Arial"/>
          <w:b/>
          <w:bCs/>
          <w:sz w:val="20"/>
          <w:szCs w:val="20"/>
        </w:rPr>
      </w:pPr>
      <w:r w:rsidRPr="009C38E6">
        <w:rPr>
          <w:rFonts w:ascii="Arial" w:eastAsia="Times New Roman" w:hAnsi="Arial" w:cs="Arial"/>
          <w:b/>
          <w:bCs/>
          <w:sz w:val="20"/>
          <w:szCs w:val="20"/>
        </w:rPr>
        <w:t>3-D Format</w:t>
      </w:r>
    </w:p>
    <w:p w:rsidR="001C350F" w:rsidRDefault="001C350F" w:rsidP="001C350F">
      <w:pPr>
        <w:spacing w:after="0" w:line="240" w:lineRule="auto"/>
        <w:rPr>
          <w:rFonts w:ascii="Arial" w:eastAsia="Times New Roman" w:hAnsi="Arial" w:cs="Arial"/>
          <w:sz w:val="20"/>
          <w:szCs w:val="20"/>
        </w:rPr>
      </w:pPr>
    </w:p>
    <w:tbl>
      <w:tblPr>
        <w:tblW w:w="0" w:type="auto"/>
        <w:tblInd w:w="52" w:type="dxa"/>
        <w:tblLook w:val="04A0"/>
      </w:tblPr>
      <w:tblGrid>
        <w:gridCol w:w="787"/>
        <w:gridCol w:w="711"/>
        <w:gridCol w:w="730"/>
        <w:gridCol w:w="730"/>
        <w:gridCol w:w="730"/>
        <w:gridCol w:w="730"/>
        <w:gridCol w:w="841"/>
        <w:gridCol w:w="941"/>
        <w:gridCol w:w="1003"/>
        <w:gridCol w:w="953"/>
        <w:gridCol w:w="711"/>
      </w:tblGrid>
      <w:tr w:rsidR="002A5EF6" w:rsidRPr="002A5EF6" w:rsidTr="001C350F">
        <w:trPr>
          <w:trHeight w:val="465"/>
        </w:trPr>
        <w:tc>
          <w:tcPr>
            <w:tcW w:w="0" w:type="auto"/>
            <w:gridSpan w:val="11"/>
            <w:tcBorders>
              <w:top w:val="single" w:sz="8" w:space="0" w:color="0070C0"/>
              <w:left w:val="single" w:sz="8" w:space="0" w:color="0070C0"/>
              <w:bottom w:val="single" w:sz="8" w:space="0" w:color="0070C0"/>
              <w:right w:val="single" w:sz="8" w:space="0" w:color="0070C0"/>
            </w:tcBorders>
            <w:shd w:val="clear" w:color="auto" w:fill="auto"/>
            <w:noWrap/>
            <w:vAlign w:val="bottom"/>
            <w:hideMark/>
          </w:tcPr>
          <w:p w:rsidR="002A5EF6" w:rsidRPr="002A5EF6" w:rsidRDefault="009C38E6" w:rsidP="002A5EF6">
            <w:pPr>
              <w:spacing w:after="0" w:line="240" w:lineRule="auto"/>
              <w:jc w:val="center"/>
              <w:rPr>
                <w:rFonts w:ascii="Calibri" w:eastAsia="Times New Roman" w:hAnsi="Calibri" w:cs="Times New Roman"/>
                <w:b/>
                <w:bCs/>
              </w:rPr>
            </w:pPr>
            <w:r w:rsidRPr="009C38E6">
              <w:rPr>
                <w:rFonts w:ascii="Times New Roman" w:eastAsia="Times New Roman" w:hAnsi="Times New Roman" w:cs="Times New Roman"/>
                <w:sz w:val="24"/>
                <w:szCs w:val="24"/>
              </w:rPr>
              <w:t xml:space="preserve"> </w:t>
            </w:r>
            <w:r w:rsidR="002A5EF6" w:rsidRPr="002A5EF6">
              <w:rPr>
                <w:rFonts w:ascii="Calibri" w:eastAsia="Times New Roman" w:hAnsi="Calibri" w:cs="Times New Roman"/>
                <w:b/>
                <w:bCs/>
              </w:rPr>
              <w:t>Number of Entries</w:t>
            </w:r>
          </w:p>
        </w:tc>
      </w:tr>
      <w:tr w:rsidR="002A5EF6" w:rsidRPr="002A5EF6" w:rsidTr="002A5EF6">
        <w:trPr>
          <w:trHeight w:val="430"/>
        </w:trPr>
        <w:tc>
          <w:tcPr>
            <w:tcW w:w="0" w:type="auto"/>
            <w:tcBorders>
              <w:top w:val="single" w:sz="4" w:space="0" w:color="95B3D7"/>
              <w:left w:val="single" w:sz="4" w:space="0" w:color="95B3D7"/>
              <w:bottom w:val="single" w:sz="4" w:space="0" w:color="95B3D7"/>
              <w:right w:val="nil"/>
            </w:tcBorders>
            <w:shd w:val="clear" w:color="4F81BD" w:fill="4F81BD"/>
            <w:noWrap/>
            <w:vAlign w:val="bottom"/>
            <w:hideMark/>
          </w:tcPr>
          <w:p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Places</w:t>
            </w:r>
          </w:p>
        </w:tc>
        <w:tc>
          <w:tcPr>
            <w:tcW w:w="0" w:type="auto"/>
            <w:tcBorders>
              <w:top w:val="single" w:sz="4" w:space="0" w:color="95B3D7"/>
              <w:left w:val="nil"/>
              <w:bottom w:val="single" w:sz="4" w:space="0" w:color="95B3D7"/>
              <w:right w:val="nil"/>
            </w:tcBorders>
            <w:shd w:val="clear" w:color="4F81BD" w:fill="4F81BD"/>
            <w:noWrap/>
            <w:vAlign w:val="bottom"/>
            <w:hideMark/>
          </w:tcPr>
          <w:p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1-10</w:t>
            </w:r>
          </w:p>
        </w:tc>
        <w:tc>
          <w:tcPr>
            <w:tcW w:w="0" w:type="auto"/>
            <w:tcBorders>
              <w:top w:val="single" w:sz="4" w:space="0" w:color="95B3D7"/>
              <w:left w:val="nil"/>
              <w:bottom w:val="single" w:sz="4" w:space="0" w:color="95B3D7"/>
              <w:right w:val="nil"/>
            </w:tcBorders>
            <w:shd w:val="clear" w:color="4F81BD" w:fill="4F81BD"/>
            <w:noWrap/>
            <w:vAlign w:val="bottom"/>
            <w:hideMark/>
          </w:tcPr>
          <w:p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11-15</w:t>
            </w:r>
          </w:p>
        </w:tc>
        <w:tc>
          <w:tcPr>
            <w:tcW w:w="0" w:type="auto"/>
            <w:tcBorders>
              <w:top w:val="single" w:sz="4" w:space="0" w:color="95B3D7"/>
              <w:left w:val="nil"/>
              <w:bottom w:val="single" w:sz="4" w:space="0" w:color="95B3D7"/>
              <w:right w:val="nil"/>
            </w:tcBorders>
            <w:shd w:val="clear" w:color="4F81BD" w:fill="4F81BD"/>
            <w:noWrap/>
            <w:vAlign w:val="bottom"/>
            <w:hideMark/>
          </w:tcPr>
          <w:p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16-30</w:t>
            </w:r>
          </w:p>
        </w:tc>
        <w:tc>
          <w:tcPr>
            <w:tcW w:w="0" w:type="auto"/>
            <w:tcBorders>
              <w:top w:val="single" w:sz="4" w:space="0" w:color="95B3D7"/>
              <w:left w:val="nil"/>
              <w:bottom w:val="single" w:sz="4" w:space="0" w:color="95B3D7"/>
              <w:right w:val="nil"/>
            </w:tcBorders>
            <w:shd w:val="clear" w:color="4F81BD" w:fill="4F81BD"/>
            <w:noWrap/>
            <w:vAlign w:val="bottom"/>
            <w:hideMark/>
          </w:tcPr>
          <w:p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31-60</w:t>
            </w:r>
          </w:p>
        </w:tc>
        <w:tc>
          <w:tcPr>
            <w:tcW w:w="0" w:type="auto"/>
            <w:tcBorders>
              <w:top w:val="single" w:sz="4" w:space="0" w:color="95B3D7"/>
              <w:left w:val="nil"/>
              <w:bottom w:val="single" w:sz="4" w:space="0" w:color="95B3D7"/>
              <w:right w:val="nil"/>
            </w:tcBorders>
            <w:shd w:val="clear" w:color="4F81BD" w:fill="4F81BD"/>
            <w:noWrap/>
            <w:vAlign w:val="bottom"/>
            <w:hideMark/>
          </w:tcPr>
          <w:p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61-90</w:t>
            </w:r>
          </w:p>
        </w:tc>
        <w:tc>
          <w:tcPr>
            <w:tcW w:w="0" w:type="auto"/>
            <w:tcBorders>
              <w:top w:val="single" w:sz="4" w:space="0" w:color="95B3D7"/>
              <w:left w:val="nil"/>
              <w:bottom w:val="single" w:sz="4" w:space="0" w:color="95B3D7"/>
              <w:right w:val="nil"/>
            </w:tcBorders>
            <w:shd w:val="clear" w:color="4F81BD" w:fill="4F81BD"/>
            <w:noWrap/>
            <w:vAlign w:val="bottom"/>
            <w:hideMark/>
          </w:tcPr>
          <w:p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91-120</w:t>
            </w:r>
          </w:p>
        </w:tc>
        <w:tc>
          <w:tcPr>
            <w:tcW w:w="0" w:type="auto"/>
            <w:tcBorders>
              <w:top w:val="single" w:sz="4" w:space="0" w:color="95B3D7"/>
              <w:left w:val="nil"/>
              <w:bottom w:val="single" w:sz="4" w:space="0" w:color="95B3D7"/>
              <w:right w:val="nil"/>
            </w:tcBorders>
            <w:shd w:val="clear" w:color="4F81BD" w:fill="4F81BD"/>
            <w:noWrap/>
            <w:vAlign w:val="bottom"/>
            <w:hideMark/>
          </w:tcPr>
          <w:p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121 - 50</w:t>
            </w:r>
          </w:p>
        </w:tc>
        <w:tc>
          <w:tcPr>
            <w:tcW w:w="0" w:type="auto"/>
            <w:tcBorders>
              <w:top w:val="single" w:sz="4" w:space="0" w:color="95B3D7"/>
              <w:left w:val="nil"/>
              <w:bottom w:val="single" w:sz="4" w:space="0" w:color="95B3D7"/>
              <w:right w:val="nil"/>
            </w:tcBorders>
            <w:shd w:val="clear" w:color="4F81BD" w:fill="4F81BD"/>
            <w:noWrap/>
            <w:vAlign w:val="bottom"/>
            <w:hideMark/>
          </w:tcPr>
          <w:p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151- 180</w:t>
            </w:r>
          </w:p>
        </w:tc>
        <w:tc>
          <w:tcPr>
            <w:tcW w:w="0" w:type="auto"/>
            <w:tcBorders>
              <w:top w:val="single" w:sz="4" w:space="0" w:color="95B3D7"/>
              <w:left w:val="nil"/>
              <w:bottom w:val="single" w:sz="4" w:space="0" w:color="95B3D7"/>
              <w:right w:val="nil"/>
            </w:tcBorders>
            <w:shd w:val="clear" w:color="4F81BD" w:fill="4F81BD"/>
            <w:noWrap/>
            <w:vAlign w:val="bottom"/>
            <w:hideMark/>
          </w:tcPr>
          <w:p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181-210</w:t>
            </w:r>
          </w:p>
        </w:tc>
        <w:tc>
          <w:tcPr>
            <w:tcW w:w="0" w:type="auto"/>
            <w:tcBorders>
              <w:top w:val="single" w:sz="4" w:space="0" w:color="95B3D7"/>
              <w:left w:val="nil"/>
              <w:bottom w:val="single" w:sz="4" w:space="0" w:color="95B3D7"/>
              <w:right w:val="single" w:sz="4" w:space="0" w:color="95B3D7"/>
            </w:tcBorders>
            <w:shd w:val="clear" w:color="4F81BD" w:fill="4F81BD"/>
            <w:noWrap/>
            <w:vAlign w:val="bottom"/>
            <w:hideMark/>
          </w:tcPr>
          <w:p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211+</w:t>
            </w:r>
          </w:p>
        </w:tc>
      </w:tr>
      <w:tr w:rsidR="002A5EF6" w:rsidRPr="002A5EF6"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1st</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60%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50%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40%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28%</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26%</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24%</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r w:rsidR="002A5EF6" w:rsidRPr="002A5EF6">
              <w:rPr>
                <w:rFonts w:ascii="Calibri" w:eastAsia="Times New Roman" w:hAnsi="Calibri" w:cs="Times New Roman"/>
                <w:color w:val="000000"/>
              </w:rPr>
              <w:t>%</w:t>
            </w:r>
          </w:p>
        </w:tc>
      </w:tr>
      <w:tr w:rsidR="002A5EF6" w:rsidRPr="002A5EF6"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2nd</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40%</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25%</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22%</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18%</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w:t>
            </w:r>
            <w:r w:rsidR="002A5EF6" w:rsidRPr="002A5EF6">
              <w:rPr>
                <w:rFonts w:ascii="Calibri" w:eastAsia="Times New Roman" w:hAnsi="Calibri" w:cs="Times New Roman"/>
                <w:color w:val="000000"/>
              </w:rPr>
              <w:t>%</w:t>
            </w:r>
          </w:p>
        </w:tc>
      </w:tr>
      <w:tr w:rsidR="002A5EF6" w:rsidRPr="002A5EF6"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3rd</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18%</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15%</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15%</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w:t>
            </w:r>
            <w:r w:rsidR="002A5EF6" w:rsidRPr="002A5EF6">
              <w:rPr>
                <w:rFonts w:ascii="Calibri" w:eastAsia="Times New Roman" w:hAnsi="Calibri" w:cs="Times New Roman"/>
                <w:color w:val="000000"/>
              </w:rPr>
              <w:t>%</w:t>
            </w:r>
          </w:p>
        </w:tc>
      </w:tr>
      <w:tr w:rsidR="002A5EF6" w:rsidRPr="002A5EF6"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4th</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15%</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14%</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12%</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12%</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w:t>
            </w:r>
            <w:r w:rsidR="002A5EF6" w:rsidRPr="002A5EF6">
              <w:rPr>
                <w:rFonts w:ascii="Calibri" w:eastAsia="Times New Roman" w:hAnsi="Calibri" w:cs="Times New Roman"/>
                <w:color w:val="000000"/>
              </w:rPr>
              <w:t>%</w:t>
            </w:r>
          </w:p>
        </w:tc>
      </w:tr>
      <w:tr w:rsidR="002A5EF6" w:rsidRPr="002A5EF6"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5th</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r w:rsidR="002A5EF6" w:rsidRPr="002A5EF6">
              <w:rPr>
                <w:rFonts w:ascii="Calibri" w:eastAsia="Times New Roman" w:hAnsi="Calibri" w:cs="Times New Roman"/>
                <w:color w:val="000000"/>
              </w:rPr>
              <w:t>%</w:t>
            </w:r>
          </w:p>
        </w:tc>
      </w:tr>
      <w:tr w:rsidR="002A5EF6" w:rsidRPr="002A5EF6"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6th</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8%</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9%</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8%</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w:t>
            </w:r>
            <w:r w:rsidR="002A5EF6" w:rsidRPr="002A5EF6">
              <w:rPr>
                <w:rFonts w:ascii="Calibri" w:eastAsia="Times New Roman" w:hAnsi="Calibri" w:cs="Times New Roman"/>
                <w:color w:val="000000"/>
              </w:rPr>
              <w:t>%</w:t>
            </w:r>
          </w:p>
        </w:tc>
      </w:tr>
      <w:tr w:rsidR="002A5EF6" w:rsidRPr="002A5EF6"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7th</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8%</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7%</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6.5%</w:t>
            </w:r>
          </w:p>
        </w:tc>
      </w:tr>
      <w:tr w:rsidR="002A5EF6" w:rsidRPr="002A5EF6"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8th</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6%</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w:t>
            </w:r>
            <w:r w:rsidR="002A5EF6" w:rsidRPr="002A5EF6">
              <w:rPr>
                <w:rFonts w:ascii="Calibri" w:eastAsia="Times New Roman" w:hAnsi="Calibri" w:cs="Times New Roman"/>
                <w:color w:val="000000"/>
              </w:rPr>
              <w:t>%</w:t>
            </w:r>
          </w:p>
        </w:tc>
      </w:tr>
      <w:tr w:rsidR="002A5EF6" w:rsidRPr="002A5EF6"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9th</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5.5%</w:t>
            </w:r>
          </w:p>
        </w:tc>
      </w:tr>
      <w:tr w:rsidR="002A5EF6" w:rsidRPr="002A5EF6"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10th</w:t>
            </w: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5.0%</w:t>
            </w:r>
          </w:p>
        </w:tc>
      </w:tr>
      <w:tr w:rsidR="002A5EF6" w:rsidRPr="002A5EF6"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2A5EF6" w:rsidRPr="002A5EF6" w:rsidRDefault="009B2FD2" w:rsidP="002A5EF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100</w:t>
            </w:r>
            <w:r w:rsidR="002A5EF6" w:rsidRPr="002A5EF6">
              <w:rPr>
                <w:rFonts w:ascii="Calibri" w:eastAsia="Times New Roman" w:hAnsi="Calibri" w:cs="Times New Roman"/>
                <w:b/>
                <w:bCs/>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rsidR="002A5EF6" w:rsidRPr="002A5EF6" w:rsidRDefault="009B2FD2" w:rsidP="002A5EF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100</w:t>
            </w:r>
            <w:r w:rsidR="002A5EF6" w:rsidRPr="002A5EF6">
              <w:rPr>
                <w:rFonts w:ascii="Calibri" w:eastAsia="Times New Roman" w:hAnsi="Calibri" w:cs="Times New Roman"/>
                <w:b/>
                <w:bCs/>
                <w:color w:val="000000"/>
              </w:rPr>
              <w:t>%</w:t>
            </w:r>
          </w:p>
        </w:tc>
      </w:tr>
    </w:tbl>
    <w:p w:rsidR="00275453" w:rsidRDefault="009C38E6" w:rsidP="009C38E6">
      <w:pPr>
        <w:spacing w:before="100" w:beforeAutospacing="1" w:after="100" w:afterAutospacing="1" w:line="240" w:lineRule="auto"/>
        <w:rPr>
          <w:rFonts w:ascii="Arial" w:eastAsia="Times New Roman" w:hAnsi="Arial" w:cs="Arial"/>
          <w:b/>
          <w:bCs/>
          <w:sz w:val="20"/>
          <w:szCs w:val="20"/>
        </w:rPr>
      </w:pPr>
      <w:r w:rsidRPr="009C38E6">
        <w:rPr>
          <w:rFonts w:ascii="Arial" w:eastAsia="Times New Roman" w:hAnsi="Arial" w:cs="Arial"/>
          <w:b/>
          <w:bCs/>
          <w:sz w:val="20"/>
          <w:szCs w:val="20"/>
        </w:rPr>
        <w:t>4-D Format</w:t>
      </w:r>
    </w:p>
    <w:tbl>
      <w:tblPr>
        <w:tblW w:w="9092" w:type="dxa"/>
        <w:tblInd w:w="67" w:type="dxa"/>
        <w:tblLook w:val="04A0"/>
      </w:tblPr>
      <w:tblGrid>
        <w:gridCol w:w="949"/>
        <w:gridCol w:w="857"/>
        <w:gridCol w:w="880"/>
        <w:gridCol w:w="999"/>
        <w:gridCol w:w="999"/>
        <w:gridCol w:w="1134"/>
        <w:gridCol w:w="1149"/>
        <w:gridCol w:w="1268"/>
        <w:gridCol w:w="857"/>
      </w:tblGrid>
      <w:tr w:rsidR="006A575B" w:rsidRPr="006A575B" w:rsidTr="001C350F">
        <w:trPr>
          <w:trHeight w:val="497"/>
        </w:trPr>
        <w:tc>
          <w:tcPr>
            <w:tcW w:w="0" w:type="auto"/>
            <w:gridSpan w:val="9"/>
            <w:tcBorders>
              <w:top w:val="single" w:sz="8" w:space="0" w:color="0070C0"/>
              <w:left w:val="single" w:sz="8" w:space="0" w:color="0070C0"/>
              <w:bottom w:val="single" w:sz="8" w:space="0" w:color="0070C0"/>
              <w:right w:val="single" w:sz="8" w:space="0" w:color="0070C0"/>
            </w:tcBorders>
            <w:shd w:val="clear" w:color="auto" w:fill="auto"/>
            <w:noWrap/>
            <w:vAlign w:val="bottom"/>
            <w:hideMark/>
          </w:tcPr>
          <w:p w:rsidR="006A575B" w:rsidRPr="006A575B" w:rsidRDefault="006A575B" w:rsidP="006A575B">
            <w:pPr>
              <w:spacing w:after="0" w:line="240" w:lineRule="auto"/>
              <w:jc w:val="center"/>
              <w:rPr>
                <w:rFonts w:ascii="Calibri" w:eastAsia="Times New Roman" w:hAnsi="Calibri" w:cs="Times New Roman"/>
                <w:b/>
                <w:bCs/>
              </w:rPr>
            </w:pPr>
            <w:r w:rsidRPr="006A575B">
              <w:rPr>
                <w:rFonts w:ascii="Calibri" w:eastAsia="Times New Roman" w:hAnsi="Calibri" w:cs="Times New Roman"/>
                <w:b/>
                <w:bCs/>
              </w:rPr>
              <w:t>Number of Entries</w:t>
            </w:r>
          </w:p>
        </w:tc>
      </w:tr>
      <w:tr w:rsidR="006A575B" w:rsidRPr="006A575B" w:rsidTr="001C350F">
        <w:trPr>
          <w:trHeight w:val="473"/>
        </w:trPr>
        <w:tc>
          <w:tcPr>
            <w:tcW w:w="0" w:type="auto"/>
            <w:tcBorders>
              <w:top w:val="single" w:sz="4" w:space="0" w:color="95B3D7"/>
              <w:left w:val="single" w:sz="4" w:space="0" w:color="95B3D7"/>
              <w:bottom w:val="single" w:sz="4" w:space="0" w:color="95B3D7"/>
              <w:right w:val="nil"/>
            </w:tcBorders>
            <w:shd w:val="clear" w:color="4F81BD" w:fill="4F81BD"/>
            <w:noWrap/>
            <w:vAlign w:val="bottom"/>
            <w:hideMark/>
          </w:tcPr>
          <w:p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Places</w:t>
            </w:r>
          </w:p>
        </w:tc>
        <w:tc>
          <w:tcPr>
            <w:tcW w:w="0" w:type="auto"/>
            <w:tcBorders>
              <w:top w:val="single" w:sz="4" w:space="0" w:color="95B3D7"/>
              <w:left w:val="nil"/>
              <w:bottom w:val="single" w:sz="4" w:space="0" w:color="95B3D7"/>
              <w:right w:val="nil"/>
            </w:tcBorders>
            <w:shd w:val="clear" w:color="4F81BD" w:fill="4F81BD"/>
            <w:noWrap/>
            <w:vAlign w:val="bottom"/>
            <w:hideMark/>
          </w:tcPr>
          <w:p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1-12</w:t>
            </w:r>
          </w:p>
        </w:tc>
        <w:tc>
          <w:tcPr>
            <w:tcW w:w="0" w:type="auto"/>
            <w:tcBorders>
              <w:top w:val="single" w:sz="4" w:space="0" w:color="95B3D7"/>
              <w:left w:val="nil"/>
              <w:bottom w:val="single" w:sz="4" w:space="0" w:color="95B3D7"/>
              <w:right w:val="nil"/>
            </w:tcBorders>
            <w:shd w:val="clear" w:color="4F81BD" w:fill="4F81BD"/>
            <w:noWrap/>
            <w:vAlign w:val="bottom"/>
            <w:hideMark/>
          </w:tcPr>
          <w:p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13-20</w:t>
            </w:r>
          </w:p>
        </w:tc>
        <w:tc>
          <w:tcPr>
            <w:tcW w:w="0" w:type="auto"/>
            <w:tcBorders>
              <w:top w:val="single" w:sz="4" w:space="0" w:color="95B3D7"/>
              <w:left w:val="nil"/>
              <w:bottom w:val="single" w:sz="4" w:space="0" w:color="95B3D7"/>
              <w:right w:val="nil"/>
            </w:tcBorders>
            <w:shd w:val="clear" w:color="4F81BD" w:fill="4F81BD"/>
            <w:noWrap/>
            <w:vAlign w:val="bottom"/>
            <w:hideMark/>
          </w:tcPr>
          <w:p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21 - 40</w:t>
            </w:r>
          </w:p>
        </w:tc>
        <w:tc>
          <w:tcPr>
            <w:tcW w:w="0" w:type="auto"/>
            <w:tcBorders>
              <w:top w:val="single" w:sz="4" w:space="0" w:color="95B3D7"/>
              <w:left w:val="nil"/>
              <w:bottom w:val="single" w:sz="4" w:space="0" w:color="95B3D7"/>
              <w:right w:val="nil"/>
            </w:tcBorders>
            <w:shd w:val="clear" w:color="4F81BD" w:fill="4F81BD"/>
            <w:noWrap/>
            <w:vAlign w:val="bottom"/>
            <w:hideMark/>
          </w:tcPr>
          <w:p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41 - 80</w:t>
            </w:r>
          </w:p>
        </w:tc>
        <w:tc>
          <w:tcPr>
            <w:tcW w:w="0" w:type="auto"/>
            <w:tcBorders>
              <w:top w:val="single" w:sz="4" w:space="0" w:color="95B3D7"/>
              <w:left w:val="nil"/>
              <w:bottom w:val="single" w:sz="4" w:space="0" w:color="95B3D7"/>
              <w:right w:val="nil"/>
            </w:tcBorders>
            <w:shd w:val="clear" w:color="4F81BD" w:fill="4F81BD"/>
            <w:noWrap/>
            <w:vAlign w:val="bottom"/>
            <w:hideMark/>
          </w:tcPr>
          <w:p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81 - 120</w:t>
            </w:r>
          </w:p>
        </w:tc>
        <w:tc>
          <w:tcPr>
            <w:tcW w:w="0" w:type="auto"/>
            <w:tcBorders>
              <w:top w:val="single" w:sz="4" w:space="0" w:color="95B3D7"/>
              <w:left w:val="nil"/>
              <w:bottom w:val="single" w:sz="4" w:space="0" w:color="95B3D7"/>
              <w:right w:val="nil"/>
            </w:tcBorders>
            <w:shd w:val="clear" w:color="4F81BD" w:fill="4F81BD"/>
            <w:noWrap/>
            <w:vAlign w:val="bottom"/>
            <w:hideMark/>
          </w:tcPr>
          <w:p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121-160</w:t>
            </w:r>
          </w:p>
        </w:tc>
        <w:tc>
          <w:tcPr>
            <w:tcW w:w="0" w:type="auto"/>
            <w:tcBorders>
              <w:top w:val="single" w:sz="4" w:space="0" w:color="95B3D7"/>
              <w:left w:val="nil"/>
              <w:bottom w:val="single" w:sz="4" w:space="0" w:color="95B3D7"/>
              <w:right w:val="nil"/>
            </w:tcBorders>
            <w:shd w:val="clear" w:color="4F81BD" w:fill="4F81BD"/>
            <w:noWrap/>
            <w:vAlign w:val="bottom"/>
            <w:hideMark/>
          </w:tcPr>
          <w:p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161 - 200</w:t>
            </w:r>
          </w:p>
        </w:tc>
        <w:tc>
          <w:tcPr>
            <w:tcW w:w="0" w:type="auto"/>
            <w:tcBorders>
              <w:top w:val="single" w:sz="4" w:space="0" w:color="95B3D7"/>
              <w:left w:val="nil"/>
              <w:bottom w:val="single" w:sz="4" w:space="0" w:color="95B3D7"/>
              <w:right w:val="single" w:sz="4" w:space="0" w:color="95B3D7"/>
            </w:tcBorders>
            <w:shd w:val="clear" w:color="4F81BD" w:fill="4F81BD"/>
            <w:noWrap/>
            <w:vAlign w:val="bottom"/>
            <w:hideMark/>
          </w:tcPr>
          <w:p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201+</w:t>
            </w:r>
          </w:p>
        </w:tc>
      </w:tr>
      <w:tr w:rsidR="006A575B" w:rsidRPr="006A575B" w:rsidTr="001C350F">
        <w:trPr>
          <w:trHeight w:val="47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1st</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60%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50%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40%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28%</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26%</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24%</w:t>
            </w:r>
          </w:p>
        </w:tc>
      </w:tr>
      <w:tr w:rsidR="006A575B" w:rsidRPr="006A575B" w:rsidTr="001C350F">
        <w:trPr>
          <w:trHeight w:val="473"/>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2nd</w:t>
            </w: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40%</w:t>
            </w: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25%</w:t>
            </w: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22%</w:t>
            </w: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18%</w:t>
            </w:r>
          </w:p>
        </w:tc>
      </w:tr>
      <w:tr w:rsidR="006A575B" w:rsidRPr="006A575B" w:rsidTr="001C350F">
        <w:trPr>
          <w:trHeight w:val="47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3rd</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18%</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r>
      <w:tr w:rsidR="006A575B" w:rsidRPr="006A575B" w:rsidTr="001C350F">
        <w:trPr>
          <w:trHeight w:val="473"/>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4th</w:t>
            </w: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14%</w:t>
            </w: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12%</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12%</w:t>
            </w:r>
          </w:p>
        </w:tc>
      </w:tr>
      <w:tr w:rsidR="006A575B" w:rsidRPr="006A575B" w:rsidTr="001C350F">
        <w:trPr>
          <w:trHeight w:val="45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5th</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r>
      <w:tr w:rsidR="006A575B" w:rsidRPr="006A575B" w:rsidTr="001C350F">
        <w:trPr>
          <w:trHeight w:val="473"/>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6th</w:t>
            </w: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8%</w:t>
            </w: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9%</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8%</w:t>
            </w:r>
          </w:p>
        </w:tc>
      </w:tr>
      <w:tr w:rsidR="006A575B" w:rsidRPr="006A575B" w:rsidTr="001C350F">
        <w:trPr>
          <w:trHeight w:val="47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7th</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8%</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7%</w:t>
            </w:r>
          </w:p>
        </w:tc>
      </w:tr>
      <w:tr w:rsidR="006A575B" w:rsidRPr="006A575B" w:rsidTr="001C350F">
        <w:trPr>
          <w:trHeight w:val="473"/>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8th</w:t>
            </w: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6%</w:t>
            </w:r>
          </w:p>
        </w:tc>
      </w:tr>
      <w:tr w:rsidR="006A575B" w:rsidRPr="006A575B" w:rsidTr="001C350F">
        <w:trPr>
          <w:trHeight w:val="47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r>
    </w:tbl>
    <w:p w:rsidR="009C38E6" w:rsidRDefault="009C38E6">
      <w:pPr>
        <w:rPr>
          <w:rFonts w:ascii="Arial" w:hAnsi="Arial" w:cs="Arial"/>
          <w:b/>
          <w:color w:val="333333"/>
          <w:sz w:val="24"/>
          <w:szCs w:val="24"/>
          <w:lang w:val="en-GB"/>
        </w:rPr>
      </w:pPr>
    </w:p>
    <w:p w:rsidR="003C1470" w:rsidRDefault="003C1470" w:rsidP="001C350F">
      <w:pPr>
        <w:spacing w:after="0" w:line="240" w:lineRule="auto"/>
        <w:rPr>
          <w:rFonts w:ascii="Arial" w:eastAsia="Times New Roman" w:hAnsi="Arial" w:cs="Arial"/>
          <w:b/>
          <w:bCs/>
          <w:sz w:val="20"/>
          <w:szCs w:val="20"/>
        </w:rPr>
      </w:pPr>
    </w:p>
    <w:p w:rsidR="003C1470" w:rsidRDefault="003C1470" w:rsidP="001C350F">
      <w:pPr>
        <w:spacing w:after="0" w:line="240" w:lineRule="auto"/>
        <w:rPr>
          <w:rFonts w:ascii="Arial" w:eastAsia="Times New Roman" w:hAnsi="Arial" w:cs="Arial"/>
          <w:b/>
          <w:bCs/>
          <w:sz w:val="20"/>
          <w:szCs w:val="20"/>
        </w:rPr>
      </w:pPr>
    </w:p>
    <w:p w:rsidR="003C1470" w:rsidRDefault="003C1470" w:rsidP="001C350F">
      <w:pPr>
        <w:spacing w:after="0" w:line="240" w:lineRule="auto"/>
        <w:rPr>
          <w:rFonts w:ascii="Arial" w:eastAsia="Times New Roman" w:hAnsi="Arial" w:cs="Arial"/>
          <w:b/>
          <w:bCs/>
          <w:sz w:val="20"/>
          <w:szCs w:val="20"/>
        </w:rPr>
      </w:pPr>
    </w:p>
    <w:p w:rsidR="003C1470" w:rsidRDefault="003C1470" w:rsidP="001C350F">
      <w:pPr>
        <w:spacing w:after="0" w:line="240" w:lineRule="auto"/>
        <w:rPr>
          <w:rFonts w:ascii="Arial" w:eastAsia="Times New Roman" w:hAnsi="Arial" w:cs="Arial"/>
          <w:b/>
          <w:bCs/>
          <w:sz w:val="20"/>
          <w:szCs w:val="20"/>
        </w:rPr>
      </w:pPr>
    </w:p>
    <w:p w:rsidR="003C1470" w:rsidRDefault="003C1470" w:rsidP="001C350F">
      <w:pPr>
        <w:spacing w:after="0" w:line="240" w:lineRule="auto"/>
        <w:rPr>
          <w:rFonts w:ascii="Arial" w:eastAsia="Times New Roman" w:hAnsi="Arial" w:cs="Arial"/>
          <w:b/>
          <w:bCs/>
          <w:sz w:val="20"/>
          <w:szCs w:val="20"/>
        </w:rPr>
      </w:pPr>
    </w:p>
    <w:p w:rsidR="005E2794" w:rsidRDefault="006A575B" w:rsidP="001C350F">
      <w:pPr>
        <w:spacing w:after="0" w:line="240" w:lineRule="auto"/>
        <w:rPr>
          <w:rFonts w:ascii="Arial" w:hAnsi="Arial" w:cs="Arial"/>
          <w:color w:val="333333"/>
          <w:sz w:val="24"/>
          <w:szCs w:val="24"/>
          <w:lang w:val="en-GB"/>
        </w:rPr>
      </w:pPr>
      <w:bookmarkStart w:id="0" w:name="_GoBack"/>
      <w:bookmarkEnd w:id="0"/>
      <w:r>
        <w:rPr>
          <w:rFonts w:ascii="Arial" w:eastAsia="Times New Roman" w:hAnsi="Arial" w:cs="Arial"/>
          <w:b/>
          <w:bCs/>
          <w:sz w:val="20"/>
          <w:szCs w:val="20"/>
        </w:rPr>
        <w:t>5D</w:t>
      </w:r>
      <w:r w:rsidRPr="009C38E6">
        <w:rPr>
          <w:rFonts w:ascii="Arial" w:eastAsia="Times New Roman" w:hAnsi="Arial" w:cs="Arial"/>
          <w:b/>
          <w:bCs/>
          <w:sz w:val="20"/>
          <w:szCs w:val="20"/>
        </w:rPr>
        <w:t xml:space="preserve"> Format</w:t>
      </w:r>
      <w:r>
        <w:rPr>
          <w:rFonts w:ascii="Arial" w:hAnsi="Arial" w:cs="Arial"/>
          <w:color w:val="333333"/>
          <w:sz w:val="24"/>
          <w:szCs w:val="24"/>
          <w:lang w:val="en-GB"/>
        </w:rPr>
        <w:t xml:space="preserve"> </w:t>
      </w:r>
      <w:r>
        <w:rPr>
          <w:rFonts w:ascii="Arial" w:eastAsia="Times New Roman" w:hAnsi="Arial" w:cs="Arial"/>
          <w:b/>
          <w:bCs/>
          <w:sz w:val="20"/>
          <w:szCs w:val="20"/>
        </w:rPr>
        <w:t>(N</w:t>
      </w:r>
      <w:r w:rsidR="009C38E6" w:rsidRPr="001C350F">
        <w:rPr>
          <w:rFonts w:ascii="Arial" w:eastAsia="Times New Roman" w:hAnsi="Arial" w:cs="Arial"/>
          <w:b/>
          <w:bCs/>
          <w:sz w:val="20"/>
          <w:szCs w:val="20"/>
        </w:rPr>
        <w:t xml:space="preserve">BHA TX </w:t>
      </w:r>
      <w:r w:rsidR="001C350F">
        <w:rPr>
          <w:rFonts w:ascii="Arial" w:eastAsia="Times New Roman" w:hAnsi="Arial" w:cs="Arial"/>
          <w:b/>
          <w:bCs/>
          <w:sz w:val="20"/>
          <w:szCs w:val="20"/>
        </w:rPr>
        <w:t>1</w:t>
      </w:r>
      <w:r w:rsidR="009C38E6" w:rsidRPr="001C350F">
        <w:rPr>
          <w:rFonts w:ascii="Arial" w:eastAsia="Times New Roman" w:hAnsi="Arial" w:cs="Arial"/>
          <w:b/>
          <w:bCs/>
          <w:sz w:val="20"/>
          <w:szCs w:val="20"/>
        </w:rPr>
        <w:t>5 runs 4D format)</w:t>
      </w:r>
      <w:r w:rsidR="00514B15" w:rsidRPr="00514B15">
        <w:rPr>
          <w:rFonts w:ascii="Arial" w:hAnsi="Arial" w:cs="Arial"/>
          <w:color w:val="333333"/>
          <w:sz w:val="24"/>
          <w:szCs w:val="24"/>
          <w:lang w:val="en-GB"/>
        </w:rPr>
        <w:br/>
      </w:r>
    </w:p>
    <w:tbl>
      <w:tblPr>
        <w:tblW w:w="9077" w:type="dxa"/>
        <w:tblInd w:w="72" w:type="dxa"/>
        <w:tblLook w:val="04A0"/>
      </w:tblPr>
      <w:tblGrid>
        <w:gridCol w:w="1295"/>
        <w:gridCol w:w="1297"/>
        <w:gridCol w:w="1297"/>
        <w:gridCol w:w="1295"/>
        <w:gridCol w:w="1297"/>
        <w:gridCol w:w="1297"/>
        <w:gridCol w:w="1299"/>
      </w:tblGrid>
      <w:tr w:rsidR="005E2794" w:rsidRPr="006A575B" w:rsidTr="001C350F">
        <w:trPr>
          <w:trHeight w:val="444"/>
        </w:trPr>
        <w:tc>
          <w:tcPr>
            <w:tcW w:w="9077" w:type="dxa"/>
            <w:gridSpan w:val="7"/>
            <w:tcBorders>
              <w:top w:val="single" w:sz="4" w:space="0" w:color="95B3D7"/>
              <w:left w:val="single" w:sz="4" w:space="0" w:color="95B3D7"/>
              <w:bottom w:val="single" w:sz="4" w:space="0" w:color="95B3D7"/>
              <w:right w:val="nil"/>
            </w:tcBorders>
            <w:shd w:val="clear" w:color="auto" w:fill="auto"/>
            <w:noWrap/>
            <w:vAlign w:val="bottom"/>
          </w:tcPr>
          <w:p w:rsidR="005E2794" w:rsidRPr="001C350F" w:rsidRDefault="005E2794" w:rsidP="0035721F">
            <w:pPr>
              <w:spacing w:after="0" w:line="240" w:lineRule="auto"/>
              <w:jc w:val="center"/>
              <w:rPr>
                <w:rFonts w:ascii="Calibri" w:eastAsia="Times New Roman" w:hAnsi="Calibri" w:cs="Times New Roman"/>
                <w:b/>
                <w:bCs/>
              </w:rPr>
            </w:pPr>
            <w:r w:rsidRPr="001C350F">
              <w:rPr>
                <w:rFonts w:ascii="Calibri" w:eastAsia="Times New Roman" w:hAnsi="Calibri" w:cs="Times New Roman"/>
                <w:b/>
                <w:bCs/>
              </w:rPr>
              <w:t>Number of Entries</w:t>
            </w:r>
          </w:p>
        </w:tc>
      </w:tr>
      <w:tr w:rsidR="005E2794" w:rsidRPr="006A575B" w:rsidTr="001C350F">
        <w:trPr>
          <w:trHeight w:val="444"/>
        </w:trPr>
        <w:tc>
          <w:tcPr>
            <w:tcW w:w="1295" w:type="dxa"/>
            <w:tcBorders>
              <w:top w:val="single" w:sz="4" w:space="0" w:color="95B3D7"/>
              <w:left w:val="single" w:sz="4" w:space="0" w:color="95B3D7"/>
              <w:bottom w:val="single" w:sz="4" w:space="0" w:color="95B3D7"/>
              <w:right w:val="nil"/>
            </w:tcBorders>
            <w:shd w:val="clear" w:color="4F81BD" w:fill="4F81BD"/>
            <w:noWrap/>
            <w:vAlign w:val="bottom"/>
            <w:hideMark/>
          </w:tcPr>
          <w:p w:rsidR="005E2794" w:rsidRPr="006A575B" w:rsidRDefault="005E2794" w:rsidP="0035721F">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Places</w:t>
            </w:r>
          </w:p>
        </w:tc>
        <w:tc>
          <w:tcPr>
            <w:tcW w:w="1297" w:type="dxa"/>
            <w:tcBorders>
              <w:top w:val="single" w:sz="4" w:space="0" w:color="95B3D7"/>
              <w:left w:val="nil"/>
              <w:bottom w:val="single" w:sz="4" w:space="0" w:color="95B3D7"/>
              <w:right w:val="nil"/>
            </w:tcBorders>
            <w:shd w:val="clear" w:color="4F81BD" w:fill="4F81BD"/>
            <w:noWrap/>
            <w:vAlign w:val="bottom"/>
            <w:hideMark/>
          </w:tcPr>
          <w:p w:rsidR="005E2794" w:rsidRPr="006A575B" w:rsidRDefault="005E2794" w:rsidP="0035721F">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1-20</w:t>
            </w:r>
          </w:p>
        </w:tc>
        <w:tc>
          <w:tcPr>
            <w:tcW w:w="1297" w:type="dxa"/>
            <w:tcBorders>
              <w:top w:val="single" w:sz="4" w:space="0" w:color="95B3D7"/>
              <w:left w:val="nil"/>
              <w:bottom w:val="single" w:sz="4" w:space="0" w:color="95B3D7"/>
              <w:right w:val="nil"/>
            </w:tcBorders>
            <w:shd w:val="clear" w:color="4F81BD" w:fill="4F81BD"/>
            <w:noWrap/>
            <w:vAlign w:val="bottom"/>
            <w:hideMark/>
          </w:tcPr>
          <w:p w:rsidR="005E2794" w:rsidRPr="006A575B" w:rsidRDefault="005E2794" w:rsidP="0035721F">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21 - 40</w:t>
            </w:r>
          </w:p>
        </w:tc>
        <w:tc>
          <w:tcPr>
            <w:tcW w:w="1295" w:type="dxa"/>
            <w:tcBorders>
              <w:top w:val="single" w:sz="4" w:space="0" w:color="95B3D7"/>
              <w:left w:val="nil"/>
              <w:bottom w:val="single" w:sz="4" w:space="0" w:color="95B3D7"/>
              <w:right w:val="nil"/>
            </w:tcBorders>
            <w:shd w:val="clear" w:color="4F81BD" w:fill="4F81BD"/>
            <w:noWrap/>
            <w:vAlign w:val="bottom"/>
            <w:hideMark/>
          </w:tcPr>
          <w:p w:rsidR="005E2794" w:rsidRPr="006A575B" w:rsidRDefault="005E2794" w:rsidP="0035721F">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41 - 80</w:t>
            </w:r>
          </w:p>
        </w:tc>
        <w:tc>
          <w:tcPr>
            <w:tcW w:w="1297" w:type="dxa"/>
            <w:tcBorders>
              <w:top w:val="single" w:sz="4" w:space="0" w:color="95B3D7"/>
              <w:left w:val="nil"/>
              <w:bottom w:val="single" w:sz="4" w:space="0" w:color="95B3D7"/>
              <w:right w:val="nil"/>
            </w:tcBorders>
            <w:shd w:val="clear" w:color="4F81BD" w:fill="4F81BD"/>
            <w:noWrap/>
            <w:vAlign w:val="bottom"/>
            <w:hideMark/>
          </w:tcPr>
          <w:p w:rsidR="005E2794" w:rsidRPr="006A575B" w:rsidRDefault="005E2794" w:rsidP="0035721F">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81 - 15</w:t>
            </w:r>
            <w:r w:rsidRPr="006A575B">
              <w:rPr>
                <w:rFonts w:ascii="Calibri" w:eastAsia="Times New Roman" w:hAnsi="Calibri" w:cs="Times New Roman"/>
                <w:b/>
                <w:bCs/>
                <w:color w:val="FFFFFF"/>
              </w:rPr>
              <w:t>0</w:t>
            </w:r>
          </w:p>
        </w:tc>
        <w:tc>
          <w:tcPr>
            <w:tcW w:w="1297" w:type="dxa"/>
            <w:tcBorders>
              <w:top w:val="single" w:sz="4" w:space="0" w:color="95B3D7"/>
              <w:left w:val="nil"/>
              <w:bottom w:val="single" w:sz="4" w:space="0" w:color="95B3D7"/>
              <w:right w:val="nil"/>
            </w:tcBorders>
            <w:shd w:val="clear" w:color="4F81BD" w:fill="4F81BD"/>
            <w:noWrap/>
            <w:vAlign w:val="bottom"/>
            <w:hideMark/>
          </w:tcPr>
          <w:p w:rsidR="005E2794" w:rsidRPr="006A575B" w:rsidRDefault="005E2794" w:rsidP="0035721F">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151-200</w:t>
            </w:r>
          </w:p>
        </w:tc>
        <w:tc>
          <w:tcPr>
            <w:tcW w:w="1297" w:type="dxa"/>
            <w:tcBorders>
              <w:top w:val="single" w:sz="4" w:space="0" w:color="95B3D7"/>
              <w:left w:val="nil"/>
              <w:bottom w:val="single" w:sz="4" w:space="0" w:color="95B3D7"/>
              <w:right w:val="nil"/>
            </w:tcBorders>
            <w:shd w:val="clear" w:color="4F81BD" w:fill="4F81BD"/>
            <w:noWrap/>
            <w:vAlign w:val="bottom"/>
            <w:hideMark/>
          </w:tcPr>
          <w:p w:rsidR="005E2794" w:rsidRPr="006A575B" w:rsidRDefault="005E2794" w:rsidP="0035721F">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200</w:t>
            </w:r>
            <w:r>
              <w:rPr>
                <w:rFonts w:ascii="Calibri" w:eastAsia="Times New Roman" w:hAnsi="Calibri" w:cs="Times New Roman"/>
                <w:b/>
                <w:bCs/>
                <w:color w:val="FFFFFF"/>
              </w:rPr>
              <w:t>+</w:t>
            </w:r>
          </w:p>
        </w:tc>
      </w:tr>
      <w:tr w:rsidR="005E2794" w:rsidRPr="006A575B"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1st</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60%</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50%</w:t>
            </w:r>
          </w:p>
        </w:tc>
        <w:tc>
          <w:tcPr>
            <w:tcW w:w="1295"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40%</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28%</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24</w:t>
            </w:r>
            <w:r w:rsidRPr="006A575B">
              <w:rPr>
                <w:rFonts w:ascii="Calibri" w:eastAsia="Times New Roman" w:hAnsi="Calibri" w:cs="Times New Roman"/>
                <w:color w:val="000000"/>
              </w:rPr>
              <w:t>%</w:t>
            </w:r>
          </w:p>
        </w:tc>
      </w:tr>
      <w:tr w:rsidR="005E2794" w:rsidRPr="006A575B" w:rsidTr="001C350F">
        <w:trPr>
          <w:trHeight w:val="444"/>
        </w:trPr>
        <w:tc>
          <w:tcPr>
            <w:tcW w:w="1295" w:type="dxa"/>
            <w:tcBorders>
              <w:top w:val="single" w:sz="4" w:space="0" w:color="95B3D7"/>
              <w:left w:val="single" w:sz="4" w:space="0" w:color="95B3D7"/>
              <w:bottom w:val="single" w:sz="4" w:space="0" w:color="95B3D7"/>
              <w:right w:val="nil"/>
            </w:tcBorders>
            <w:shd w:val="clear" w:color="auto" w:fill="auto"/>
            <w:noWrap/>
            <w:vAlign w:val="bottom"/>
            <w:hideMark/>
          </w:tcPr>
          <w:p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2nd</w:t>
            </w: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rsidP="001C350F">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40%</w:t>
            </w: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1295"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25%</w:t>
            </w: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22%</w:t>
            </w: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w:t>
            </w:r>
            <w:r w:rsidRPr="006A575B">
              <w:rPr>
                <w:rFonts w:ascii="Calibri" w:eastAsia="Times New Roman" w:hAnsi="Calibri" w:cs="Times New Roman"/>
                <w:color w:val="000000"/>
              </w:rPr>
              <w:t>%</w:t>
            </w:r>
          </w:p>
        </w:tc>
      </w:tr>
      <w:tr w:rsidR="005E2794" w:rsidRPr="006A575B"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3rd</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1295"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18%</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r>
      <w:tr w:rsidR="005E2794" w:rsidRPr="006A575B" w:rsidTr="001C350F">
        <w:trPr>
          <w:trHeight w:val="444"/>
        </w:trPr>
        <w:tc>
          <w:tcPr>
            <w:tcW w:w="1295" w:type="dxa"/>
            <w:tcBorders>
              <w:top w:val="single" w:sz="4" w:space="0" w:color="95B3D7"/>
              <w:left w:val="single" w:sz="4" w:space="0" w:color="95B3D7"/>
              <w:bottom w:val="single" w:sz="4" w:space="0" w:color="95B3D7"/>
              <w:right w:val="nil"/>
            </w:tcBorders>
            <w:shd w:val="clear" w:color="auto" w:fill="auto"/>
            <w:noWrap/>
            <w:vAlign w:val="bottom"/>
            <w:hideMark/>
          </w:tcPr>
          <w:p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4th</w:t>
            </w: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14%</w:t>
            </w: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12%</w:t>
            </w:r>
          </w:p>
        </w:tc>
      </w:tr>
      <w:tr w:rsidR="005E2794" w:rsidRPr="006A575B"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5th</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r>
      <w:tr w:rsidR="005E2794" w:rsidRPr="006A575B" w:rsidTr="001C350F">
        <w:trPr>
          <w:trHeight w:val="444"/>
        </w:trPr>
        <w:tc>
          <w:tcPr>
            <w:tcW w:w="1295" w:type="dxa"/>
            <w:tcBorders>
              <w:top w:val="single" w:sz="4" w:space="0" w:color="95B3D7"/>
              <w:left w:val="single" w:sz="4" w:space="0" w:color="95B3D7"/>
              <w:bottom w:val="single" w:sz="4" w:space="0" w:color="95B3D7"/>
              <w:right w:val="nil"/>
            </w:tcBorders>
            <w:shd w:val="clear" w:color="auto" w:fill="auto"/>
            <w:noWrap/>
            <w:vAlign w:val="bottom"/>
            <w:hideMark/>
          </w:tcPr>
          <w:p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6th</w:t>
            </w: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8%</w:t>
            </w: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w:t>
            </w:r>
            <w:r w:rsidRPr="006A575B">
              <w:rPr>
                <w:rFonts w:ascii="Calibri" w:eastAsia="Times New Roman" w:hAnsi="Calibri" w:cs="Times New Roman"/>
                <w:color w:val="000000"/>
              </w:rPr>
              <w:t>%</w:t>
            </w:r>
          </w:p>
        </w:tc>
      </w:tr>
      <w:tr w:rsidR="005E2794" w:rsidRPr="006A575B"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7th</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r w:rsidRPr="006A575B">
              <w:rPr>
                <w:rFonts w:ascii="Calibri" w:eastAsia="Times New Roman" w:hAnsi="Calibri" w:cs="Times New Roman"/>
                <w:color w:val="000000"/>
              </w:rPr>
              <w:t>%</w:t>
            </w:r>
          </w:p>
        </w:tc>
      </w:tr>
      <w:tr w:rsidR="005E2794" w:rsidRPr="006A575B" w:rsidTr="001C350F">
        <w:trPr>
          <w:trHeight w:val="444"/>
        </w:trPr>
        <w:tc>
          <w:tcPr>
            <w:tcW w:w="1295" w:type="dxa"/>
            <w:tcBorders>
              <w:top w:val="single" w:sz="4" w:space="0" w:color="95B3D7"/>
              <w:left w:val="single" w:sz="4" w:space="0" w:color="95B3D7"/>
              <w:bottom w:val="single" w:sz="4" w:space="0" w:color="95B3D7"/>
              <w:right w:val="nil"/>
            </w:tcBorders>
            <w:shd w:val="clear" w:color="auto" w:fill="auto"/>
            <w:noWrap/>
            <w:vAlign w:val="bottom"/>
            <w:hideMark/>
          </w:tcPr>
          <w:p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8th</w:t>
            </w: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rsidR="005E2794" w:rsidRPr="001C350F" w:rsidRDefault="005E2794" w:rsidP="001C350F">
            <w:pPr>
              <w:spacing w:after="0" w:line="240" w:lineRule="auto"/>
              <w:jc w:val="right"/>
              <w:rPr>
                <w:rFonts w:eastAsia="Times New Roman" w:cs="Times New Roman"/>
              </w:rPr>
            </w:pPr>
            <w:r w:rsidRPr="001C350F">
              <w:rPr>
                <w:rFonts w:eastAsia="Times New Roman" w:cs="Times New Roman"/>
              </w:rPr>
              <w:t>6%</w:t>
            </w:r>
          </w:p>
        </w:tc>
      </w:tr>
      <w:tr w:rsidR="005E2794" w:rsidRPr="006A575B"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rsidR="005E2794" w:rsidRPr="006A575B" w:rsidRDefault="005E2794" w:rsidP="006A575B">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5"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7" w:type="dxa"/>
            <w:tcBorders>
              <w:top w:val="single" w:sz="4" w:space="0" w:color="95B3D7"/>
              <w:left w:val="nil"/>
              <w:bottom w:val="single" w:sz="4" w:space="0" w:color="95B3D7"/>
              <w:right w:val="nil"/>
            </w:tcBorders>
            <w:shd w:val="clear" w:color="DCE6F1" w:fill="DCE6F1"/>
            <w:noWrap/>
            <w:vAlign w:val="bottom"/>
            <w:hideMark/>
          </w:tcPr>
          <w:p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r>
    </w:tbl>
    <w:p w:rsidR="006A575B" w:rsidRDefault="006A575B" w:rsidP="006A575B">
      <w:pPr>
        <w:rPr>
          <w:rFonts w:ascii="Arial" w:hAnsi="Arial" w:cs="Arial"/>
          <w:b/>
          <w:color w:val="333333"/>
          <w:sz w:val="24"/>
          <w:szCs w:val="24"/>
          <w:lang w:val="en-GB"/>
        </w:rPr>
      </w:pPr>
    </w:p>
    <w:p w:rsidR="00656E92" w:rsidRDefault="00514B15">
      <w:pPr>
        <w:rPr>
          <w:rFonts w:ascii="Arial" w:hAnsi="Arial" w:cs="Arial"/>
          <w:color w:val="333333"/>
          <w:sz w:val="24"/>
          <w:szCs w:val="24"/>
          <w:lang w:val="en-GB"/>
        </w:rPr>
      </w:pPr>
      <w:r w:rsidRPr="00514B15">
        <w:rPr>
          <w:rFonts w:ascii="Arial" w:hAnsi="Arial" w:cs="Arial"/>
          <w:color w:val="333333"/>
          <w:sz w:val="24"/>
          <w:szCs w:val="24"/>
          <w:lang w:val="en-GB"/>
        </w:rPr>
        <w:t xml:space="preserve">6. District Directors will </w:t>
      </w:r>
      <w:r w:rsidR="005E2794">
        <w:rPr>
          <w:rFonts w:ascii="Arial" w:hAnsi="Arial" w:cs="Arial"/>
          <w:color w:val="333333"/>
          <w:sz w:val="24"/>
          <w:szCs w:val="24"/>
          <w:lang w:val="en-GB"/>
        </w:rPr>
        <w:t>audit</w:t>
      </w:r>
      <w:r w:rsidR="005E2794" w:rsidRPr="00514B15">
        <w:rPr>
          <w:rFonts w:ascii="Arial" w:hAnsi="Arial" w:cs="Arial"/>
          <w:color w:val="333333"/>
          <w:sz w:val="24"/>
          <w:szCs w:val="24"/>
          <w:lang w:val="en-GB"/>
        </w:rPr>
        <w:t xml:space="preserve"> </w:t>
      </w:r>
      <w:r w:rsidRPr="00514B15">
        <w:rPr>
          <w:rFonts w:ascii="Arial" w:hAnsi="Arial" w:cs="Arial"/>
          <w:color w:val="333333"/>
          <w:sz w:val="24"/>
          <w:szCs w:val="24"/>
          <w:lang w:val="en-GB"/>
        </w:rPr>
        <w:t>payback in all NBHA classes. Paying more than the minimum places requires approval of the District Director.</w:t>
      </w:r>
      <w:r w:rsidRPr="00514B15">
        <w:rPr>
          <w:rFonts w:ascii="Arial" w:hAnsi="Arial" w:cs="Arial"/>
          <w:color w:val="333333"/>
          <w:sz w:val="24"/>
          <w:szCs w:val="24"/>
          <w:lang w:val="en-GB"/>
        </w:rPr>
        <w:br/>
      </w:r>
      <w:r w:rsidRPr="00514B15">
        <w:rPr>
          <w:rFonts w:ascii="Arial" w:hAnsi="Arial" w:cs="Arial"/>
          <w:color w:val="333333"/>
          <w:sz w:val="24"/>
          <w:szCs w:val="24"/>
          <w:lang w:val="en-GB"/>
        </w:rPr>
        <w:br/>
        <w:t>7. All prize money must be paid out.</w:t>
      </w:r>
      <w:r w:rsidRPr="00514B15">
        <w:rPr>
          <w:rFonts w:ascii="Arial" w:hAnsi="Arial" w:cs="Arial"/>
          <w:color w:val="333333"/>
          <w:sz w:val="24"/>
          <w:szCs w:val="24"/>
          <w:lang w:val="en-GB"/>
        </w:rPr>
        <w:br/>
      </w:r>
      <w:r w:rsidRPr="00514B15">
        <w:rPr>
          <w:rFonts w:ascii="Arial" w:hAnsi="Arial" w:cs="Arial"/>
          <w:color w:val="333333"/>
          <w:sz w:val="24"/>
          <w:szCs w:val="24"/>
          <w:lang w:val="en-GB"/>
        </w:rPr>
        <w:br/>
        <w:t>8. Prize money will NOT be paid to any contestant who knocks over a barrel.</w:t>
      </w:r>
      <w:r w:rsidRPr="00514B15">
        <w:rPr>
          <w:rFonts w:ascii="Arial" w:hAnsi="Arial" w:cs="Arial"/>
          <w:color w:val="333333"/>
          <w:sz w:val="24"/>
          <w:szCs w:val="24"/>
          <w:lang w:val="en-GB"/>
        </w:rPr>
        <w:br/>
      </w:r>
      <w:r w:rsidRPr="00514B15">
        <w:rPr>
          <w:rFonts w:ascii="Arial" w:hAnsi="Arial" w:cs="Arial"/>
          <w:color w:val="333333"/>
          <w:sz w:val="24"/>
          <w:szCs w:val="24"/>
          <w:lang w:val="en-GB"/>
        </w:rPr>
        <w:br/>
        <w:t>9. At any NBHA show, if</w:t>
      </w:r>
      <w:r w:rsidR="00A63A5E">
        <w:rPr>
          <w:rFonts w:ascii="Arial" w:hAnsi="Arial" w:cs="Arial"/>
          <w:color w:val="333333"/>
          <w:sz w:val="24"/>
          <w:szCs w:val="24"/>
          <w:lang w:val="en-GB"/>
        </w:rPr>
        <w:t xml:space="preserve"> there are</w:t>
      </w:r>
      <w:r w:rsidRPr="00514B15">
        <w:rPr>
          <w:rFonts w:ascii="Arial" w:hAnsi="Arial" w:cs="Arial"/>
          <w:color w:val="333333"/>
          <w:sz w:val="24"/>
          <w:szCs w:val="24"/>
          <w:lang w:val="en-GB"/>
        </w:rPr>
        <w:t xml:space="preserve"> not enough</w:t>
      </w:r>
      <w:r w:rsidR="00972AD2">
        <w:rPr>
          <w:rFonts w:ascii="Arial" w:hAnsi="Arial" w:cs="Arial"/>
          <w:color w:val="333333"/>
          <w:sz w:val="24"/>
          <w:szCs w:val="24"/>
          <w:lang w:val="en-GB"/>
        </w:rPr>
        <w:t xml:space="preserve"> qualified</w:t>
      </w:r>
      <w:r w:rsidRPr="00514B15">
        <w:rPr>
          <w:rFonts w:ascii="Arial" w:hAnsi="Arial" w:cs="Arial"/>
          <w:color w:val="333333"/>
          <w:sz w:val="24"/>
          <w:szCs w:val="24"/>
          <w:lang w:val="en-GB"/>
        </w:rPr>
        <w:t xml:space="preserve"> riders in a division as monies to be paid, the </w:t>
      </w:r>
      <w:r w:rsidR="00972AD2">
        <w:rPr>
          <w:rFonts w:ascii="Arial" w:hAnsi="Arial" w:cs="Arial"/>
          <w:color w:val="333333"/>
          <w:sz w:val="24"/>
          <w:szCs w:val="24"/>
          <w:lang w:val="en-GB"/>
        </w:rPr>
        <w:t xml:space="preserve">unaccounted </w:t>
      </w:r>
      <w:r w:rsidRPr="00514B15">
        <w:rPr>
          <w:rFonts w:ascii="Arial" w:hAnsi="Arial" w:cs="Arial"/>
          <w:color w:val="333333"/>
          <w:sz w:val="24"/>
          <w:szCs w:val="24"/>
          <w:lang w:val="en-GB"/>
        </w:rPr>
        <w:t xml:space="preserve">money </w:t>
      </w:r>
      <w:r w:rsidR="00972AD2">
        <w:rPr>
          <w:rFonts w:ascii="Arial" w:hAnsi="Arial" w:cs="Arial"/>
          <w:color w:val="333333"/>
          <w:sz w:val="24"/>
          <w:szCs w:val="24"/>
          <w:lang w:val="en-GB"/>
        </w:rPr>
        <w:t>shall b</w:t>
      </w:r>
      <w:r w:rsidRPr="00514B15">
        <w:rPr>
          <w:rFonts w:ascii="Arial" w:hAnsi="Arial" w:cs="Arial"/>
          <w:color w:val="333333"/>
          <w:sz w:val="24"/>
          <w:szCs w:val="24"/>
          <w:lang w:val="en-GB"/>
        </w:rPr>
        <w:t>e divided equally among those who have placed in that division</w:t>
      </w:r>
      <w:r w:rsidR="00972AD2">
        <w:rPr>
          <w:rFonts w:ascii="Arial" w:hAnsi="Arial" w:cs="Arial"/>
          <w:color w:val="333333"/>
          <w:sz w:val="24"/>
          <w:szCs w:val="24"/>
          <w:lang w:val="en-GB"/>
        </w:rPr>
        <w:t xml:space="preserve">.  If </w:t>
      </w:r>
      <w:r w:rsidRPr="00514B15">
        <w:rPr>
          <w:rFonts w:ascii="Arial" w:hAnsi="Arial" w:cs="Arial"/>
          <w:color w:val="333333"/>
          <w:sz w:val="24"/>
          <w:szCs w:val="24"/>
          <w:lang w:val="en-GB"/>
        </w:rPr>
        <w:t>no riders qualify in a division, the prize money for that division shall be equally divided among those riders in the other divisions of that class who have won prize money.</w:t>
      </w:r>
      <w:r w:rsidR="00656E92">
        <w:rPr>
          <w:rFonts w:ascii="Arial" w:hAnsi="Arial" w:cs="Arial"/>
          <w:color w:val="333333"/>
          <w:sz w:val="24"/>
          <w:szCs w:val="24"/>
          <w:lang w:val="en-GB"/>
        </w:rPr>
        <w:br w:type="page"/>
      </w:r>
    </w:p>
    <w:p w:rsidR="00514B15" w:rsidRDefault="00E23292" w:rsidP="00514B15">
      <w:pPr>
        <w:jc w:val="center"/>
        <w:rPr>
          <w:rFonts w:ascii="Arial Rounded MT Bold" w:hAnsi="Arial Rounded MT Bold"/>
          <w:sz w:val="36"/>
          <w:szCs w:val="36"/>
        </w:rPr>
      </w:pPr>
      <w:r>
        <w:rPr>
          <w:rFonts w:ascii="Arial Rounded MT Bold" w:hAnsi="Arial Rounded MT Bold"/>
          <w:sz w:val="36"/>
          <w:szCs w:val="36"/>
        </w:rPr>
        <w:t>Earned points</w:t>
      </w:r>
    </w:p>
    <w:p w:rsidR="00E23292" w:rsidRPr="00E23292" w:rsidRDefault="00E23292" w:rsidP="00514B15">
      <w:pPr>
        <w:jc w:val="center"/>
        <w:rPr>
          <w:rFonts w:ascii="Arial" w:hAnsi="Arial" w:cs="Arial"/>
          <w:sz w:val="24"/>
          <w:szCs w:val="24"/>
        </w:rPr>
      </w:pPr>
      <w:r w:rsidRPr="00E23292">
        <w:rPr>
          <w:rFonts w:ascii="Arial" w:hAnsi="Arial" w:cs="Arial"/>
          <w:sz w:val="24"/>
          <w:szCs w:val="24"/>
        </w:rPr>
        <w:t>We will follow NBHA rules on earned points</w:t>
      </w:r>
      <w:r w:rsidR="00972AD2">
        <w:rPr>
          <w:rFonts w:ascii="Arial" w:hAnsi="Arial" w:cs="Arial"/>
          <w:sz w:val="24"/>
          <w:szCs w:val="24"/>
        </w:rPr>
        <w:t>.</w:t>
      </w:r>
    </w:p>
    <w:p w:rsidR="00E23292" w:rsidRPr="00E23292" w:rsidRDefault="00E23292" w:rsidP="00E23292">
      <w:pPr>
        <w:pStyle w:val="NormalWeb"/>
        <w:spacing w:line="408" w:lineRule="atLeast"/>
        <w:rPr>
          <w:rFonts w:ascii="Arial" w:hAnsi="Arial" w:cs="Arial"/>
          <w:color w:val="333333"/>
          <w:lang w:val="en-GB"/>
        </w:rPr>
      </w:pPr>
      <w:r w:rsidRPr="00E23292">
        <w:rPr>
          <w:rFonts w:ascii="Arial" w:hAnsi="Arial" w:cs="Arial"/>
          <w:color w:val="333333"/>
          <w:lang w:val="en-GB"/>
        </w:rPr>
        <w:t>1. To earn and maintain</w:t>
      </w:r>
      <w:r w:rsidR="002A64A6">
        <w:rPr>
          <w:rFonts w:ascii="Arial" w:hAnsi="Arial" w:cs="Arial"/>
          <w:color w:val="333333"/>
          <w:lang w:val="en-GB"/>
        </w:rPr>
        <w:t xml:space="preserve"> national</w:t>
      </w:r>
      <w:r w:rsidRPr="00E23292">
        <w:rPr>
          <w:rFonts w:ascii="Arial" w:hAnsi="Arial" w:cs="Arial"/>
          <w:color w:val="333333"/>
          <w:lang w:val="en-GB"/>
        </w:rPr>
        <w:t xml:space="preserve"> points, a competitor must be a member in good standing of the NBHA. Members who fail to renew their membership within 30 days of their expiration date will forfeit any accumulated points previously earned during the competition year.</w:t>
      </w:r>
      <w:r w:rsidRPr="00E23292">
        <w:rPr>
          <w:rFonts w:ascii="Arial" w:hAnsi="Arial" w:cs="Arial"/>
          <w:color w:val="333333"/>
          <w:lang w:val="en-GB"/>
        </w:rPr>
        <w:br/>
      </w:r>
      <w:r w:rsidRPr="00E23292">
        <w:rPr>
          <w:rFonts w:ascii="Arial" w:hAnsi="Arial" w:cs="Arial"/>
          <w:color w:val="333333"/>
          <w:lang w:val="en-GB"/>
        </w:rPr>
        <w:br/>
        <w:t>NBHA policy allows for a 30-day administrative grace period beyond the expiration date before the membership is officially marked as lapsed. This is to avoid penalizing the member with loss of NBHA points due to time it takes for the mail to arrive at Headquarters, or due to time taken by a director in forwarding memberships to Headquarters. It also allow</w:t>
      </w:r>
      <w:r w:rsidR="005E2794">
        <w:rPr>
          <w:rFonts w:ascii="Arial" w:hAnsi="Arial" w:cs="Arial"/>
          <w:color w:val="333333"/>
          <w:lang w:val="en-GB"/>
        </w:rPr>
        <w:t>s</w:t>
      </w:r>
      <w:r w:rsidRPr="00E23292">
        <w:rPr>
          <w:rFonts w:ascii="Arial" w:hAnsi="Arial" w:cs="Arial"/>
          <w:color w:val="333333"/>
          <w:lang w:val="en-GB"/>
        </w:rPr>
        <w:t xml:space="preserve"> the member the convenience of renewing at an NBHA sanctioned show, even if the next show is several days after the expiration date. It is not intended to give members an additional 30 days of membership privileges.</w:t>
      </w:r>
      <w:r w:rsidRPr="00E23292">
        <w:rPr>
          <w:rFonts w:ascii="Arial" w:hAnsi="Arial" w:cs="Arial"/>
          <w:color w:val="333333"/>
          <w:lang w:val="en-GB"/>
        </w:rPr>
        <w:br/>
      </w:r>
      <w:r w:rsidRPr="00E23292">
        <w:rPr>
          <w:rFonts w:ascii="Arial" w:hAnsi="Arial" w:cs="Arial"/>
          <w:color w:val="333333"/>
          <w:lang w:val="en-GB"/>
        </w:rPr>
        <w:br/>
        <w:t>Members who are in their administrative grace period should therefore not be credited with NBHA points unless they renew at the show before competing. Members past the expiration date are also liable for non</w:t>
      </w:r>
      <w:r w:rsidRPr="00E23292">
        <w:rPr>
          <w:rFonts w:ascii="Arial" w:hAnsi="Arial" w:cs="Arial"/>
          <w:color w:val="333333"/>
          <w:lang w:val="en-GB"/>
        </w:rPr>
        <w:noBreakHyphen/>
        <w:t>member permit fees. Members may not use the administrative grace period to compete in shows restricted to members, such as NBHA State Championships, Super Shows, National Championship Series, or World Championships.</w:t>
      </w:r>
      <w:r w:rsidRPr="00E23292">
        <w:rPr>
          <w:rFonts w:ascii="Arial" w:hAnsi="Arial" w:cs="Arial"/>
          <w:color w:val="333333"/>
          <w:lang w:val="en-GB"/>
        </w:rPr>
        <w:br/>
      </w:r>
      <w:r w:rsidRPr="00E23292">
        <w:rPr>
          <w:rFonts w:ascii="Arial" w:hAnsi="Arial" w:cs="Arial"/>
          <w:color w:val="333333"/>
          <w:lang w:val="en-GB"/>
        </w:rPr>
        <w:br/>
        <w:t>2. NBHA members may accumulate points in only one district at a time during the competition year. Members will be assigned to the district where they live unless Headquarters is notified in writing that they wish to compete in another district. Members lose accumulated points in a district when they start competing for NBHA points in another district during the competition year.</w:t>
      </w:r>
    </w:p>
    <w:p w:rsidR="00E23292" w:rsidRPr="00E23292" w:rsidRDefault="00E23292" w:rsidP="00E23292">
      <w:pPr>
        <w:pStyle w:val="NormalWeb"/>
        <w:spacing w:line="408" w:lineRule="atLeast"/>
        <w:rPr>
          <w:rFonts w:ascii="Arial" w:hAnsi="Arial" w:cs="Arial"/>
          <w:color w:val="333333"/>
          <w:lang w:val="en-GB"/>
        </w:rPr>
      </w:pPr>
      <w:r w:rsidRPr="00E23292">
        <w:rPr>
          <w:rFonts w:ascii="Arial" w:hAnsi="Arial" w:cs="Arial"/>
          <w:color w:val="333333"/>
          <w:lang w:val="en-GB"/>
        </w:rPr>
        <w:t xml:space="preserve">3. Divisions are determined by time brackets. The fastest time in the class will set the time for payback and District 00 points.  Whatever district or districts sanction the show their district members’ fastest time will set the time for their district points.  If sanctioned by more than one district each district’s fastest time will set their time for their district points. </w:t>
      </w:r>
      <w:r w:rsidR="009C38E6">
        <w:rPr>
          <w:rFonts w:ascii="Arial" w:hAnsi="Arial" w:cs="Arial"/>
          <w:color w:val="333333"/>
          <w:lang w:val="en-GB"/>
        </w:rPr>
        <w:t>NBHA TX 15 will run a 4D format of 1/2, 1/2. 1 whole second in open and youth</w:t>
      </w:r>
      <w:r w:rsidRPr="00E23292">
        <w:rPr>
          <w:rFonts w:ascii="Arial" w:hAnsi="Arial" w:cs="Arial"/>
          <w:color w:val="333333"/>
          <w:lang w:val="en-GB"/>
        </w:rPr>
        <w:br/>
      </w:r>
      <w:r w:rsidRPr="00E23292">
        <w:rPr>
          <w:rFonts w:ascii="Arial" w:hAnsi="Arial" w:cs="Arial"/>
          <w:color w:val="333333"/>
          <w:lang w:val="en-GB"/>
        </w:rPr>
        <w:br/>
        <w:t>1st division - Fastest time in the class and those who place in this division.</w:t>
      </w:r>
      <w:r w:rsidRPr="00E23292">
        <w:rPr>
          <w:rFonts w:ascii="Arial" w:hAnsi="Arial" w:cs="Arial"/>
          <w:color w:val="333333"/>
          <w:lang w:val="en-GB"/>
        </w:rPr>
        <w:br/>
      </w:r>
      <w:r w:rsidRPr="00E23292">
        <w:rPr>
          <w:rFonts w:ascii="Arial" w:hAnsi="Arial" w:cs="Arial"/>
          <w:color w:val="333333"/>
          <w:lang w:val="en-GB"/>
        </w:rPr>
        <w:br/>
        <w:t>2nd division - Fastest time in the class plus one</w:t>
      </w:r>
      <w:r w:rsidRPr="00E23292">
        <w:rPr>
          <w:rFonts w:ascii="Arial" w:hAnsi="Arial" w:cs="Arial"/>
          <w:color w:val="333333"/>
          <w:lang w:val="en-GB"/>
        </w:rPr>
        <w:noBreakHyphen/>
        <w:t>half second and those who place in this division.</w:t>
      </w:r>
      <w:r w:rsidRPr="00E23292">
        <w:rPr>
          <w:rFonts w:ascii="Arial" w:hAnsi="Arial" w:cs="Arial"/>
          <w:color w:val="333333"/>
          <w:lang w:val="en-GB"/>
        </w:rPr>
        <w:br/>
      </w:r>
      <w:r w:rsidRPr="00E23292">
        <w:rPr>
          <w:rFonts w:ascii="Arial" w:hAnsi="Arial" w:cs="Arial"/>
          <w:color w:val="333333"/>
          <w:lang w:val="en-GB"/>
        </w:rPr>
        <w:br/>
        <w:t>3rd division - Fastest time in the class plus one second and those who place in this division.</w:t>
      </w:r>
      <w:r w:rsidRPr="00E23292">
        <w:rPr>
          <w:rFonts w:ascii="Arial" w:hAnsi="Arial" w:cs="Arial"/>
          <w:color w:val="333333"/>
          <w:lang w:val="en-GB"/>
        </w:rPr>
        <w:br/>
      </w:r>
      <w:r w:rsidRPr="00E23292">
        <w:rPr>
          <w:rFonts w:ascii="Arial" w:hAnsi="Arial" w:cs="Arial"/>
          <w:color w:val="333333"/>
          <w:lang w:val="en-GB"/>
        </w:rPr>
        <w:br/>
        <w:t xml:space="preserve">4th division </w:t>
      </w:r>
      <w:r w:rsidRPr="00E23292">
        <w:rPr>
          <w:rFonts w:ascii="Arial" w:hAnsi="Arial" w:cs="Arial"/>
          <w:color w:val="333333"/>
          <w:lang w:val="en-GB"/>
        </w:rPr>
        <w:noBreakHyphen/>
        <w:t xml:space="preserve"> Fastest time in the class plus </w:t>
      </w:r>
      <w:r w:rsidR="009C38E6">
        <w:rPr>
          <w:rFonts w:ascii="Arial" w:hAnsi="Arial" w:cs="Arial"/>
          <w:color w:val="333333"/>
          <w:lang w:val="en-GB"/>
        </w:rPr>
        <w:t>two</w:t>
      </w:r>
      <w:r w:rsidRPr="00E23292">
        <w:rPr>
          <w:rFonts w:ascii="Arial" w:hAnsi="Arial" w:cs="Arial"/>
          <w:color w:val="333333"/>
          <w:lang w:val="en-GB"/>
        </w:rPr>
        <w:t xml:space="preserve"> seconds</w:t>
      </w:r>
      <w:r w:rsidR="002A64A6">
        <w:rPr>
          <w:rFonts w:ascii="Arial" w:hAnsi="Arial" w:cs="Arial"/>
          <w:color w:val="333333"/>
          <w:lang w:val="en-GB"/>
        </w:rPr>
        <w:t xml:space="preserve"> </w:t>
      </w:r>
      <w:r w:rsidRPr="00E23292">
        <w:rPr>
          <w:rFonts w:ascii="Arial" w:hAnsi="Arial" w:cs="Arial"/>
          <w:color w:val="333333"/>
          <w:lang w:val="en-GB"/>
        </w:rPr>
        <w:t>and those who place in this division</w:t>
      </w:r>
      <w:r w:rsidR="009C38E6">
        <w:rPr>
          <w:rFonts w:ascii="Arial" w:hAnsi="Arial" w:cs="Arial"/>
          <w:color w:val="333333"/>
          <w:lang w:val="en-GB"/>
        </w:rPr>
        <w:t xml:space="preserve"> for NBHA TX`15.  </w:t>
      </w:r>
      <w:r w:rsidR="005E2794">
        <w:rPr>
          <w:rFonts w:ascii="Arial" w:hAnsi="Arial" w:cs="Arial"/>
          <w:color w:val="333333"/>
          <w:lang w:val="en-GB"/>
        </w:rPr>
        <w:t>(</w:t>
      </w:r>
      <w:r w:rsidR="009C38E6">
        <w:rPr>
          <w:rFonts w:ascii="Arial" w:hAnsi="Arial" w:cs="Arial"/>
          <w:color w:val="333333"/>
          <w:lang w:val="en-GB"/>
        </w:rPr>
        <w:t xml:space="preserve">National rules will be the fastest time plus one and one half </w:t>
      </w:r>
      <w:r w:rsidR="002560A0">
        <w:rPr>
          <w:rFonts w:ascii="Arial" w:hAnsi="Arial" w:cs="Arial"/>
          <w:color w:val="333333"/>
          <w:lang w:val="en-GB"/>
        </w:rPr>
        <w:t>second and</w:t>
      </w:r>
      <w:r w:rsidR="009C38E6">
        <w:rPr>
          <w:rFonts w:ascii="Arial" w:hAnsi="Arial" w:cs="Arial"/>
          <w:color w:val="333333"/>
          <w:lang w:val="en-GB"/>
        </w:rPr>
        <w:t xml:space="preserve"> those who place in this division</w:t>
      </w:r>
      <w:r w:rsidR="005E2794">
        <w:rPr>
          <w:rFonts w:ascii="Arial" w:hAnsi="Arial" w:cs="Arial"/>
          <w:color w:val="333333"/>
          <w:lang w:val="en-GB"/>
        </w:rPr>
        <w:t>.)</w:t>
      </w:r>
    </w:p>
    <w:p w:rsidR="005E2794" w:rsidRDefault="00E23292">
      <w:pPr>
        <w:rPr>
          <w:rFonts w:ascii="Arial" w:eastAsia="Times New Roman" w:hAnsi="Arial" w:cs="Arial"/>
          <w:color w:val="333333"/>
          <w:sz w:val="24"/>
          <w:szCs w:val="24"/>
          <w:lang w:val="en-GB"/>
        </w:rPr>
      </w:pPr>
      <w:r w:rsidRPr="00E23292">
        <w:rPr>
          <w:rFonts w:ascii="Arial" w:hAnsi="Arial" w:cs="Arial"/>
          <w:color w:val="333333"/>
          <w:lang w:val="en-GB"/>
        </w:rPr>
        <w:t> </w:t>
      </w:r>
      <w:r w:rsidRPr="009E4B20">
        <w:rPr>
          <w:rFonts w:ascii="Arial" w:hAnsi="Arial" w:cs="Arial"/>
          <w:color w:val="333333"/>
          <w:lang w:val="en-GB"/>
        </w:rPr>
        <w:t>5</w:t>
      </w:r>
      <w:r w:rsidRPr="009E4B20">
        <w:rPr>
          <w:rFonts w:ascii="Arial" w:hAnsi="Arial" w:cs="Arial"/>
          <w:color w:val="333333"/>
          <w:vertAlign w:val="superscript"/>
          <w:lang w:val="en-GB"/>
        </w:rPr>
        <w:t>th</w:t>
      </w:r>
      <w:r w:rsidRPr="009E4B20">
        <w:rPr>
          <w:rFonts w:ascii="Arial" w:hAnsi="Arial" w:cs="Arial"/>
          <w:color w:val="333333"/>
          <w:lang w:val="en-GB"/>
        </w:rPr>
        <w:t xml:space="preserve"> division</w:t>
      </w:r>
      <w:r w:rsidRPr="002A64A6">
        <w:rPr>
          <w:rFonts w:ascii="Arial" w:hAnsi="Arial" w:cs="Arial"/>
          <w:color w:val="333333"/>
          <w:lang w:val="en-GB"/>
        </w:rPr>
        <w:t xml:space="preserve"> </w:t>
      </w:r>
      <w:r w:rsidR="005E2794">
        <w:rPr>
          <w:rFonts w:ascii="Arial" w:hAnsi="Arial" w:cs="Arial"/>
          <w:color w:val="333333"/>
          <w:lang w:val="en-GB"/>
        </w:rPr>
        <w:t>(national points only for NBHATX15)</w:t>
      </w:r>
      <w:r w:rsidRPr="002A64A6">
        <w:rPr>
          <w:rFonts w:ascii="Arial" w:hAnsi="Arial" w:cs="Arial"/>
          <w:color w:val="333333"/>
          <w:lang w:val="en-GB"/>
        </w:rPr>
        <w:t>-</w:t>
      </w:r>
      <w:r w:rsidRPr="00E23292">
        <w:rPr>
          <w:rFonts w:ascii="Arial" w:hAnsi="Arial" w:cs="Arial"/>
          <w:color w:val="333333"/>
          <w:lang w:val="en-GB"/>
        </w:rPr>
        <w:t xml:space="preserve"> Fastest time in the class plus two</w:t>
      </w:r>
      <w:r w:rsidR="002A64A6">
        <w:rPr>
          <w:rFonts w:ascii="Arial" w:hAnsi="Arial" w:cs="Arial"/>
          <w:color w:val="333333"/>
          <w:lang w:val="en-GB"/>
        </w:rPr>
        <w:t xml:space="preserve"> </w:t>
      </w:r>
      <w:r w:rsidRPr="00E23292">
        <w:rPr>
          <w:rFonts w:ascii="Arial" w:hAnsi="Arial" w:cs="Arial"/>
          <w:color w:val="333333"/>
          <w:lang w:val="en-GB"/>
        </w:rPr>
        <w:t>seconds and those who place in this division.  Note:  The 5</w:t>
      </w:r>
      <w:r w:rsidRPr="00E23292">
        <w:rPr>
          <w:rFonts w:ascii="Arial" w:hAnsi="Arial" w:cs="Arial"/>
          <w:color w:val="333333"/>
          <w:vertAlign w:val="superscript"/>
          <w:lang w:val="en-GB"/>
        </w:rPr>
        <w:t>th</w:t>
      </w:r>
      <w:r w:rsidRPr="00E23292">
        <w:rPr>
          <w:rFonts w:ascii="Arial" w:hAnsi="Arial" w:cs="Arial"/>
          <w:color w:val="333333"/>
          <w:lang w:val="en-GB"/>
        </w:rPr>
        <w:t xml:space="preserve"> division is not limited to a one-half second interval from two to two and one-half seconds off the fastest time.  However, riders must make a good faith effort to run the pattern as fast as their ability will allow.</w:t>
      </w:r>
      <w:r w:rsidRPr="00E23292">
        <w:rPr>
          <w:rFonts w:ascii="Arial" w:hAnsi="Arial" w:cs="Arial"/>
          <w:color w:val="333333"/>
          <w:lang w:val="en-GB"/>
        </w:rPr>
        <w:br/>
      </w:r>
      <w:r w:rsidRPr="00E23292">
        <w:rPr>
          <w:rFonts w:ascii="Arial" w:hAnsi="Arial" w:cs="Arial"/>
          <w:color w:val="333333"/>
          <w:lang w:val="en-GB"/>
        </w:rPr>
        <w:br/>
        <w:t>4. NBHA points will be awarded in all classes and divisions on a 5,4,3,2,1 basis for 1st place through 5th place among NBHA members in that competition district only, regardless of the number of entries or paying places. If two or more riders tie, the points for the tied positions should be added together and divided equally among the riders who tied.</w:t>
      </w:r>
      <w:r w:rsidRPr="00E23292">
        <w:rPr>
          <w:rFonts w:ascii="Arial" w:hAnsi="Arial" w:cs="Arial"/>
          <w:color w:val="333333"/>
          <w:lang w:val="en-GB"/>
        </w:rPr>
        <w:br/>
      </w:r>
      <w:r w:rsidRPr="00E23292">
        <w:rPr>
          <w:rFonts w:ascii="Arial" w:hAnsi="Arial" w:cs="Arial"/>
          <w:color w:val="333333"/>
          <w:lang w:val="en-GB"/>
        </w:rPr>
        <w:br/>
      </w:r>
      <w:r w:rsidR="005E2794">
        <w:rPr>
          <w:rFonts w:ascii="Arial" w:hAnsi="Arial" w:cs="Arial"/>
          <w:color w:val="333333"/>
          <w:lang w:val="en-GB"/>
        </w:rPr>
        <w:br w:type="page"/>
      </w:r>
    </w:p>
    <w:p w:rsidR="004E771E" w:rsidRPr="00E23292" w:rsidRDefault="002A64A6" w:rsidP="00E23292">
      <w:pPr>
        <w:pStyle w:val="NormalWeb"/>
        <w:spacing w:line="408" w:lineRule="atLeast"/>
        <w:rPr>
          <w:rFonts w:ascii="Arial" w:hAnsi="Arial" w:cs="Arial"/>
          <w:color w:val="333333"/>
          <w:lang w:val="en-GB"/>
        </w:rPr>
      </w:pPr>
      <w:r>
        <w:rPr>
          <w:rFonts w:ascii="Arial" w:hAnsi="Arial" w:cs="Arial"/>
          <w:color w:val="333333"/>
          <w:lang w:val="en-GB"/>
        </w:rPr>
        <w:t>Below is an e</w:t>
      </w:r>
      <w:r w:rsidR="00E23292" w:rsidRPr="00E23292">
        <w:rPr>
          <w:rFonts w:ascii="Arial" w:hAnsi="Arial" w:cs="Arial"/>
          <w:color w:val="333333"/>
          <w:lang w:val="en-GB"/>
        </w:rPr>
        <w:t xml:space="preserve">xample of the time </w:t>
      </w:r>
      <w:r w:rsidR="00A80A4A">
        <w:rPr>
          <w:rFonts w:ascii="Arial" w:hAnsi="Arial" w:cs="Arial"/>
          <w:color w:val="333333"/>
          <w:lang w:val="en-GB"/>
        </w:rPr>
        <w:t xml:space="preserve">divisions </w:t>
      </w:r>
      <w:r>
        <w:rPr>
          <w:rFonts w:ascii="Arial" w:hAnsi="Arial" w:cs="Arial"/>
          <w:color w:val="333333"/>
          <w:lang w:val="en-GB"/>
        </w:rPr>
        <w:t>and placings</w:t>
      </w:r>
      <w:r w:rsidR="00E23292" w:rsidRPr="00E23292">
        <w:rPr>
          <w:rFonts w:ascii="Arial" w:hAnsi="Arial" w:cs="Arial"/>
          <w:color w:val="333333"/>
          <w:lang w:val="en-GB"/>
        </w:rPr>
        <w:t xml:space="preserve"> (</w:t>
      </w:r>
      <w:r>
        <w:rPr>
          <w:rFonts w:ascii="Arial" w:hAnsi="Arial" w:cs="Arial"/>
          <w:color w:val="333333"/>
          <w:lang w:val="en-GB"/>
        </w:rPr>
        <w:t>for illustration purposes only</w:t>
      </w:r>
      <w:r w:rsidR="005E2794">
        <w:rPr>
          <w:rFonts w:ascii="Arial" w:hAnsi="Arial" w:cs="Arial"/>
          <w:color w:val="333333"/>
          <w:lang w:val="en-GB"/>
        </w:rPr>
        <w:t>.)</w:t>
      </w:r>
    </w:p>
    <w:tbl>
      <w:tblPr>
        <w:tblStyle w:val="GridTable4Accent1"/>
        <w:tblW w:w="0" w:type="auto"/>
        <w:tblLook w:val="04A0"/>
      </w:tblPr>
      <w:tblGrid>
        <w:gridCol w:w="1440"/>
        <w:gridCol w:w="1440"/>
        <w:gridCol w:w="1440"/>
        <w:gridCol w:w="1440"/>
        <w:gridCol w:w="1440"/>
        <w:gridCol w:w="1440"/>
      </w:tblGrid>
      <w:tr w:rsidR="00A80A4A" w:rsidRPr="004E771E" w:rsidTr="00A80A4A">
        <w:trPr>
          <w:cnfStyle w:val="100000000000"/>
          <w:trHeight w:val="144"/>
        </w:trPr>
        <w:tc>
          <w:tcPr>
            <w:cnfStyle w:val="001000000000"/>
            <w:tcW w:w="1440" w:type="dxa"/>
          </w:tcPr>
          <w:p w:rsidR="004E771E" w:rsidRPr="001C350F" w:rsidRDefault="004E771E" w:rsidP="001C350F">
            <w:pPr>
              <w:pStyle w:val="NormalWeb"/>
              <w:spacing w:line="408" w:lineRule="atLeast"/>
              <w:jc w:val="center"/>
              <w:rPr>
                <w:rFonts w:asciiTheme="minorHAnsi" w:hAnsiTheme="minorHAnsi" w:cs="Arial"/>
                <w:sz w:val="22"/>
                <w:szCs w:val="22"/>
                <w:lang w:val="en-GB"/>
              </w:rPr>
            </w:pPr>
            <w:r w:rsidRPr="001C350F">
              <w:rPr>
                <w:rFonts w:asciiTheme="minorHAnsi" w:hAnsiTheme="minorHAnsi" w:cs="Arial"/>
                <w:color w:val="auto"/>
                <w:sz w:val="22"/>
                <w:szCs w:val="22"/>
                <w:lang w:val="en-GB"/>
              </w:rPr>
              <w:t>Places</w:t>
            </w:r>
          </w:p>
        </w:tc>
        <w:tc>
          <w:tcPr>
            <w:tcW w:w="1440" w:type="dxa"/>
          </w:tcPr>
          <w:p w:rsidR="004E771E" w:rsidRPr="001C350F" w:rsidRDefault="004E771E" w:rsidP="001C350F">
            <w:pPr>
              <w:pStyle w:val="NormalWeb"/>
              <w:spacing w:line="408" w:lineRule="atLeast"/>
              <w:jc w:val="center"/>
              <w:cnfStyle w:val="100000000000"/>
              <w:rPr>
                <w:rFonts w:asciiTheme="minorHAnsi" w:hAnsiTheme="minorHAnsi" w:cs="Arial"/>
                <w:sz w:val="22"/>
                <w:szCs w:val="22"/>
                <w:lang w:val="en-GB"/>
              </w:rPr>
            </w:pPr>
            <w:r w:rsidRPr="001C350F">
              <w:rPr>
                <w:rFonts w:asciiTheme="minorHAnsi" w:hAnsiTheme="minorHAnsi" w:cs="Arial"/>
                <w:color w:val="auto"/>
                <w:sz w:val="22"/>
                <w:szCs w:val="22"/>
                <w:lang w:val="en-GB"/>
              </w:rPr>
              <w:t>1st division</w:t>
            </w:r>
          </w:p>
        </w:tc>
        <w:tc>
          <w:tcPr>
            <w:tcW w:w="1440" w:type="dxa"/>
          </w:tcPr>
          <w:p w:rsidR="004E771E" w:rsidRPr="001C350F" w:rsidRDefault="004E771E" w:rsidP="001C350F">
            <w:pPr>
              <w:pStyle w:val="NormalWeb"/>
              <w:spacing w:line="408" w:lineRule="atLeast"/>
              <w:jc w:val="center"/>
              <w:cnfStyle w:val="100000000000"/>
              <w:rPr>
                <w:rFonts w:asciiTheme="minorHAnsi" w:hAnsiTheme="minorHAnsi" w:cs="Arial"/>
                <w:sz w:val="22"/>
                <w:szCs w:val="22"/>
                <w:lang w:val="en-GB"/>
              </w:rPr>
            </w:pPr>
            <w:r w:rsidRPr="001C350F">
              <w:rPr>
                <w:rFonts w:asciiTheme="minorHAnsi" w:hAnsiTheme="minorHAnsi" w:cs="Arial"/>
                <w:color w:val="auto"/>
                <w:sz w:val="22"/>
                <w:szCs w:val="22"/>
                <w:lang w:val="en-GB"/>
              </w:rPr>
              <w:t>2nd division</w:t>
            </w:r>
          </w:p>
        </w:tc>
        <w:tc>
          <w:tcPr>
            <w:tcW w:w="1440" w:type="dxa"/>
          </w:tcPr>
          <w:p w:rsidR="004E771E" w:rsidRPr="001C350F" w:rsidRDefault="004E771E" w:rsidP="001C350F">
            <w:pPr>
              <w:pStyle w:val="NormalWeb"/>
              <w:spacing w:line="408" w:lineRule="atLeast"/>
              <w:jc w:val="center"/>
              <w:cnfStyle w:val="100000000000"/>
              <w:rPr>
                <w:rFonts w:asciiTheme="minorHAnsi" w:hAnsiTheme="minorHAnsi" w:cs="Arial"/>
                <w:sz w:val="22"/>
                <w:szCs w:val="22"/>
                <w:lang w:val="en-GB"/>
              </w:rPr>
            </w:pPr>
            <w:r w:rsidRPr="001C350F">
              <w:rPr>
                <w:rFonts w:asciiTheme="minorHAnsi" w:hAnsiTheme="minorHAnsi" w:cs="Arial"/>
                <w:color w:val="auto"/>
                <w:sz w:val="22"/>
                <w:szCs w:val="22"/>
                <w:lang w:val="en-GB"/>
              </w:rPr>
              <w:t>3rd division</w:t>
            </w:r>
          </w:p>
        </w:tc>
        <w:tc>
          <w:tcPr>
            <w:tcW w:w="1440" w:type="dxa"/>
          </w:tcPr>
          <w:p w:rsidR="004E771E" w:rsidRPr="001C350F" w:rsidRDefault="004E771E" w:rsidP="001C350F">
            <w:pPr>
              <w:pStyle w:val="NormalWeb"/>
              <w:spacing w:line="408" w:lineRule="atLeast"/>
              <w:jc w:val="center"/>
              <w:cnfStyle w:val="100000000000"/>
              <w:rPr>
                <w:rFonts w:asciiTheme="minorHAnsi" w:hAnsiTheme="minorHAnsi" w:cs="Arial"/>
                <w:sz w:val="22"/>
                <w:szCs w:val="22"/>
                <w:lang w:val="en-GB"/>
              </w:rPr>
            </w:pPr>
            <w:r w:rsidRPr="001C350F">
              <w:rPr>
                <w:rFonts w:asciiTheme="minorHAnsi" w:hAnsiTheme="minorHAnsi" w:cs="Arial"/>
                <w:color w:val="auto"/>
                <w:sz w:val="22"/>
                <w:szCs w:val="22"/>
                <w:lang w:val="en-GB"/>
              </w:rPr>
              <w:t>4th division</w:t>
            </w:r>
          </w:p>
        </w:tc>
        <w:tc>
          <w:tcPr>
            <w:tcW w:w="1440" w:type="dxa"/>
          </w:tcPr>
          <w:p w:rsidR="004E771E" w:rsidRPr="001C350F" w:rsidRDefault="004E771E" w:rsidP="001C350F">
            <w:pPr>
              <w:pStyle w:val="NormalWeb"/>
              <w:spacing w:line="408" w:lineRule="atLeast"/>
              <w:jc w:val="center"/>
              <w:cnfStyle w:val="100000000000"/>
              <w:rPr>
                <w:rFonts w:asciiTheme="minorHAnsi" w:hAnsiTheme="minorHAnsi" w:cs="Arial"/>
                <w:sz w:val="22"/>
                <w:szCs w:val="22"/>
                <w:lang w:val="en-GB"/>
              </w:rPr>
            </w:pPr>
            <w:r w:rsidRPr="001C350F">
              <w:rPr>
                <w:rFonts w:asciiTheme="minorHAnsi" w:hAnsiTheme="minorHAnsi" w:cs="Arial"/>
                <w:color w:val="auto"/>
                <w:sz w:val="22"/>
                <w:szCs w:val="22"/>
                <w:lang w:val="en-GB"/>
              </w:rPr>
              <w:t>5th division</w:t>
            </w:r>
          </w:p>
        </w:tc>
      </w:tr>
      <w:tr w:rsidR="00A80A4A" w:rsidRPr="004E771E" w:rsidTr="00A80A4A">
        <w:trPr>
          <w:cnfStyle w:val="000000100000"/>
          <w:trHeight w:val="144"/>
        </w:trPr>
        <w:tc>
          <w:tcPr>
            <w:cnfStyle w:val="001000000000"/>
            <w:tcW w:w="1440" w:type="dxa"/>
          </w:tcPr>
          <w:p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15.201</w:t>
            </w:r>
            <w:r w:rsidRPr="001C350F">
              <w:rPr>
                <w:rFonts w:asciiTheme="minorHAnsi" w:hAnsiTheme="minorHAnsi" w:cs="Arial"/>
                <w:color w:val="333333"/>
                <w:sz w:val="22"/>
                <w:szCs w:val="22"/>
                <w:lang w:val="en-GB"/>
              </w:rPr>
              <w:br/>
              <w:t xml:space="preserve">5 pts </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15.713</w:t>
            </w:r>
            <w:r w:rsidRPr="001C350F">
              <w:rPr>
                <w:rFonts w:asciiTheme="minorHAnsi" w:hAnsiTheme="minorHAnsi" w:cs="Arial"/>
                <w:color w:val="333333"/>
                <w:sz w:val="22"/>
                <w:szCs w:val="22"/>
                <w:lang w:val="en-GB"/>
              </w:rPr>
              <w:br/>
              <w:t>5 pts</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16.205</w:t>
            </w:r>
            <w:r w:rsidRPr="001C350F">
              <w:rPr>
                <w:rFonts w:asciiTheme="minorHAnsi" w:hAnsiTheme="minorHAnsi" w:cs="Arial"/>
                <w:color w:val="333333"/>
                <w:sz w:val="22"/>
                <w:szCs w:val="22"/>
                <w:lang w:val="en-GB"/>
              </w:rPr>
              <w:br/>
              <w:t>5 pts</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16.723</w:t>
            </w:r>
            <w:r w:rsidRPr="001C350F">
              <w:rPr>
                <w:rFonts w:asciiTheme="minorHAnsi" w:hAnsiTheme="minorHAnsi" w:cs="Arial"/>
                <w:color w:val="333333"/>
                <w:sz w:val="22"/>
                <w:szCs w:val="22"/>
                <w:lang w:val="en-GB"/>
              </w:rPr>
              <w:br/>
              <w:t>5 pts</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17.201</w:t>
            </w:r>
            <w:r w:rsidRPr="001C350F">
              <w:rPr>
                <w:rFonts w:asciiTheme="minorHAnsi" w:hAnsiTheme="minorHAnsi" w:cs="Arial"/>
                <w:color w:val="333333"/>
                <w:sz w:val="22"/>
                <w:szCs w:val="22"/>
                <w:lang w:val="en-GB"/>
              </w:rPr>
              <w:br/>
              <w:t>5 pts</w:t>
            </w:r>
          </w:p>
        </w:tc>
      </w:tr>
      <w:tr w:rsidR="00A80A4A" w:rsidRPr="004E771E" w:rsidTr="00A80A4A">
        <w:trPr>
          <w:trHeight w:val="144"/>
        </w:trPr>
        <w:tc>
          <w:tcPr>
            <w:cnfStyle w:val="001000000000"/>
            <w:tcW w:w="1440" w:type="dxa"/>
          </w:tcPr>
          <w:p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2</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15.272</w:t>
            </w:r>
            <w:r w:rsidRPr="001C350F">
              <w:rPr>
                <w:rFonts w:asciiTheme="minorHAnsi" w:hAnsiTheme="minorHAnsi" w:cs="Arial"/>
                <w:color w:val="333333"/>
                <w:sz w:val="22"/>
                <w:szCs w:val="22"/>
                <w:lang w:val="en-GB"/>
              </w:rPr>
              <w:br/>
              <w:t>4 pts</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15.772</w:t>
            </w:r>
            <w:r w:rsidRPr="001C350F">
              <w:rPr>
                <w:rFonts w:asciiTheme="minorHAnsi" w:hAnsiTheme="minorHAnsi" w:cs="Arial"/>
                <w:color w:val="333333"/>
                <w:sz w:val="22"/>
                <w:szCs w:val="22"/>
                <w:lang w:val="en-GB"/>
              </w:rPr>
              <w:br/>
              <w:t>4 pts</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16.322</w:t>
            </w:r>
            <w:r w:rsidRPr="001C350F">
              <w:rPr>
                <w:rFonts w:asciiTheme="minorHAnsi" w:hAnsiTheme="minorHAnsi" w:cs="Arial"/>
                <w:color w:val="333333"/>
                <w:sz w:val="22"/>
                <w:szCs w:val="22"/>
                <w:lang w:val="en-GB"/>
              </w:rPr>
              <w:br/>
              <w:t xml:space="preserve">4 pts </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16.740</w:t>
            </w:r>
            <w:r w:rsidRPr="001C350F">
              <w:rPr>
                <w:rFonts w:asciiTheme="minorHAnsi" w:hAnsiTheme="minorHAnsi" w:cs="Arial"/>
                <w:color w:val="333333"/>
                <w:sz w:val="22"/>
                <w:szCs w:val="22"/>
                <w:lang w:val="en-GB"/>
              </w:rPr>
              <w:br/>
              <w:t>4 pts</w:t>
            </w:r>
            <w:r w:rsidRPr="001C350F" w:rsidDel="004E771E">
              <w:rPr>
                <w:rFonts w:asciiTheme="minorHAnsi" w:hAnsiTheme="minorHAnsi" w:cs="Arial"/>
                <w:color w:val="333333"/>
                <w:sz w:val="22"/>
                <w:szCs w:val="22"/>
                <w:lang w:val="en-GB"/>
              </w:rPr>
              <w:t xml:space="preserve"> </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17.243</w:t>
            </w:r>
            <w:r w:rsidRPr="001C350F">
              <w:rPr>
                <w:rFonts w:asciiTheme="minorHAnsi" w:hAnsiTheme="minorHAnsi" w:cs="Arial"/>
                <w:color w:val="333333"/>
                <w:sz w:val="22"/>
                <w:szCs w:val="22"/>
                <w:lang w:val="en-GB"/>
              </w:rPr>
              <w:br/>
              <w:t>4 pts</w:t>
            </w:r>
          </w:p>
        </w:tc>
      </w:tr>
      <w:tr w:rsidR="00A80A4A" w:rsidRPr="004E771E" w:rsidTr="00A80A4A">
        <w:trPr>
          <w:cnfStyle w:val="000000100000"/>
          <w:trHeight w:val="144"/>
        </w:trPr>
        <w:tc>
          <w:tcPr>
            <w:cnfStyle w:val="001000000000"/>
            <w:tcW w:w="1440" w:type="dxa"/>
          </w:tcPr>
          <w:p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3</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15.314</w:t>
            </w:r>
            <w:r w:rsidRPr="001C350F">
              <w:rPr>
                <w:rFonts w:asciiTheme="minorHAnsi" w:hAnsiTheme="minorHAnsi" w:cs="Arial"/>
                <w:color w:val="333333"/>
                <w:sz w:val="22"/>
                <w:szCs w:val="22"/>
                <w:lang w:val="en-GB"/>
              </w:rPr>
              <w:br/>
              <w:t>3 pts</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15.816</w:t>
            </w:r>
            <w:r w:rsidRPr="001C350F">
              <w:rPr>
                <w:rFonts w:asciiTheme="minorHAnsi" w:hAnsiTheme="minorHAnsi" w:cs="Arial"/>
                <w:color w:val="333333"/>
                <w:sz w:val="22"/>
                <w:szCs w:val="22"/>
                <w:lang w:val="en-GB"/>
              </w:rPr>
              <w:br/>
              <w:t>3 pts</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16.475</w:t>
            </w:r>
            <w:r w:rsidRPr="001C350F">
              <w:rPr>
                <w:rFonts w:asciiTheme="minorHAnsi" w:hAnsiTheme="minorHAnsi" w:cs="Arial"/>
                <w:color w:val="333333"/>
                <w:sz w:val="22"/>
                <w:szCs w:val="22"/>
                <w:lang w:val="en-GB"/>
              </w:rPr>
              <w:br/>
              <w:t>3 pts</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16.998</w:t>
            </w:r>
            <w:r w:rsidRPr="001C350F">
              <w:rPr>
                <w:rFonts w:asciiTheme="minorHAnsi" w:hAnsiTheme="minorHAnsi" w:cs="Arial"/>
                <w:color w:val="333333"/>
                <w:sz w:val="22"/>
                <w:szCs w:val="22"/>
                <w:lang w:val="en-GB"/>
              </w:rPr>
              <w:br/>
              <w:t>3 pts</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17.386</w:t>
            </w:r>
            <w:r w:rsidRPr="001C350F">
              <w:rPr>
                <w:rFonts w:asciiTheme="minorHAnsi" w:hAnsiTheme="minorHAnsi" w:cs="Arial"/>
                <w:color w:val="333333"/>
                <w:sz w:val="22"/>
                <w:szCs w:val="22"/>
                <w:lang w:val="en-GB"/>
              </w:rPr>
              <w:br/>
              <w:t>3 pts</w:t>
            </w:r>
          </w:p>
        </w:tc>
      </w:tr>
      <w:tr w:rsidR="00A80A4A" w:rsidRPr="004E771E" w:rsidTr="00A80A4A">
        <w:trPr>
          <w:trHeight w:val="144"/>
        </w:trPr>
        <w:tc>
          <w:tcPr>
            <w:cnfStyle w:val="001000000000"/>
            <w:tcW w:w="1440" w:type="dxa"/>
          </w:tcPr>
          <w:p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4</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15.357-</w:t>
            </w:r>
            <w:r w:rsidRPr="001C350F">
              <w:rPr>
                <w:rFonts w:asciiTheme="minorHAnsi" w:hAnsiTheme="minorHAnsi" w:cs="Arial"/>
                <w:color w:val="333333"/>
                <w:sz w:val="22"/>
                <w:szCs w:val="22"/>
                <w:lang w:val="en-GB"/>
              </w:rPr>
              <w:br/>
              <w:t>2 pts</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 xml:space="preserve">15.993 </w:t>
            </w:r>
            <w:r w:rsidRPr="001C350F">
              <w:rPr>
                <w:rFonts w:asciiTheme="minorHAnsi" w:hAnsiTheme="minorHAnsi" w:cs="Arial"/>
                <w:color w:val="333333"/>
                <w:sz w:val="22"/>
                <w:szCs w:val="22"/>
                <w:lang w:val="en-GB"/>
              </w:rPr>
              <w:br/>
              <w:t>2 pts</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16.528</w:t>
            </w:r>
            <w:r w:rsidRPr="001C350F">
              <w:rPr>
                <w:rFonts w:asciiTheme="minorHAnsi" w:hAnsiTheme="minorHAnsi" w:cs="Arial"/>
                <w:color w:val="333333"/>
                <w:sz w:val="22"/>
                <w:szCs w:val="22"/>
                <w:lang w:val="en-GB"/>
              </w:rPr>
              <w:br/>
              <w:t>2 pts</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17.113</w:t>
            </w:r>
            <w:r>
              <w:rPr>
                <w:rFonts w:asciiTheme="minorHAnsi" w:hAnsiTheme="minorHAnsi" w:cs="Arial"/>
                <w:color w:val="333333"/>
                <w:sz w:val="22"/>
                <w:szCs w:val="22"/>
                <w:lang w:val="en-GB"/>
              </w:rPr>
              <w:br/>
            </w:r>
            <w:r w:rsidRPr="001C350F">
              <w:rPr>
                <w:rFonts w:asciiTheme="minorHAnsi" w:hAnsiTheme="minorHAnsi" w:cs="Arial"/>
                <w:color w:val="333333"/>
                <w:sz w:val="22"/>
                <w:szCs w:val="22"/>
                <w:lang w:val="en-GB"/>
              </w:rPr>
              <w:t>2 pts</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18.025</w:t>
            </w:r>
            <w:r w:rsidRPr="001C350F">
              <w:rPr>
                <w:rFonts w:asciiTheme="minorHAnsi" w:hAnsiTheme="minorHAnsi" w:cs="Arial"/>
                <w:color w:val="333333"/>
                <w:sz w:val="22"/>
                <w:szCs w:val="22"/>
                <w:lang w:val="en-GB"/>
              </w:rPr>
              <w:br/>
              <w:t>2 pts</w:t>
            </w:r>
          </w:p>
        </w:tc>
      </w:tr>
      <w:tr w:rsidR="00A80A4A" w:rsidRPr="004E771E" w:rsidTr="00A80A4A">
        <w:trPr>
          <w:cnfStyle w:val="000000100000"/>
          <w:trHeight w:val="144"/>
        </w:trPr>
        <w:tc>
          <w:tcPr>
            <w:cnfStyle w:val="001000000000"/>
            <w:tcW w:w="1440" w:type="dxa"/>
          </w:tcPr>
          <w:p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5</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15.448</w:t>
            </w:r>
            <w:r w:rsidRPr="001C350F">
              <w:rPr>
                <w:rFonts w:asciiTheme="minorHAnsi" w:hAnsiTheme="minorHAnsi" w:cs="Arial"/>
                <w:color w:val="333333"/>
                <w:sz w:val="22"/>
                <w:szCs w:val="22"/>
                <w:lang w:val="en-GB"/>
              </w:rPr>
              <w:br/>
              <w:t>1 pt</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 xml:space="preserve"> 16.116</w:t>
            </w:r>
            <w:r w:rsidRPr="001C350F">
              <w:rPr>
                <w:rFonts w:asciiTheme="minorHAnsi" w:hAnsiTheme="minorHAnsi" w:cs="Arial"/>
                <w:color w:val="333333"/>
                <w:sz w:val="22"/>
                <w:szCs w:val="22"/>
                <w:lang w:val="en-GB"/>
              </w:rPr>
              <w:br/>
              <w:t>1 pt</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16.580</w:t>
            </w:r>
            <w:r w:rsidRPr="001C350F">
              <w:rPr>
                <w:rFonts w:asciiTheme="minorHAnsi" w:hAnsiTheme="minorHAnsi" w:cs="Arial"/>
                <w:color w:val="333333"/>
                <w:sz w:val="22"/>
                <w:szCs w:val="22"/>
                <w:lang w:val="en-GB"/>
              </w:rPr>
              <w:br/>
              <w:t xml:space="preserve">1 pt </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17.157</w:t>
            </w:r>
            <w:r w:rsidRPr="001C350F">
              <w:rPr>
                <w:rFonts w:asciiTheme="minorHAnsi" w:hAnsiTheme="minorHAnsi" w:cs="Arial"/>
                <w:color w:val="333333"/>
                <w:sz w:val="22"/>
                <w:szCs w:val="22"/>
                <w:lang w:val="en-GB"/>
              </w:rPr>
              <w:br/>
              <w:t>1 pt</w:t>
            </w:r>
          </w:p>
        </w:tc>
        <w:tc>
          <w:tcPr>
            <w:tcW w:w="1440" w:type="dxa"/>
          </w:tcPr>
          <w:p w:rsidR="004E771E" w:rsidRPr="001C350F" w:rsidRDefault="004E771E" w:rsidP="0035721F">
            <w:pPr>
              <w:pStyle w:val="NormalWeb"/>
              <w:spacing w:line="408" w:lineRule="atLeast"/>
              <w:cnfStyle w:val="0000001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18.567</w:t>
            </w:r>
            <w:r w:rsidRPr="001C350F">
              <w:rPr>
                <w:rFonts w:asciiTheme="minorHAnsi" w:hAnsiTheme="minorHAnsi" w:cs="Arial"/>
                <w:color w:val="333333"/>
                <w:sz w:val="22"/>
                <w:szCs w:val="22"/>
                <w:lang w:val="en-GB"/>
              </w:rPr>
              <w:br/>
              <w:t>1 pt</w:t>
            </w:r>
          </w:p>
        </w:tc>
      </w:tr>
      <w:tr w:rsidR="00A80A4A" w:rsidRPr="004E771E" w:rsidTr="00A80A4A">
        <w:trPr>
          <w:trHeight w:val="144"/>
        </w:trPr>
        <w:tc>
          <w:tcPr>
            <w:cnfStyle w:val="001000000000"/>
            <w:tcW w:w="1440" w:type="dxa"/>
          </w:tcPr>
          <w:p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6</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15.639</w:t>
            </w:r>
            <w:r w:rsidRPr="001C350F">
              <w:rPr>
                <w:rFonts w:asciiTheme="minorHAnsi" w:hAnsiTheme="minorHAnsi" w:cs="Arial"/>
                <w:color w:val="333333"/>
                <w:sz w:val="22"/>
                <w:szCs w:val="22"/>
                <w:lang w:val="en-GB"/>
              </w:rPr>
              <w:br/>
              <w:t>0 pts</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16.145</w:t>
            </w:r>
            <w:r w:rsidRPr="001C350F">
              <w:rPr>
                <w:rFonts w:asciiTheme="minorHAnsi" w:hAnsiTheme="minorHAnsi" w:cs="Arial"/>
                <w:color w:val="333333"/>
                <w:sz w:val="22"/>
                <w:szCs w:val="22"/>
                <w:lang w:val="en-GB"/>
              </w:rPr>
              <w:br/>
              <w:t>0 pts</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16.622</w:t>
            </w:r>
            <w:r w:rsidRPr="001C350F">
              <w:rPr>
                <w:rFonts w:asciiTheme="minorHAnsi" w:hAnsiTheme="minorHAnsi" w:cs="Arial"/>
                <w:color w:val="333333"/>
                <w:sz w:val="22"/>
                <w:szCs w:val="22"/>
                <w:lang w:val="en-GB"/>
              </w:rPr>
              <w:br/>
              <w:t>0 pts</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17.199</w:t>
            </w:r>
            <w:r w:rsidRPr="001C350F">
              <w:rPr>
                <w:rFonts w:asciiTheme="minorHAnsi" w:hAnsiTheme="minorHAnsi" w:cs="Arial"/>
                <w:color w:val="333333"/>
                <w:sz w:val="22"/>
                <w:szCs w:val="22"/>
                <w:lang w:val="en-GB"/>
              </w:rPr>
              <w:br/>
              <w:t>0 pts</w:t>
            </w:r>
          </w:p>
        </w:tc>
        <w:tc>
          <w:tcPr>
            <w:tcW w:w="1440" w:type="dxa"/>
          </w:tcPr>
          <w:p w:rsidR="004E771E" w:rsidRPr="001C350F" w:rsidRDefault="004E771E" w:rsidP="0035721F">
            <w:pPr>
              <w:pStyle w:val="NormalWeb"/>
              <w:spacing w:line="408" w:lineRule="atLeast"/>
              <w:cnfStyle w:val="00000000000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19.133</w:t>
            </w:r>
            <w:r w:rsidRPr="001C350F">
              <w:rPr>
                <w:rFonts w:asciiTheme="minorHAnsi" w:hAnsiTheme="minorHAnsi" w:cs="Arial"/>
                <w:color w:val="333333"/>
                <w:sz w:val="22"/>
                <w:szCs w:val="22"/>
                <w:lang w:val="en-GB"/>
              </w:rPr>
              <w:br/>
              <w:t>0 pts</w:t>
            </w:r>
          </w:p>
        </w:tc>
      </w:tr>
    </w:tbl>
    <w:p w:rsidR="00A80A4A" w:rsidRDefault="00A80A4A" w:rsidP="00E23292">
      <w:pPr>
        <w:pStyle w:val="NormalWeb"/>
        <w:spacing w:line="408" w:lineRule="atLeast"/>
        <w:rPr>
          <w:rFonts w:ascii="Arial" w:hAnsi="Arial" w:cs="Arial"/>
          <w:color w:val="333333"/>
          <w:lang w:val="en-GB"/>
        </w:rPr>
      </w:pPr>
    </w:p>
    <w:p w:rsidR="00972AD2" w:rsidRPr="00A80A4A" w:rsidRDefault="00E23292" w:rsidP="00E23292">
      <w:pPr>
        <w:pStyle w:val="NormalWeb"/>
        <w:spacing w:line="408" w:lineRule="atLeast"/>
        <w:rPr>
          <w:rFonts w:ascii="Arial" w:hAnsi="Arial" w:cs="Arial"/>
          <w:color w:val="333333"/>
          <w:lang w:val="en-GB"/>
        </w:rPr>
      </w:pPr>
      <w:r w:rsidRPr="00A80A4A">
        <w:rPr>
          <w:rFonts w:ascii="Arial" w:hAnsi="Arial" w:cs="Arial"/>
          <w:color w:val="333333"/>
          <w:lang w:val="en-GB"/>
        </w:rPr>
        <w:t>5. Should fewer than five horses place in a division, NBHA points will be awarded beginning with five points for 1st place.</w:t>
      </w:r>
      <w:r w:rsidRPr="00A80A4A">
        <w:rPr>
          <w:rFonts w:ascii="Arial" w:hAnsi="Arial" w:cs="Arial"/>
          <w:color w:val="333333"/>
          <w:lang w:val="en-GB"/>
        </w:rPr>
        <w:br/>
      </w:r>
      <w:r w:rsidRPr="00A80A4A">
        <w:rPr>
          <w:rFonts w:ascii="Arial" w:hAnsi="Arial" w:cs="Arial"/>
          <w:color w:val="333333"/>
          <w:lang w:val="en-GB"/>
        </w:rPr>
        <w:br/>
        <w:t>6. NBHA points will not be awarded for any run during which a contestant knocks over a barrel.</w:t>
      </w:r>
      <w:r w:rsidRPr="00A80A4A">
        <w:rPr>
          <w:rFonts w:ascii="Arial" w:hAnsi="Arial" w:cs="Arial"/>
          <w:color w:val="333333"/>
          <w:lang w:val="en-GB"/>
        </w:rPr>
        <w:br/>
      </w:r>
      <w:r w:rsidRPr="00A80A4A">
        <w:rPr>
          <w:rFonts w:ascii="Arial" w:hAnsi="Arial" w:cs="Arial"/>
          <w:color w:val="333333"/>
          <w:lang w:val="en-GB"/>
        </w:rPr>
        <w:br/>
        <w:t>7. Competitors may enter more than one class. For example, competitors in the Youth or Senior classes may also qualify in the Open class.</w:t>
      </w:r>
      <w:r w:rsidRPr="00A80A4A">
        <w:rPr>
          <w:rFonts w:ascii="Arial" w:hAnsi="Arial" w:cs="Arial"/>
          <w:color w:val="333333"/>
          <w:lang w:val="en-GB"/>
        </w:rPr>
        <w:br/>
      </w:r>
      <w:r w:rsidRPr="00A80A4A">
        <w:rPr>
          <w:rFonts w:ascii="Arial" w:hAnsi="Arial" w:cs="Arial"/>
          <w:color w:val="333333"/>
          <w:lang w:val="en-GB"/>
        </w:rPr>
        <w:br/>
        <w:t>8. Competitors may ride as many horses as they wish in each class. However, the competitor with multiple entries will receive points only for the highest placing horse in each division.</w:t>
      </w:r>
      <w:r w:rsidRPr="00A80A4A">
        <w:rPr>
          <w:rFonts w:ascii="Arial" w:hAnsi="Arial" w:cs="Arial"/>
          <w:color w:val="333333"/>
          <w:lang w:val="en-GB"/>
        </w:rPr>
        <w:br/>
      </w:r>
      <w:r w:rsidRPr="00A80A4A">
        <w:rPr>
          <w:rFonts w:ascii="Arial" w:hAnsi="Arial" w:cs="Arial"/>
          <w:color w:val="333333"/>
          <w:lang w:val="en-GB"/>
        </w:rPr>
        <w:br/>
        <w:t>9. At a co-sanctioned show, each district's members are given their points separately. That is, the highest placing 1-D rider from each district gets 5 points, and so on.</w:t>
      </w:r>
      <w:r w:rsidRPr="00A80A4A">
        <w:rPr>
          <w:rFonts w:ascii="Arial" w:hAnsi="Arial" w:cs="Arial"/>
          <w:color w:val="333333"/>
          <w:lang w:val="en-GB"/>
        </w:rPr>
        <w:br/>
      </w:r>
      <w:r w:rsidRPr="00A80A4A">
        <w:rPr>
          <w:rFonts w:ascii="Arial" w:hAnsi="Arial" w:cs="Arial"/>
          <w:color w:val="333333"/>
          <w:lang w:val="en-GB"/>
        </w:rPr>
        <w:br/>
        <w:t>10. A competitor may qualify only one entry for the NBHA World Championships in each of the Open 5D divisions, the Youth 5D divisions, or the Senior 5D divisions, based on accumulated points.</w:t>
      </w:r>
      <w:r w:rsidRPr="00A80A4A">
        <w:rPr>
          <w:rFonts w:ascii="Arial" w:hAnsi="Arial" w:cs="Arial"/>
          <w:color w:val="333333"/>
          <w:lang w:val="en-GB"/>
        </w:rPr>
        <w:br/>
      </w:r>
      <w:r w:rsidRPr="00A80A4A">
        <w:rPr>
          <w:rFonts w:ascii="Arial" w:hAnsi="Arial" w:cs="Arial"/>
          <w:color w:val="333333"/>
          <w:lang w:val="en-GB"/>
        </w:rPr>
        <w:br/>
        <w:t>11. NBHA Points, in all classes and divisions are awarded to the rider.</w:t>
      </w:r>
      <w:r w:rsidRPr="00A80A4A">
        <w:rPr>
          <w:rFonts w:ascii="Arial" w:hAnsi="Arial" w:cs="Arial"/>
          <w:color w:val="333333"/>
          <w:lang w:val="en-GB"/>
        </w:rPr>
        <w:br/>
      </w:r>
      <w:r w:rsidRPr="00A80A4A">
        <w:rPr>
          <w:rFonts w:ascii="Arial" w:hAnsi="Arial" w:cs="Arial"/>
          <w:color w:val="333333"/>
          <w:lang w:val="en-GB"/>
        </w:rPr>
        <w:br/>
        <w:t>12. A horse may be entered only once in each class at the NBHA World Championships and National Championship Series, with the exception of immediate family members, as defined in Section A Paragraph 8 above, who qualify in the same class. In no case will the same horse be entered more than twice in the same class.</w:t>
      </w:r>
      <w:r w:rsidRPr="00A80A4A">
        <w:rPr>
          <w:rFonts w:ascii="Arial" w:hAnsi="Arial" w:cs="Arial"/>
          <w:color w:val="333333"/>
          <w:lang w:val="en-GB"/>
        </w:rPr>
        <w:br/>
      </w:r>
      <w:r w:rsidRPr="00A80A4A">
        <w:rPr>
          <w:rFonts w:ascii="Arial" w:hAnsi="Arial" w:cs="Arial"/>
          <w:color w:val="333333"/>
          <w:lang w:val="en-GB"/>
        </w:rPr>
        <w:br/>
        <w:t>13.  Each district may qualify for the world show a number of riders based on the membership in that district, as set forth below.  The number below indicates the number of riders in each division of each class (Open, Youth, Teen, and Senior) who qualify.</w:t>
      </w:r>
      <w:r w:rsidRPr="00A80A4A">
        <w:rPr>
          <w:rFonts w:ascii="Arial" w:hAnsi="Arial" w:cs="Arial"/>
          <w:color w:val="333333"/>
          <w:lang w:val="en-GB"/>
        </w:rPr>
        <w:br/>
        <w:t>&lt;100 members – five (5) riders per division</w:t>
      </w:r>
      <w:r w:rsidR="00C10784">
        <w:rPr>
          <w:rFonts w:ascii="Arial" w:hAnsi="Arial" w:cs="Arial"/>
          <w:color w:val="333333"/>
          <w:lang w:val="en-GB"/>
        </w:rPr>
        <w:t>, National office has allowed 10 over the past 2 years.</w:t>
      </w:r>
      <w:r w:rsidRPr="00A80A4A">
        <w:rPr>
          <w:rFonts w:ascii="Arial" w:hAnsi="Arial" w:cs="Arial"/>
          <w:color w:val="333333"/>
          <w:lang w:val="en-GB"/>
        </w:rPr>
        <w:br/>
        <w:t>100-149 members – six (6) riders per division</w:t>
      </w:r>
      <w:r w:rsidRPr="00A80A4A">
        <w:rPr>
          <w:rFonts w:ascii="Arial" w:hAnsi="Arial" w:cs="Arial"/>
          <w:color w:val="333333"/>
          <w:lang w:val="en-GB"/>
        </w:rPr>
        <w:br/>
        <w:t>150-199 members – seven (7) riders per division</w:t>
      </w:r>
      <w:r w:rsidRPr="00A80A4A">
        <w:rPr>
          <w:rFonts w:ascii="Arial" w:hAnsi="Arial" w:cs="Arial"/>
          <w:color w:val="333333"/>
          <w:lang w:val="en-GB"/>
        </w:rPr>
        <w:br/>
        <w:t>200+ members – eight (8) riders per division</w:t>
      </w:r>
      <w:r w:rsidRPr="00A80A4A">
        <w:rPr>
          <w:rFonts w:ascii="Arial" w:hAnsi="Arial" w:cs="Arial"/>
          <w:color w:val="333333"/>
          <w:lang w:val="en-GB"/>
        </w:rPr>
        <w:br/>
        <w:t>The number of members will be determined as of June 30 of each year.</w:t>
      </w:r>
      <w:r w:rsidRPr="00A80A4A">
        <w:rPr>
          <w:rFonts w:ascii="Arial" w:hAnsi="Arial" w:cs="Arial"/>
          <w:color w:val="333333"/>
          <w:lang w:val="en-GB"/>
        </w:rPr>
        <w:br/>
      </w:r>
      <w:r w:rsidRPr="00A80A4A">
        <w:rPr>
          <w:rFonts w:ascii="Arial" w:hAnsi="Arial" w:cs="Arial"/>
          <w:color w:val="333333"/>
          <w:lang w:val="en-GB"/>
        </w:rPr>
        <w:br/>
        <w:t>14. Rules for the roving district within a state</w:t>
      </w:r>
      <w:proofErr w:type="gramStart"/>
      <w:r w:rsidRPr="00A80A4A">
        <w:rPr>
          <w:rFonts w:ascii="Arial" w:hAnsi="Arial" w:cs="Arial"/>
          <w:color w:val="333333"/>
          <w:lang w:val="en-GB"/>
        </w:rPr>
        <w:t>:</w:t>
      </w:r>
      <w:proofErr w:type="gramEnd"/>
      <w:r w:rsidRPr="00A80A4A">
        <w:rPr>
          <w:rFonts w:ascii="Arial" w:hAnsi="Arial" w:cs="Arial"/>
          <w:color w:val="333333"/>
          <w:lang w:val="en-GB"/>
        </w:rPr>
        <w:br/>
      </w:r>
      <w:r w:rsidRPr="00A80A4A">
        <w:rPr>
          <w:rFonts w:ascii="Arial" w:hAnsi="Arial" w:cs="Arial"/>
          <w:color w:val="333333"/>
          <w:lang w:val="en-GB"/>
        </w:rPr>
        <w:br/>
        <w:t>a. The roving district is designated "00".  It works like a geographical district except that members may earn points at any show which is sanctioned for any district in their state.  This has been developed to provide another option for members who want a greater selection in the number of shows they attend, or who have work or other obligations which make it difficult to commit to the schedule of a particular district.</w:t>
      </w:r>
      <w:r w:rsidRPr="00A80A4A">
        <w:rPr>
          <w:rFonts w:ascii="Arial" w:hAnsi="Arial" w:cs="Arial"/>
          <w:color w:val="333333"/>
          <w:lang w:val="en-GB"/>
        </w:rPr>
        <w:br/>
      </w:r>
      <w:r w:rsidRPr="00A80A4A">
        <w:rPr>
          <w:rFonts w:ascii="Arial" w:hAnsi="Arial" w:cs="Arial"/>
          <w:color w:val="333333"/>
          <w:lang w:val="en-GB"/>
        </w:rPr>
        <w:br/>
        <w:t>b. It is up to the discretion of the State Director whether to initiate the "00" district within a state.  A District Director must be appointed to keep the points for the "00" district.  This could be either the State Director or an appointed District Director.  The State Director will determine the number of shows which each 00 member may count toward their year end point totals.  The 00 Director will be responsible for submitting the year-end report with World Show qualifiers to Headquarters.</w:t>
      </w:r>
      <w:r w:rsidRPr="00A80A4A">
        <w:rPr>
          <w:rFonts w:ascii="Arial" w:hAnsi="Arial" w:cs="Arial"/>
          <w:color w:val="333333"/>
          <w:lang w:val="en-GB"/>
        </w:rPr>
        <w:br/>
      </w:r>
      <w:r w:rsidRPr="00A80A4A">
        <w:rPr>
          <w:rFonts w:ascii="Arial" w:hAnsi="Arial" w:cs="Arial"/>
          <w:color w:val="333333"/>
          <w:lang w:val="en-GB"/>
        </w:rPr>
        <w:br/>
        <w:t>c. Members declare the 00 district just like any other.  A member may not declare 00, and a regular district at the same time.</w:t>
      </w:r>
      <w:r w:rsidRPr="00A80A4A">
        <w:rPr>
          <w:rFonts w:ascii="Arial" w:hAnsi="Arial" w:cs="Arial"/>
          <w:color w:val="333333"/>
          <w:lang w:val="en-GB"/>
        </w:rPr>
        <w:br/>
      </w:r>
      <w:r w:rsidRPr="00A80A4A">
        <w:rPr>
          <w:rFonts w:ascii="Arial" w:hAnsi="Arial" w:cs="Arial"/>
          <w:color w:val="333333"/>
          <w:lang w:val="en-GB"/>
        </w:rPr>
        <w:br/>
        <w:t>d. A 00 member who competes in an NBHA sanctioned show must indicate on the entry card or form, before the competition, whether they will count this show for points.  If the member receives no points, the show still counts toward the allotment of shows.</w:t>
      </w:r>
      <w:r w:rsidRPr="00A80A4A">
        <w:rPr>
          <w:rFonts w:ascii="Arial" w:hAnsi="Arial" w:cs="Arial"/>
          <w:color w:val="333333"/>
          <w:lang w:val="en-GB"/>
        </w:rPr>
        <w:br/>
      </w:r>
      <w:r w:rsidRPr="00A80A4A">
        <w:rPr>
          <w:rFonts w:ascii="Arial" w:hAnsi="Arial" w:cs="Arial"/>
          <w:color w:val="333333"/>
          <w:lang w:val="en-GB"/>
        </w:rPr>
        <w:br/>
        <w:t>e. Time splits for the 00 district will be taken off the fastest time in the class, regardless of whether that time is posted by a member or non-member or which district the rider is a member of.</w:t>
      </w:r>
    </w:p>
    <w:p w:rsidR="00972AD2" w:rsidRDefault="00972AD2">
      <w:pPr>
        <w:rPr>
          <w:rFonts w:ascii="Arial" w:eastAsia="Times New Roman" w:hAnsi="Arial" w:cs="Arial"/>
          <w:color w:val="333333"/>
          <w:sz w:val="24"/>
          <w:szCs w:val="24"/>
          <w:lang w:val="en-GB"/>
        </w:rPr>
      </w:pPr>
      <w:r>
        <w:rPr>
          <w:rFonts w:ascii="Arial" w:hAnsi="Arial" w:cs="Arial"/>
          <w:color w:val="333333"/>
          <w:lang w:val="en-GB"/>
        </w:rPr>
        <w:br w:type="page"/>
      </w:r>
    </w:p>
    <w:p w:rsidR="00E23292" w:rsidRPr="00E23292" w:rsidRDefault="00972AD2" w:rsidP="00E23292">
      <w:pPr>
        <w:jc w:val="center"/>
        <w:rPr>
          <w:rFonts w:ascii="Arial Rounded MT Bold" w:hAnsi="Arial Rounded MT Bold"/>
          <w:sz w:val="36"/>
          <w:szCs w:val="36"/>
        </w:rPr>
      </w:pPr>
      <w:r>
        <w:rPr>
          <w:rFonts w:ascii="Arial Rounded MT Bold" w:hAnsi="Arial Rounded MT Bold"/>
          <w:sz w:val="36"/>
          <w:szCs w:val="36"/>
        </w:rPr>
        <w:t>P</w:t>
      </w:r>
      <w:r w:rsidR="00E23292" w:rsidRPr="00E23292">
        <w:rPr>
          <w:rFonts w:ascii="Arial Rounded MT Bold" w:hAnsi="Arial Rounded MT Bold"/>
          <w:sz w:val="36"/>
          <w:szCs w:val="36"/>
        </w:rPr>
        <w:t>enalties</w:t>
      </w:r>
      <w:r w:rsidR="00E23292">
        <w:rPr>
          <w:rFonts w:ascii="Arial Rounded MT Bold" w:hAnsi="Arial Rounded MT Bold"/>
          <w:sz w:val="36"/>
          <w:szCs w:val="36"/>
        </w:rPr>
        <w:t xml:space="preserve"> and Disqualifications</w:t>
      </w:r>
      <w:r w:rsidR="00E23292" w:rsidRPr="00E23292">
        <w:rPr>
          <w:rFonts w:ascii="Arial Rounded MT Bold" w:hAnsi="Arial Rounded MT Bold"/>
          <w:sz w:val="36"/>
          <w:szCs w:val="36"/>
        </w:rPr>
        <w:t xml:space="preserve"> </w:t>
      </w:r>
    </w:p>
    <w:p w:rsidR="00E23292" w:rsidRDefault="00E23292" w:rsidP="00DB0B06">
      <w:pPr>
        <w:rPr>
          <w:rFonts w:ascii="Arial" w:hAnsi="Arial" w:cs="Arial"/>
          <w:color w:val="333333"/>
          <w:sz w:val="24"/>
          <w:szCs w:val="24"/>
          <w:lang w:val="en-GB"/>
        </w:rPr>
      </w:pPr>
      <w:r w:rsidRPr="009E4B20">
        <w:rPr>
          <w:rFonts w:ascii="Arial" w:hAnsi="Arial" w:cs="Arial"/>
          <w:b/>
          <w:color w:val="333333"/>
          <w:sz w:val="24"/>
          <w:szCs w:val="24"/>
          <w:lang w:val="en-GB"/>
        </w:rPr>
        <w:t>NBHA membership and participation in NBHA events is a privilege, not a right</w:t>
      </w:r>
      <w:r w:rsidRPr="00E23292">
        <w:rPr>
          <w:rFonts w:ascii="Arial" w:hAnsi="Arial" w:cs="Arial"/>
          <w:color w:val="333333"/>
          <w:sz w:val="24"/>
          <w:szCs w:val="24"/>
          <w:lang w:val="en-GB"/>
        </w:rPr>
        <w:t>. Behavior which is damaging to our Association or its membership will not be tolerated. Violation of any of the following provisions may subject a member to disqualification from NBHA events, being denied entry to NBHA events, loss of points, or suspension from the Association.</w:t>
      </w:r>
      <w:r w:rsidRPr="00E23292">
        <w:rPr>
          <w:rFonts w:ascii="Arial" w:hAnsi="Arial" w:cs="Arial"/>
          <w:color w:val="333333"/>
          <w:sz w:val="24"/>
          <w:szCs w:val="24"/>
          <w:lang w:val="en-GB"/>
        </w:rPr>
        <w:br/>
      </w:r>
      <w:r w:rsidRPr="00E23292">
        <w:rPr>
          <w:rFonts w:ascii="Arial" w:hAnsi="Arial" w:cs="Arial"/>
          <w:color w:val="333333"/>
          <w:sz w:val="24"/>
          <w:szCs w:val="24"/>
          <w:lang w:val="en-GB"/>
        </w:rPr>
        <w:br/>
        <w:t>1. Any act in connection with an NBHA sanctioned show or other NBHA business in violation of this section by a member of the family of an NBHA member may be deemed to have been committed by the NBHA member and subject him or her to penalties.</w:t>
      </w:r>
      <w:r w:rsidRPr="00E23292">
        <w:rPr>
          <w:rFonts w:ascii="Arial" w:hAnsi="Arial" w:cs="Arial"/>
          <w:color w:val="333333"/>
          <w:sz w:val="24"/>
          <w:szCs w:val="24"/>
          <w:lang w:val="en-GB"/>
        </w:rPr>
        <w:br/>
      </w:r>
      <w:r w:rsidRPr="00E23292">
        <w:rPr>
          <w:rFonts w:ascii="Arial" w:hAnsi="Arial" w:cs="Arial"/>
          <w:color w:val="333333"/>
          <w:sz w:val="24"/>
          <w:szCs w:val="24"/>
          <w:lang w:val="en-GB"/>
        </w:rPr>
        <w:br/>
        <w:t>2. Any act deemed prejudicial to the best interests of the NBHA may result in the suspension of a member, including but not limited to the following.</w:t>
      </w:r>
      <w:r w:rsidRPr="00E23292">
        <w:rPr>
          <w:rFonts w:ascii="Arial" w:hAnsi="Arial" w:cs="Arial"/>
          <w:color w:val="333333"/>
          <w:sz w:val="24"/>
          <w:szCs w:val="24"/>
          <w:lang w:val="en-GB"/>
        </w:rPr>
        <w:br/>
      </w:r>
      <w:r w:rsidRPr="00E23292">
        <w:rPr>
          <w:rFonts w:ascii="Arial" w:hAnsi="Arial" w:cs="Arial"/>
          <w:color w:val="333333"/>
          <w:sz w:val="24"/>
          <w:szCs w:val="24"/>
          <w:lang w:val="en-GB"/>
        </w:rPr>
        <w:br/>
        <w:t>a. Using abusive or intemperate language or attempting to threaten, bribe, influence or harass any contestant, show official or NBHA official. Also, any remarks made with the intent to cast aspersions on the character or integrity of an NBHA official or show official.</w:t>
      </w:r>
      <w:r w:rsidRPr="00E23292">
        <w:rPr>
          <w:rFonts w:ascii="Arial" w:hAnsi="Arial" w:cs="Arial"/>
          <w:color w:val="333333"/>
          <w:sz w:val="24"/>
          <w:szCs w:val="24"/>
          <w:lang w:val="en-GB"/>
        </w:rPr>
        <w:br/>
      </w:r>
      <w:r w:rsidRPr="00E23292">
        <w:rPr>
          <w:rFonts w:ascii="Arial" w:hAnsi="Arial" w:cs="Arial"/>
          <w:color w:val="333333"/>
          <w:sz w:val="24"/>
          <w:szCs w:val="24"/>
          <w:lang w:val="en-GB"/>
        </w:rPr>
        <w:br/>
        <w:t>b. Moving or attempting to move markers at any time.</w:t>
      </w:r>
      <w:r w:rsidRPr="00E23292">
        <w:rPr>
          <w:rFonts w:ascii="Arial" w:hAnsi="Arial" w:cs="Arial"/>
          <w:color w:val="333333"/>
          <w:sz w:val="24"/>
          <w:szCs w:val="24"/>
          <w:lang w:val="en-GB"/>
        </w:rPr>
        <w:br/>
      </w:r>
      <w:r w:rsidRPr="00E23292">
        <w:rPr>
          <w:rFonts w:ascii="Arial" w:hAnsi="Arial" w:cs="Arial"/>
          <w:color w:val="333333"/>
          <w:sz w:val="24"/>
          <w:szCs w:val="24"/>
          <w:lang w:val="en-GB"/>
        </w:rPr>
        <w:br/>
        <w:t>c. Use of electronic and/or remotely controlled devices to alter the outcome of a run.</w:t>
      </w:r>
      <w:r w:rsidRPr="00E23292">
        <w:rPr>
          <w:rFonts w:ascii="Arial" w:hAnsi="Arial" w:cs="Arial"/>
          <w:color w:val="333333"/>
          <w:sz w:val="24"/>
          <w:szCs w:val="24"/>
          <w:lang w:val="en-GB"/>
        </w:rPr>
        <w:br/>
      </w:r>
      <w:r w:rsidRPr="00E23292">
        <w:rPr>
          <w:rFonts w:ascii="Arial" w:hAnsi="Arial" w:cs="Arial"/>
          <w:color w:val="333333"/>
          <w:sz w:val="24"/>
          <w:szCs w:val="24"/>
          <w:lang w:val="en-GB"/>
        </w:rPr>
        <w:br/>
        <w:t>d. Abuse of a horse in any way.</w:t>
      </w:r>
      <w:r w:rsidRPr="00E23292">
        <w:rPr>
          <w:rFonts w:ascii="Arial" w:hAnsi="Arial" w:cs="Arial"/>
          <w:color w:val="333333"/>
          <w:sz w:val="24"/>
          <w:szCs w:val="24"/>
          <w:lang w:val="en-GB"/>
        </w:rPr>
        <w:br/>
      </w:r>
      <w:r w:rsidRPr="00E23292">
        <w:rPr>
          <w:rFonts w:ascii="Arial" w:hAnsi="Arial" w:cs="Arial"/>
          <w:color w:val="333333"/>
          <w:sz w:val="24"/>
          <w:szCs w:val="24"/>
          <w:lang w:val="en-GB"/>
        </w:rPr>
        <w:br/>
        <w:t>e. Competing while under the influence of drugs or alcohol.</w:t>
      </w:r>
      <w:r w:rsidRPr="00E23292">
        <w:rPr>
          <w:rFonts w:ascii="Arial" w:hAnsi="Arial" w:cs="Arial"/>
          <w:color w:val="333333"/>
          <w:sz w:val="24"/>
          <w:szCs w:val="24"/>
          <w:lang w:val="en-GB"/>
        </w:rPr>
        <w:br/>
      </w:r>
      <w:r w:rsidRPr="00E23292">
        <w:rPr>
          <w:rFonts w:ascii="Arial" w:hAnsi="Arial" w:cs="Arial"/>
          <w:color w:val="333333"/>
          <w:sz w:val="24"/>
          <w:szCs w:val="24"/>
          <w:lang w:val="en-GB"/>
        </w:rPr>
        <w:br/>
        <w:t>f. Misidentifying a horse in any NBHA class will disqualify a contestant.</w:t>
      </w:r>
      <w:r w:rsidRPr="00E23292">
        <w:rPr>
          <w:rFonts w:ascii="Arial" w:hAnsi="Arial" w:cs="Arial"/>
          <w:color w:val="333333"/>
          <w:sz w:val="24"/>
          <w:szCs w:val="24"/>
          <w:lang w:val="en-GB"/>
        </w:rPr>
        <w:br/>
      </w:r>
      <w:r w:rsidRPr="00E23292">
        <w:rPr>
          <w:rFonts w:ascii="Arial" w:hAnsi="Arial" w:cs="Arial"/>
          <w:color w:val="333333"/>
          <w:sz w:val="24"/>
          <w:szCs w:val="24"/>
          <w:lang w:val="en-GB"/>
        </w:rPr>
        <w:br/>
        <w:t>g. Other conduct that is not in the best interest of the NBHA or its members.</w:t>
      </w:r>
      <w:r w:rsidRPr="00E23292">
        <w:rPr>
          <w:rFonts w:ascii="Arial" w:hAnsi="Arial" w:cs="Arial"/>
          <w:color w:val="333333"/>
          <w:sz w:val="24"/>
          <w:szCs w:val="24"/>
          <w:lang w:val="en-GB"/>
        </w:rPr>
        <w:br/>
      </w:r>
      <w:r w:rsidRPr="00E23292">
        <w:rPr>
          <w:rFonts w:ascii="Arial" w:hAnsi="Arial" w:cs="Arial"/>
          <w:color w:val="333333"/>
          <w:sz w:val="24"/>
          <w:szCs w:val="24"/>
          <w:lang w:val="en-GB"/>
        </w:rPr>
        <w:br/>
        <w:t>h. Failure to make good on a returned check to the NBHA or to any NBHA sanctioned event, or to any other association which has a cooperative agreement with the NBHA on returned checks.</w:t>
      </w:r>
      <w:r w:rsidRPr="00E23292">
        <w:rPr>
          <w:rFonts w:ascii="Arial" w:hAnsi="Arial" w:cs="Arial"/>
          <w:color w:val="333333"/>
          <w:sz w:val="24"/>
          <w:szCs w:val="24"/>
          <w:lang w:val="en-GB"/>
        </w:rPr>
        <w:br/>
      </w:r>
      <w:r w:rsidRPr="00E23292">
        <w:rPr>
          <w:rFonts w:ascii="Arial" w:hAnsi="Arial" w:cs="Arial"/>
          <w:color w:val="333333"/>
          <w:sz w:val="24"/>
          <w:szCs w:val="24"/>
          <w:lang w:val="en-GB"/>
        </w:rPr>
        <w:br/>
        <w:t>i. Show Management and/or NBHA Directors at their sole discretion shall have the authority to disqualify or deny entry to any horse they deem dangerous to the rider, or to other individuals, animals or property.</w:t>
      </w:r>
      <w:r w:rsidRPr="00E23292">
        <w:rPr>
          <w:rFonts w:ascii="Arial" w:hAnsi="Arial" w:cs="Arial"/>
          <w:color w:val="333333"/>
          <w:sz w:val="24"/>
          <w:szCs w:val="24"/>
          <w:lang w:val="en-GB"/>
        </w:rPr>
        <w:br/>
      </w:r>
      <w:r w:rsidRPr="00E23292">
        <w:rPr>
          <w:rFonts w:ascii="Arial" w:hAnsi="Arial" w:cs="Arial"/>
          <w:color w:val="333333"/>
          <w:sz w:val="24"/>
          <w:szCs w:val="24"/>
          <w:lang w:val="en-GB"/>
        </w:rPr>
        <w:br/>
        <w:t>3. A member who has been suspended, disqualified, or denied points under this section may appeal to an appeals committee of NBHA members and directors appointed by the appropriate State, Area, or Regional Director. the date, time, and location of such meeting will be determined by the State or Area Director. The decisions of such appeals committee shall be final and binding on all parties.</w:t>
      </w:r>
    </w:p>
    <w:p w:rsidR="00A80A4A" w:rsidRDefault="00A80A4A">
      <w:pPr>
        <w:rPr>
          <w:rFonts w:ascii="Arial" w:hAnsi="Arial" w:cs="Arial"/>
          <w:color w:val="333333"/>
          <w:sz w:val="24"/>
          <w:szCs w:val="24"/>
          <w:lang w:val="en-GB"/>
        </w:rPr>
      </w:pPr>
      <w:r>
        <w:rPr>
          <w:rFonts w:ascii="Arial" w:hAnsi="Arial" w:cs="Arial"/>
          <w:color w:val="333333"/>
          <w:sz w:val="24"/>
          <w:szCs w:val="24"/>
          <w:lang w:val="en-GB"/>
        </w:rPr>
        <w:br w:type="page"/>
      </w:r>
    </w:p>
    <w:p w:rsidR="00E23292" w:rsidRDefault="00E23292" w:rsidP="00E23292">
      <w:pPr>
        <w:jc w:val="center"/>
        <w:rPr>
          <w:rFonts w:ascii="Arial Rounded MT Bold" w:hAnsi="Arial Rounded MT Bold"/>
          <w:sz w:val="36"/>
          <w:szCs w:val="36"/>
        </w:rPr>
      </w:pPr>
      <w:r>
        <w:rPr>
          <w:rFonts w:ascii="Arial Rounded MT Bold" w:hAnsi="Arial Rounded MT Bold"/>
          <w:sz w:val="36"/>
          <w:szCs w:val="36"/>
        </w:rPr>
        <w:t xml:space="preserve">Protest and </w:t>
      </w:r>
      <w:r w:rsidR="00972AD2">
        <w:rPr>
          <w:rFonts w:ascii="Arial Rounded MT Bold" w:hAnsi="Arial Rounded MT Bold"/>
          <w:sz w:val="36"/>
          <w:szCs w:val="36"/>
        </w:rPr>
        <w:t>C</w:t>
      </w:r>
      <w:r>
        <w:rPr>
          <w:rFonts w:ascii="Arial Rounded MT Bold" w:hAnsi="Arial Rounded MT Bold"/>
          <w:sz w:val="36"/>
          <w:szCs w:val="36"/>
        </w:rPr>
        <w:t>omplaints</w:t>
      </w:r>
    </w:p>
    <w:p w:rsidR="00E23292" w:rsidRPr="00E23292" w:rsidRDefault="00E23292" w:rsidP="00E23292">
      <w:pPr>
        <w:rPr>
          <w:rFonts w:ascii="Arial Rounded MT Bold" w:hAnsi="Arial Rounded MT Bold"/>
          <w:sz w:val="24"/>
          <w:szCs w:val="24"/>
        </w:rPr>
      </w:pPr>
      <w:r w:rsidRPr="00E23292">
        <w:rPr>
          <w:rFonts w:ascii="Arial" w:hAnsi="Arial" w:cs="Arial"/>
          <w:color w:val="333333"/>
          <w:sz w:val="24"/>
          <w:szCs w:val="24"/>
          <w:lang w:val="en-GB"/>
        </w:rPr>
        <w:t>Persons who believe a rule violation or infraction has occurred at an NBHA event, may file a written protest with NBHA Headquarters, PO Box 1988, Augusta, GA, 30903</w:t>
      </w:r>
      <w:r w:rsidRPr="00E23292">
        <w:rPr>
          <w:rFonts w:ascii="Arial" w:hAnsi="Arial" w:cs="Arial"/>
          <w:color w:val="333333"/>
          <w:sz w:val="24"/>
          <w:szCs w:val="24"/>
          <w:lang w:val="en-GB"/>
        </w:rPr>
        <w:noBreakHyphen/>
        <w:t>1988. The written protest must be accompanied by a $50 protest fee. The protest must be made within 30 days of the incident which is being protested. If the protest proves to be valid, the $50 protest fee will be returned to the person filing the protest. If the protest proves to be invalid, the protest fee will be returned to the district where the protest was filed to be used for district year end awards. In certain cases, determined by the Executive Director, NBHA Headquarters may reserve the right to return the $50 protest fee even if the protest proves to be invalid. This is the ONLY manner in which a protest or complaint will be accepted.</w:t>
      </w:r>
      <w:r w:rsidRPr="00E23292">
        <w:rPr>
          <w:rFonts w:ascii="Arial" w:hAnsi="Arial" w:cs="Arial"/>
          <w:color w:val="333333"/>
          <w:sz w:val="24"/>
          <w:szCs w:val="24"/>
          <w:lang w:val="en-GB"/>
        </w:rPr>
        <w:br/>
      </w:r>
      <w:r w:rsidRPr="00E23292">
        <w:rPr>
          <w:rFonts w:ascii="Arial" w:hAnsi="Arial" w:cs="Arial"/>
          <w:color w:val="333333"/>
          <w:sz w:val="24"/>
          <w:szCs w:val="24"/>
          <w:lang w:val="en-GB"/>
        </w:rPr>
        <w:br/>
      </w:r>
      <w:r w:rsidRPr="00E23292">
        <w:rPr>
          <w:rStyle w:val="Emphasis"/>
          <w:rFonts w:ascii="Arial" w:hAnsi="Arial" w:cs="Arial"/>
          <w:color w:val="333333"/>
          <w:sz w:val="24"/>
          <w:szCs w:val="24"/>
          <w:lang w:val="en-GB"/>
        </w:rPr>
        <w:t>(NOTE: This rule does not prevent Directors and Show Managers from correcting obvious problems brought to their attention, without the submission of a written protest fee.)</w:t>
      </w:r>
      <w:r w:rsidRPr="00E23292">
        <w:rPr>
          <w:rFonts w:ascii="Arial" w:hAnsi="Arial" w:cs="Arial"/>
          <w:color w:val="333333"/>
          <w:sz w:val="24"/>
          <w:szCs w:val="24"/>
          <w:lang w:val="en-GB"/>
        </w:rPr>
        <w:br/>
      </w:r>
      <w:r w:rsidRPr="00E23292">
        <w:rPr>
          <w:rFonts w:ascii="Arial" w:hAnsi="Arial" w:cs="Arial"/>
          <w:color w:val="333333"/>
          <w:sz w:val="24"/>
          <w:szCs w:val="24"/>
          <w:lang w:val="en-GB"/>
        </w:rPr>
        <w:br/>
        <w:t>Any situation not covered under these rules shall be decided by the NBHA official on site</w:t>
      </w:r>
    </w:p>
    <w:p w:rsidR="00E23292" w:rsidRPr="00E23292" w:rsidRDefault="00E23292">
      <w:pPr>
        <w:jc w:val="center"/>
        <w:rPr>
          <w:rFonts w:ascii="Arial Rounded MT Bold" w:hAnsi="Arial Rounded MT Bold"/>
          <w:sz w:val="36"/>
          <w:szCs w:val="36"/>
        </w:rPr>
      </w:pPr>
    </w:p>
    <w:sectPr w:rsidR="00E23292" w:rsidRPr="00E23292" w:rsidSect="0035721F">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B78" w:rsidRDefault="001C1B78" w:rsidP="005E169F">
      <w:pPr>
        <w:spacing w:after="0" w:line="240" w:lineRule="auto"/>
      </w:pPr>
      <w:r>
        <w:separator/>
      </w:r>
    </w:p>
  </w:endnote>
  <w:endnote w:type="continuationSeparator" w:id="0">
    <w:p w:rsidR="001C1B78" w:rsidRDefault="001C1B78" w:rsidP="005E1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altName w:val="Sitka Small"/>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B78" w:rsidRDefault="001C1B78" w:rsidP="005E169F">
      <w:pPr>
        <w:spacing w:after="0" w:line="240" w:lineRule="auto"/>
      </w:pPr>
      <w:r>
        <w:separator/>
      </w:r>
    </w:p>
  </w:footnote>
  <w:footnote w:type="continuationSeparator" w:id="0">
    <w:p w:rsidR="001C1B78" w:rsidRDefault="001C1B78" w:rsidP="005E16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53C2A"/>
    <w:multiLevelType w:val="hybridMultilevel"/>
    <w:tmpl w:val="2E389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A31F7"/>
    <w:multiLevelType w:val="hybridMultilevel"/>
    <w:tmpl w:val="EEC0F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53009"/>
    <w:multiLevelType w:val="hybridMultilevel"/>
    <w:tmpl w:val="F0DE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750800"/>
    <w:multiLevelType w:val="hybridMultilevel"/>
    <w:tmpl w:val="4E7A0200"/>
    <w:lvl w:ilvl="0" w:tplc="B18E0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D43B37"/>
    <w:multiLevelType w:val="hybridMultilevel"/>
    <w:tmpl w:val="63E272DE"/>
    <w:lvl w:ilvl="0" w:tplc="68BC7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A47101"/>
    <w:multiLevelType w:val="hybridMultilevel"/>
    <w:tmpl w:val="644653B4"/>
    <w:lvl w:ilvl="0" w:tplc="B2C6E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0C1CDE"/>
    <w:multiLevelType w:val="hybridMultilevel"/>
    <w:tmpl w:val="4D2C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0B2473"/>
    <w:multiLevelType w:val="hybridMultilevel"/>
    <w:tmpl w:val="65E8F8D0"/>
    <w:lvl w:ilvl="0" w:tplc="4EBCD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C6739C"/>
    <w:multiLevelType w:val="hybridMultilevel"/>
    <w:tmpl w:val="E0F23130"/>
    <w:lvl w:ilvl="0" w:tplc="36A27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5B1C30"/>
    <w:multiLevelType w:val="hybridMultilevel"/>
    <w:tmpl w:val="F282E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A26C2A"/>
    <w:multiLevelType w:val="hybridMultilevel"/>
    <w:tmpl w:val="7B5C1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425AEC"/>
    <w:multiLevelType w:val="hybridMultilevel"/>
    <w:tmpl w:val="B4FA7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9"/>
  </w:num>
  <w:num w:numId="4">
    <w:abstractNumId w:val="2"/>
  </w:num>
  <w:num w:numId="5">
    <w:abstractNumId w:val="1"/>
  </w:num>
  <w:num w:numId="6">
    <w:abstractNumId w:val="0"/>
  </w:num>
  <w:num w:numId="7">
    <w:abstractNumId w:val="10"/>
  </w:num>
  <w:num w:numId="8">
    <w:abstractNumId w:val="5"/>
  </w:num>
  <w:num w:numId="9">
    <w:abstractNumId w:val="4"/>
  </w:num>
  <w:num w:numId="10">
    <w:abstractNumId w:val="3"/>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DB0B06"/>
    <w:rsid w:val="00000477"/>
    <w:rsid w:val="0005280D"/>
    <w:rsid w:val="000D2B01"/>
    <w:rsid w:val="000F4D57"/>
    <w:rsid w:val="001C1B78"/>
    <w:rsid w:val="001C350F"/>
    <w:rsid w:val="002021AC"/>
    <w:rsid w:val="002560A0"/>
    <w:rsid w:val="00263A82"/>
    <w:rsid w:val="00266BAE"/>
    <w:rsid w:val="00275453"/>
    <w:rsid w:val="00285F0F"/>
    <w:rsid w:val="002936EF"/>
    <w:rsid w:val="002A5EF6"/>
    <w:rsid w:val="002A64A6"/>
    <w:rsid w:val="0033778A"/>
    <w:rsid w:val="0035721F"/>
    <w:rsid w:val="0039029B"/>
    <w:rsid w:val="003A5C68"/>
    <w:rsid w:val="003C1470"/>
    <w:rsid w:val="003D5781"/>
    <w:rsid w:val="00450DAB"/>
    <w:rsid w:val="00476DDB"/>
    <w:rsid w:val="0049172D"/>
    <w:rsid w:val="004B12C3"/>
    <w:rsid w:val="004E771E"/>
    <w:rsid w:val="00514B15"/>
    <w:rsid w:val="005B5A04"/>
    <w:rsid w:val="005E169F"/>
    <w:rsid w:val="005E2794"/>
    <w:rsid w:val="005F541F"/>
    <w:rsid w:val="006207B1"/>
    <w:rsid w:val="00656E92"/>
    <w:rsid w:val="006672C9"/>
    <w:rsid w:val="00682E92"/>
    <w:rsid w:val="006A575B"/>
    <w:rsid w:val="007603B9"/>
    <w:rsid w:val="0076377F"/>
    <w:rsid w:val="007D037B"/>
    <w:rsid w:val="00816593"/>
    <w:rsid w:val="00832408"/>
    <w:rsid w:val="008C4DAA"/>
    <w:rsid w:val="008D32C4"/>
    <w:rsid w:val="00946129"/>
    <w:rsid w:val="00970BD4"/>
    <w:rsid w:val="00972AD2"/>
    <w:rsid w:val="00981649"/>
    <w:rsid w:val="009B2FD2"/>
    <w:rsid w:val="009C38E6"/>
    <w:rsid w:val="009E4B20"/>
    <w:rsid w:val="00A63977"/>
    <w:rsid w:val="00A63A5E"/>
    <w:rsid w:val="00A80A4A"/>
    <w:rsid w:val="00A81740"/>
    <w:rsid w:val="00AD19E5"/>
    <w:rsid w:val="00AD506E"/>
    <w:rsid w:val="00BC31F2"/>
    <w:rsid w:val="00BE13E0"/>
    <w:rsid w:val="00C10784"/>
    <w:rsid w:val="00C12367"/>
    <w:rsid w:val="00D33BD3"/>
    <w:rsid w:val="00DB0B06"/>
    <w:rsid w:val="00DC717B"/>
    <w:rsid w:val="00E23292"/>
    <w:rsid w:val="00F026DE"/>
    <w:rsid w:val="00F106E8"/>
    <w:rsid w:val="00F76590"/>
    <w:rsid w:val="00FB1045"/>
    <w:rsid w:val="00FE7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B06"/>
    <w:pPr>
      <w:ind w:left="720"/>
      <w:contextualSpacing/>
    </w:pPr>
  </w:style>
  <w:style w:type="paragraph" w:styleId="NormalWeb">
    <w:name w:val="Normal (Web)"/>
    <w:basedOn w:val="Normal"/>
    <w:uiPriority w:val="99"/>
    <w:semiHidden/>
    <w:unhideWhenUsed/>
    <w:rsid w:val="00E23292"/>
    <w:pPr>
      <w:spacing w:after="225"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3292"/>
    <w:rPr>
      <w:i/>
      <w:iCs/>
    </w:rPr>
  </w:style>
  <w:style w:type="paragraph" w:styleId="BalloonText">
    <w:name w:val="Balloon Text"/>
    <w:basedOn w:val="Normal"/>
    <w:link w:val="BalloonTextChar"/>
    <w:uiPriority w:val="99"/>
    <w:semiHidden/>
    <w:unhideWhenUsed/>
    <w:rsid w:val="00293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6EF"/>
    <w:rPr>
      <w:rFonts w:ascii="Segoe UI" w:hAnsi="Segoe UI" w:cs="Segoe UI"/>
      <w:sz w:val="18"/>
      <w:szCs w:val="18"/>
    </w:rPr>
  </w:style>
  <w:style w:type="table" w:styleId="TableGrid">
    <w:name w:val="Table Grid"/>
    <w:basedOn w:val="TableNormal"/>
    <w:uiPriority w:val="59"/>
    <w:rsid w:val="004E7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A80A4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A80A4A"/>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5E1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69F"/>
  </w:style>
  <w:style w:type="paragraph" w:styleId="Footer">
    <w:name w:val="footer"/>
    <w:basedOn w:val="Normal"/>
    <w:link w:val="FooterChar"/>
    <w:uiPriority w:val="99"/>
    <w:unhideWhenUsed/>
    <w:rsid w:val="005E1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69F"/>
  </w:style>
</w:styles>
</file>

<file path=word/webSettings.xml><?xml version="1.0" encoding="utf-8"?>
<w:webSettings xmlns:r="http://schemas.openxmlformats.org/officeDocument/2006/relationships" xmlns:w="http://schemas.openxmlformats.org/wordprocessingml/2006/main">
  <w:divs>
    <w:div w:id="971908880">
      <w:bodyDiv w:val="1"/>
      <w:marLeft w:val="0"/>
      <w:marRight w:val="0"/>
      <w:marTop w:val="0"/>
      <w:marBottom w:val="0"/>
      <w:divBdr>
        <w:top w:val="none" w:sz="0" w:space="0" w:color="auto"/>
        <w:left w:val="none" w:sz="0" w:space="0" w:color="auto"/>
        <w:bottom w:val="none" w:sz="0" w:space="0" w:color="auto"/>
        <w:right w:val="none" w:sz="0" w:space="0" w:color="auto"/>
      </w:divBdr>
    </w:div>
    <w:div w:id="1027146511">
      <w:bodyDiv w:val="1"/>
      <w:marLeft w:val="0"/>
      <w:marRight w:val="0"/>
      <w:marTop w:val="0"/>
      <w:marBottom w:val="0"/>
      <w:divBdr>
        <w:top w:val="none" w:sz="0" w:space="0" w:color="auto"/>
        <w:left w:val="none" w:sz="0" w:space="0" w:color="auto"/>
        <w:bottom w:val="none" w:sz="0" w:space="0" w:color="auto"/>
        <w:right w:val="none" w:sz="0" w:space="0" w:color="auto"/>
      </w:divBdr>
    </w:div>
    <w:div w:id="1285506277">
      <w:bodyDiv w:val="1"/>
      <w:marLeft w:val="0"/>
      <w:marRight w:val="0"/>
      <w:marTop w:val="0"/>
      <w:marBottom w:val="15"/>
      <w:divBdr>
        <w:top w:val="none" w:sz="0" w:space="0" w:color="auto"/>
        <w:left w:val="none" w:sz="0" w:space="0" w:color="auto"/>
        <w:bottom w:val="none" w:sz="0" w:space="0" w:color="auto"/>
        <w:right w:val="none" w:sz="0" w:space="0" w:color="auto"/>
      </w:divBdr>
      <w:divsChild>
        <w:div w:id="1741519379">
          <w:marLeft w:val="0"/>
          <w:marRight w:val="0"/>
          <w:marTop w:val="0"/>
          <w:marBottom w:val="0"/>
          <w:divBdr>
            <w:top w:val="none" w:sz="0" w:space="0" w:color="auto"/>
            <w:left w:val="none" w:sz="0" w:space="0" w:color="auto"/>
            <w:bottom w:val="none" w:sz="0" w:space="0" w:color="auto"/>
            <w:right w:val="none" w:sz="0" w:space="0" w:color="auto"/>
          </w:divBdr>
          <w:divsChild>
            <w:div w:id="1036125284">
              <w:marLeft w:val="0"/>
              <w:marRight w:val="0"/>
              <w:marTop w:val="0"/>
              <w:marBottom w:val="0"/>
              <w:divBdr>
                <w:top w:val="none" w:sz="0" w:space="0" w:color="auto"/>
                <w:left w:val="none" w:sz="0" w:space="0" w:color="auto"/>
                <w:bottom w:val="none" w:sz="0" w:space="0" w:color="auto"/>
                <w:right w:val="none" w:sz="0" w:space="0" w:color="auto"/>
              </w:divBdr>
              <w:divsChild>
                <w:div w:id="1458719898">
                  <w:marLeft w:val="300"/>
                  <w:marRight w:val="300"/>
                  <w:marTop w:val="0"/>
                  <w:marBottom w:val="0"/>
                  <w:divBdr>
                    <w:top w:val="none" w:sz="0" w:space="0" w:color="auto"/>
                    <w:left w:val="none" w:sz="0" w:space="0" w:color="auto"/>
                    <w:bottom w:val="none" w:sz="0" w:space="0" w:color="auto"/>
                    <w:right w:val="none" w:sz="0" w:space="0" w:color="auto"/>
                  </w:divBdr>
                  <w:divsChild>
                    <w:div w:id="1443839543">
                      <w:marLeft w:val="-300"/>
                      <w:marRight w:val="0"/>
                      <w:marTop w:val="0"/>
                      <w:marBottom w:val="0"/>
                      <w:divBdr>
                        <w:top w:val="none" w:sz="0" w:space="0" w:color="auto"/>
                        <w:left w:val="none" w:sz="0" w:space="0" w:color="auto"/>
                        <w:bottom w:val="none" w:sz="0" w:space="0" w:color="auto"/>
                        <w:right w:val="none" w:sz="0" w:space="0" w:color="auto"/>
                      </w:divBdr>
                      <w:divsChild>
                        <w:div w:id="1409307853">
                          <w:marLeft w:val="0"/>
                          <w:marRight w:val="-300"/>
                          <w:marTop w:val="0"/>
                          <w:marBottom w:val="0"/>
                          <w:divBdr>
                            <w:top w:val="none" w:sz="0" w:space="0" w:color="auto"/>
                            <w:left w:val="none" w:sz="0" w:space="0" w:color="auto"/>
                            <w:bottom w:val="none" w:sz="0" w:space="0" w:color="auto"/>
                            <w:right w:val="none" w:sz="0" w:space="0" w:color="auto"/>
                          </w:divBdr>
                          <w:divsChild>
                            <w:div w:id="1749765111">
                              <w:marLeft w:val="0"/>
                              <w:marRight w:val="0"/>
                              <w:marTop w:val="0"/>
                              <w:marBottom w:val="0"/>
                              <w:divBdr>
                                <w:top w:val="none" w:sz="0" w:space="0" w:color="auto"/>
                                <w:left w:val="none" w:sz="0" w:space="0" w:color="auto"/>
                                <w:bottom w:val="none" w:sz="0" w:space="0" w:color="auto"/>
                                <w:right w:val="none" w:sz="0" w:space="0" w:color="auto"/>
                              </w:divBdr>
                              <w:divsChild>
                                <w:div w:id="879055694">
                                  <w:marLeft w:val="0"/>
                                  <w:marRight w:val="0"/>
                                  <w:marTop w:val="0"/>
                                  <w:marBottom w:val="0"/>
                                  <w:divBdr>
                                    <w:top w:val="none" w:sz="0" w:space="0" w:color="auto"/>
                                    <w:left w:val="none" w:sz="0" w:space="0" w:color="auto"/>
                                    <w:bottom w:val="none" w:sz="0" w:space="0" w:color="auto"/>
                                    <w:right w:val="none" w:sz="0" w:space="0" w:color="auto"/>
                                  </w:divBdr>
                                  <w:divsChild>
                                    <w:div w:id="741636309">
                                      <w:marLeft w:val="0"/>
                                      <w:marRight w:val="0"/>
                                      <w:marTop w:val="0"/>
                                      <w:marBottom w:val="0"/>
                                      <w:divBdr>
                                        <w:top w:val="none" w:sz="0" w:space="0" w:color="auto"/>
                                        <w:left w:val="none" w:sz="0" w:space="0" w:color="auto"/>
                                        <w:bottom w:val="none" w:sz="0" w:space="0" w:color="auto"/>
                                        <w:right w:val="none" w:sz="0" w:space="0" w:color="auto"/>
                                      </w:divBdr>
                                      <w:divsChild>
                                        <w:div w:id="1107386986">
                                          <w:marLeft w:val="0"/>
                                          <w:marRight w:val="0"/>
                                          <w:marTop w:val="0"/>
                                          <w:marBottom w:val="0"/>
                                          <w:divBdr>
                                            <w:top w:val="none" w:sz="0" w:space="0" w:color="auto"/>
                                            <w:left w:val="none" w:sz="0" w:space="0" w:color="auto"/>
                                            <w:bottom w:val="none" w:sz="0" w:space="0" w:color="auto"/>
                                            <w:right w:val="none" w:sz="0" w:space="0" w:color="auto"/>
                                          </w:divBdr>
                                          <w:divsChild>
                                            <w:div w:id="1507557203">
                                              <w:marLeft w:val="150"/>
                                              <w:marRight w:val="150"/>
                                              <w:marTop w:val="0"/>
                                              <w:marBottom w:val="0"/>
                                              <w:divBdr>
                                                <w:top w:val="none" w:sz="0" w:space="0" w:color="auto"/>
                                                <w:left w:val="none" w:sz="0" w:space="0" w:color="auto"/>
                                                <w:bottom w:val="none" w:sz="0" w:space="0" w:color="auto"/>
                                                <w:right w:val="none" w:sz="0" w:space="0" w:color="auto"/>
                                              </w:divBdr>
                                              <w:divsChild>
                                                <w:div w:id="1723597099">
                                                  <w:marLeft w:val="0"/>
                                                  <w:marRight w:val="0"/>
                                                  <w:marTop w:val="0"/>
                                                  <w:marBottom w:val="75"/>
                                                  <w:divBdr>
                                                    <w:top w:val="none" w:sz="0" w:space="0" w:color="auto"/>
                                                    <w:left w:val="none" w:sz="0" w:space="0" w:color="auto"/>
                                                    <w:bottom w:val="none" w:sz="0" w:space="0" w:color="auto"/>
                                                    <w:right w:val="none" w:sz="0" w:space="0" w:color="auto"/>
                                                  </w:divBdr>
                                                  <w:divsChild>
                                                    <w:div w:id="451902552">
                                                      <w:marLeft w:val="0"/>
                                                      <w:marRight w:val="0"/>
                                                      <w:marTop w:val="0"/>
                                                      <w:marBottom w:val="0"/>
                                                      <w:divBdr>
                                                        <w:top w:val="none" w:sz="0" w:space="0" w:color="auto"/>
                                                        <w:left w:val="none" w:sz="0" w:space="0" w:color="auto"/>
                                                        <w:bottom w:val="none" w:sz="0" w:space="0" w:color="auto"/>
                                                        <w:right w:val="none" w:sz="0" w:space="0" w:color="auto"/>
                                                      </w:divBdr>
                                                      <w:divsChild>
                                                        <w:div w:id="975833910">
                                                          <w:marLeft w:val="0"/>
                                                          <w:marRight w:val="0"/>
                                                          <w:marTop w:val="0"/>
                                                          <w:marBottom w:val="0"/>
                                                          <w:divBdr>
                                                            <w:top w:val="none" w:sz="0" w:space="0" w:color="auto"/>
                                                            <w:left w:val="none" w:sz="0" w:space="0" w:color="auto"/>
                                                            <w:bottom w:val="none" w:sz="0" w:space="0" w:color="auto"/>
                                                            <w:right w:val="none" w:sz="0" w:space="0" w:color="auto"/>
                                                          </w:divBdr>
                                                          <w:divsChild>
                                                            <w:div w:id="320044586">
                                                              <w:marLeft w:val="0"/>
                                                              <w:marRight w:val="0"/>
                                                              <w:marTop w:val="0"/>
                                                              <w:marBottom w:val="0"/>
                                                              <w:divBdr>
                                                                <w:top w:val="none" w:sz="0" w:space="0" w:color="auto"/>
                                                                <w:left w:val="none" w:sz="0" w:space="0" w:color="auto"/>
                                                                <w:bottom w:val="none" w:sz="0" w:space="0" w:color="auto"/>
                                                                <w:right w:val="none" w:sz="0" w:space="0" w:color="auto"/>
                                                              </w:divBdr>
                                                              <w:divsChild>
                                                                <w:div w:id="1636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69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93459-F515-4182-95C0-455D959A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4260</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Valued Customer</Company>
  <LinksUpToDate>false</LinksUpToDate>
  <CharactersWithSpaces>28492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smckee</dc:creator>
  <cp:lastModifiedBy>smckee</cp:lastModifiedBy>
  <cp:revision>2</cp:revision>
  <dcterms:created xsi:type="dcterms:W3CDTF">2019-01-24T00:14:00Z</dcterms:created>
  <dcterms:modified xsi:type="dcterms:W3CDTF">2019-01-24T00:14:00Z</dcterms:modified>
</cp:coreProperties>
</file>