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671FB" w14:textId="30DF5113" w:rsidR="0086075B" w:rsidRPr="0086075B" w:rsidRDefault="0086075B" w:rsidP="0086075B">
      <w:pPr>
        <w:jc w:val="center"/>
        <w:rPr>
          <w:sz w:val="24"/>
          <w:szCs w:val="24"/>
        </w:rPr>
      </w:pPr>
      <w:r w:rsidRPr="0086075B">
        <w:rPr>
          <w:rFonts w:ascii="Century Gothic" w:hAnsi="Century Gothic"/>
          <w:b/>
          <w:bCs/>
          <w:sz w:val="24"/>
          <w:szCs w:val="24"/>
        </w:rPr>
        <w:t>Class G-Art</w:t>
      </w:r>
    </w:p>
    <w:p w14:paraId="4206956F" w14:textId="0E68CEB1" w:rsidR="0086075B" w:rsidRPr="0086075B" w:rsidRDefault="0086075B" w:rsidP="00176FCB">
      <w:pPr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b/>
          <w:bCs/>
          <w:sz w:val="24"/>
          <w:szCs w:val="24"/>
        </w:rPr>
        <w:t xml:space="preserve">Entries due Monday, August </w:t>
      </w:r>
      <w:r w:rsidR="00176FCB">
        <w:rPr>
          <w:rFonts w:ascii="Century Gothic" w:hAnsi="Century Gothic"/>
          <w:b/>
          <w:bCs/>
          <w:sz w:val="24"/>
          <w:szCs w:val="24"/>
        </w:rPr>
        <w:t>3</w:t>
      </w:r>
      <w:r w:rsidR="00176FCB" w:rsidRPr="00176FCB">
        <w:rPr>
          <w:rFonts w:ascii="Century Gothic" w:hAnsi="Century Gothic"/>
          <w:b/>
          <w:bCs/>
          <w:sz w:val="24"/>
          <w:szCs w:val="24"/>
          <w:vertAlign w:val="superscript"/>
        </w:rPr>
        <w:t>rd</w:t>
      </w:r>
      <w:r w:rsidRPr="0086075B">
        <w:rPr>
          <w:rFonts w:ascii="Century Gothic" w:hAnsi="Century Gothic"/>
          <w:b/>
          <w:bCs/>
          <w:sz w:val="24"/>
          <w:szCs w:val="24"/>
        </w:rPr>
        <w:t xml:space="preserve">, </w:t>
      </w:r>
      <w:r w:rsidR="00176FCB">
        <w:rPr>
          <w:rFonts w:ascii="Century Gothic" w:hAnsi="Century Gothic"/>
          <w:b/>
          <w:bCs/>
          <w:sz w:val="24"/>
          <w:szCs w:val="24"/>
        </w:rPr>
        <w:t>2026,</w:t>
      </w:r>
      <w:r w:rsidRPr="0086075B">
        <w:rPr>
          <w:rFonts w:ascii="Century Gothic" w:hAnsi="Century Gothic"/>
          <w:b/>
          <w:bCs/>
          <w:sz w:val="24"/>
          <w:szCs w:val="24"/>
        </w:rPr>
        <w:t xml:space="preserve"> from 9am–5pm with judging to begin at entry closing.</w:t>
      </w:r>
      <w:r w:rsidRPr="0086075B">
        <w:rPr>
          <w:rFonts w:ascii="Century Gothic" w:hAnsi="Century Gothic"/>
          <w:sz w:val="24"/>
          <w:szCs w:val="24"/>
        </w:rPr>
        <w:t xml:space="preserve"> This class is open to all non-professional and professional artists from high school age and beyond and will be judged in three lots - High School Students, Adult and Professional. </w:t>
      </w:r>
    </w:p>
    <w:p w14:paraId="329B1E9F" w14:textId="7EB5F12E" w:rsidR="0086075B" w:rsidRPr="0086075B" w:rsidRDefault="0086075B" w:rsidP="0086075B">
      <w:pPr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sz w:val="24"/>
          <w:szCs w:val="24"/>
        </w:rPr>
        <w:t xml:space="preserve">Exhibitors are limited to </w:t>
      </w:r>
      <w:r w:rsidR="006E1BBD">
        <w:rPr>
          <w:rFonts w:ascii="Century Gothic" w:hAnsi="Century Gothic"/>
          <w:sz w:val="24"/>
          <w:szCs w:val="24"/>
        </w:rPr>
        <w:t xml:space="preserve">a maximum of </w:t>
      </w:r>
      <w:r w:rsidRPr="0086075B">
        <w:rPr>
          <w:rFonts w:ascii="Century Gothic" w:hAnsi="Century Gothic"/>
          <w:sz w:val="24"/>
          <w:szCs w:val="24"/>
        </w:rPr>
        <w:t>5 pieces, with a limit of 3 pieces in any one medium</w:t>
      </w:r>
      <w:r w:rsidR="006E1BBD">
        <w:rPr>
          <w:rFonts w:ascii="Century Gothic" w:hAnsi="Century Gothic"/>
          <w:sz w:val="24"/>
          <w:szCs w:val="24"/>
        </w:rPr>
        <w:t>, but superintendent may accept more, depending on number of entries</w:t>
      </w:r>
      <w:r w:rsidRPr="0086075B">
        <w:rPr>
          <w:rFonts w:ascii="Century Gothic" w:hAnsi="Century Gothic"/>
          <w:sz w:val="24"/>
          <w:szCs w:val="24"/>
        </w:rPr>
        <w:t xml:space="preserve">. </w:t>
      </w:r>
    </w:p>
    <w:p w14:paraId="1096E334" w14:textId="66609EF5" w:rsidR="0086075B" w:rsidRPr="006E1BBD" w:rsidRDefault="0086075B" w:rsidP="006E1BBD">
      <w:pPr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sz w:val="24"/>
          <w:szCs w:val="24"/>
        </w:rPr>
        <w:t>All exhibits must be original and completed within the last</w:t>
      </w:r>
      <w:r w:rsidR="00176FCB">
        <w:rPr>
          <w:rFonts w:ascii="Century Gothic" w:hAnsi="Century Gothic"/>
          <w:sz w:val="24"/>
          <w:szCs w:val="24"/>
        </w:rPr>
        <w:t xml:space="preserve"> </w:t>
      </w:r>
      <w:r w:rsidRPr="0086075B">
        <w:rPr>
          <w:rFonts w:ascii="Century Gothic" w:hAnsi="Century Gothic"/>
          <w:sz w:val="24"/>
          <w:szCs w:val="24"/>
        </w:rPr>
        <w:t xml:space="preserve">year and not previously shown at this fair. All work must be framed </w:t>
      </w:r>
      <w:r w:rsidRPr="0086075B">
        <w:rPr>
          <w:rFonts w:ascii="Century Gothic" w:hAnsi="Century Gothic"/>
          <w:b/>
          <w:bCs/>
          <w:sz w:val="24"/>
          <w:szCs w:val="24"/>
          <w:u w:val="single"/>
        </w:rPr>
        <w:t>or</w:t>
      </w:r>
      <w:r w:rsidRPr="0086075B">
        <w:rPr>
          <w:rFonts w:ascii="Century Gothic" w:hAnsi="Century Gothic"/>
          <w:sz w:val="24"/>
          <w:szCs w:val="24"/>
        </w:rPr>
        <w:t xml:space="preserve"> matted ready to show</w:t>
      </w:r>
      <w:r w:rsidR="00176FCB">
        <w:rPr>
          <w:rFonts w:ascii="Century Gothic" w:hAnsi="Century Gothic"/>
          <w:sz w:val="24"/>
          <w:szCs w:val="24"/>
        </w:rPr>
        <w:t>.</w:t>
      </w:r>
    </w:p>
    <w:p w14:paraId="71E31E6D" w14:textId="0AC3EF79" w:rsidR="000A0E06" w:rsidRPr="006E1BBD" w:rsidRDefault="000A0E06" w:rsidP="000A0E06">
      <w:pPr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6E1BBD">
        <w:rPr>
          <w:rFonts w:ascii="Century Gothic" w:hAnsi="Century Gothic"/>
          <w:b/>
          <w:bCs/>
          <w:sz w:val="24"/>
          <w:szCs w:val="24"/>
        </w:rPr>
        <w:t xml:space="preserve">Winners must pick up </w:t>
      </w:r>
      <w:r w:rsidR="00176FCB">
        <w:rPr>
          <w:rFonts w:ascii="Century Gothic" w:hAnsi="Century Gothic"/>
          <w:b/>
          <w:bCs/>
          <w:sz w:val="24"/>
          <w:szCs w:val="24"/>
        </w:rPr>
        <w:t xml:space="preserve">ribbons and </w:t>
      </w:r>
      <w:r w:rsidRPr="006E1BBD">
        <w:rPr>
          <w:rFonts w:ascii="Century Gothic" w:hAnsi="Century Gothic"/>
          <w:b/>
          <w:bCs/>
          <w:sz w:val="24"/>
          <w:szCs w:val="24"/>
        </w:rPr>
        <w:t xml:space="preserve">exhibits </w:t>
      </w:r>
    </w:p>
    <w:p w14:paraId="31132506" w14:textId="2029991F" w:rsidR="000A0E06" w:rsidRPr="006E1BBD" w:rsidRDefault="000A0E06" w:rsidP="000A0E06">
      <w:pPr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6E1BBD">
        <w:rPr>
          <w:rFonts w:ascii="Century Gothic" w:hAnsi="Century Gothic"/>
          <w:b/>
          <w:bCs/>
          <w:sz w:val="24"/>
          <w:szCs w:val="24"/>
        </w:rPr>
        <w:t xml:space="preserve">on Sunday, August </w:t>
      </w:r>
      <w:r w:rsidR="00176FCB">
        <w:rPr>
          <w:rFonts w:ascii="Century Gothic" w:hAnsi="Century Gothic"/>
          <w:b/>
          <w:bCs/>
          <w:sz w:val="24"/>
          <w:szCs w:val="24"/>
        </w:rPr>
        <w:t>9</w:t>
      </w:r>
      <w:r w:rsidR="00176FCB" w:rsidRPr="00176FCB">
        <w:rPr>
          <w:rFonts w:ascii="Century Gothic" w:hAnsi="Century Gothic"/>
          <w:b/>
          <w:bCs/>
          <w:sz w:val="24"/>
          <w:szCs w:val="24"/>
          <w:vertAlign w:val="superscript"/>
        </w:rPr>
        <w:t>th</w:t>
      </w:r>
      <w:r w:rsidRPr="006E1BBD">
        <w:rPr>
          <w:rFonts w:ascii="Century Gothic" w:hAnsi="Century Gothic"/>
          <w:b/>
          <w:bCs/>
          <w:sz w:val="24"/>
          <w:szCs w:val="24"/>
        </w:rPr>
        <w:t>, 202</w:t>
      </w:r>
      <w:r w:rsidR="00176FCB">
        <w:rPr>
          <w:rFonts w:ascii="Century Gothic" w:hAnsi="Century Gothic"/>
          <w:b/>
          <w:bCs/>
          <w:sz w:val="24"/>
          <w:szCs w:val="24"/>
        </w:rPr>
        <w:t>6,</w:t>
      </w:r>
      <w:r w:rsidRPr="006E1BBD">
        <w:rPr>
          <w:rFonts w:ascii="Century Gothic" w:hAnsi="Century Gothic"/>
          <w:b/>
          <w:bCs/>
          <w:sz w:val="24"/>
          <w:szCs w:val="24"/>
        </w:rPr>
        <w:t xml:space="preserve"> from 10am-12pm, when exhibits are released.</w:t>
      </w:r>
    </w:p>
    <w:p w14:paraId="46802089" w14:textId="77777777" w:rsidR="000A0E06" w:rsidRPr="006E1BBD" w:rsidRDefault="000A0E06" w:rsidP="000A0E06">
      <w:pPr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6E1BBD">
        <w:rPr>
          <w:rFonts w:ascii="Century Gothic" w:hAnsi="Century Gothic"/>
          <w:b/>
          <w:bCs/>
          <w:sz w:val="24"/>
          <w:szCs w:val="24"/>
        </w:rPr>
        <w:t xml:space="preserve">If you are unable to pick up your exhibit during the specified time, </w:t>
      </w:r>
    </w:p>
    <w:p w14:paraId="3BE3BADB" w14:textId="3D1DC7DE" w:rsidR="000A0E06" w:rsidRPr="006E1BBD" w:rsidRDefault="000A0E06" w:rsidP="00176FCB">
      <w:pPr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proofErr w:type="gramStart"/>
      <w:r w:rsidRPr="006E1BBD">
        <w:rPr>
          <w:rFonts w:ascii="Century Gothic" w:hAnsi="Century Gothic"/>
          <w:b/>
          <w:bCs/>
          <w:sz w:val="24"/>
          <w:szCs w:val="24"/>
        </w:rPr>
        <w:t>please</w:t>
      </w:r>
      <w:proofErr w:type="gramEnd"/>
      <w:r w:rsidRPr="006E1BBD">
        <w:rPr>
          <w:rFonts w:ascii="Century Gothic" w:hAnsi="Century Gothic"/>
          <w:b/>
          <w:bCs/>
          <w:sz w:val="24"/>
          <w:szCs w:val="24"/>
        </w:rPr>
        <w:t xml:space="preserve"> </w:t>
      </w:r>
      <w:proofErr w:type="gramStart"/>
      <w:r w:rsidRPr="006E1BBD">
        <w:rPr>
          <w:rFonts w:ascii="Century Gothic" w:hAnsi="Century Gothic"/>
          <w:b/>
          <w:bCs/>
          <w:sz w:val="24"/>
          <w:szCs w:val="24"/>
        </w:rPr>
        <w:t>discuss</w:t>
      </w:r>
      <w:proofErr w:type="gramEnd"/>
      <w:r w:rsidRPr="006E1BBD">
        <w:rPr>
          <w:rFonts w:ascii="Century Gothic" w:hAnsi="Century Gothic"/>
          <w:b/>
          <w:bCs/>
          <w:sz w:val="24"/>
          <w:szCs w:val="24"/>
        </w:rPr>
        <w:t xml:space="preserve"> another time with </w:t>
      </w:r>
      <w:r w:rsidR="00636CC3" w:rsidRPr="006E1BBD">
        <w:rPr>
          <w:rFonts w:ascii="Century Gothic" w:hAnsi="Century Gothic"/>
          <w:b/>
          <w:bCs/>
          <w:sz w:val="24"/>
          <w:szCs w:val="24"/>
        </w:rPr>
        <w:t>Taylor Keegan</w:t>
      </w:r>
      <w:r w:rsidRPr="006E1BBD">
        <w:rPr>
          <w:rFonts w:ascii="Century Gothic" w:hAnsi="Century Gothic"/>
          <w:b/>
          <w:bCs/>
          <w:sz w:val="24"/>
          <w:szCs w:val="24"/>
        </w:rPr>
        <w:t xml:space="preserve">. </w:t>
      </w:r>
    </w:p>
    <w:p w14:paraId="145B8F78" w14:textId="2D84706F" w:rsidR="0086075B" w:rsidRPr="006E1BBD" w:rsidRDefault="000A0E06" w:rsidP="006E1BBD">
      <w:pPr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6E1BBD">
        <w:rPr>
          <w:rFonts w:ascii="Century Gothic" w:hAnsi="Century Gothic"/>
          <w:b/>
          <w:bCs/>
          <w:sz w:val="24"/>
          <w:szCs w:val="24"/>
        </w:rPr>
        <w:t xml:space="preserve">NO EXCEPTIONS. </w:t>
      </w:r>
    </w:p>
    <w:p w14:paraId="45052C2F" w14:textId="77777777" w:rsidR="0086075B" w:rsidRPr="006E1BBD" w:rsidRDefault="0086075B" w:rsidP="0086075B">
      <w:pPr>
        <w:spacing w:after="0"/>
        <w:rPr>
          <w:rFonts w:ascii="Century Gothic" w:hAnsi="Century Gothic"/>
          <w:b/>
          <w:bCs/>
          <w:sz w:val="24"/>
          <w:szCs w:val="24"/>
        </w:rPr>
      </w:pPr>
    </w:p>
    <w:p w14:paraId="210D3E87" w14:textId="0796F36C" w:rsidR="0086075B" w:rsidRPr="0086075B" w:rsidRDefault="0086075B" w:rsidP="0086075B">
      <w:pPr>
        <w:spacing w:after="0"/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b/>
          <w:bCs/>
          <w:sz w:val="24"/>
          <w:szCs w:val="24"/>
        </w:rPr>
        <w:t>Lot 1-High School Students</w:t>
      </w:r>
      <w:r w:rsidRPr="0086075B">
        <w:rPr>
          <w:rFonts w:ascii="Century Gothic" w:hAnsi="Century Gothic"/>
          <w:sz w:val="24"/>
          <w:szCs w:val="24"/>
        </w:rPr>
        <w:t xml:space="preserve"> </w:t>
      </w:r>
    </w:p>
    <w:p w14:paraId="5979773E" w14:textId="419B74DF" w:rsidR="0086075B" w:rsidRPr="0086075B" w:rsidRDefault="0086075B" w:rsidP="0086075B">
      <w:pPr>
        <w:spacing w:after="0"/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sz w:val="24"/>
          <w:szCs w:val="24"/>
        </w:rPr>
        <w:t xml:space="preserve">101. Paintings (oil, acrylic, </w:t>
      </w:r>
      <w:r w:rsidR="00176FCB" w:rsidRPr="0086075B">
        <w:rPr>
          <w:rFonts w:ascii="Century Gothic" w:hAnsi="Century Gothic"/>
          <w:sz w:val="24"/>
          <w:szCs w:val="24"/>
        </w:rPr>
        <w:t>watercolor</w:t>
      </w:r>
      <w:r w:rsidRPr="0086075B">
        <w:rPr>
          <w:rFonts w:ascii="Century Gothic" w:hAnsi="Century Gothic"/>
          <w:sz w:val="24"/>
          <w:szCs w:val="24"/>
        </w:rPr>
        <w:t xml:space="preserve">) </w:t>
      </w:r>
    </w:p>
    <w:p w14:paraId="70AED05A" w14:textId="77777777" w:rsidR="0086075B" w:rsidRPr="0086075B" w:rsidRDefault="0086075B" w:rsidP="0086075B">
      <w:pPr>
        <w:spacing w:after="0"/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sz w:val="24"/>
          <w:szCs w:val="24"/>
        </w:rPr>
        <w:t xml:space="preserve">102. Pencil (etching, etc.) </w:t>
      </w:r>
    </w:p>
    <w:p w14:paraId="1A49EDD7" w14:textId="77777777" w:rsidR="0086075B" w:rsidRPr="0086075B" w:rsidRDefault="0086075B" w:rsidP="0086075B">
      <w:pPr>
        <w:spacing w:after="0"/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sz w:val="24"/>
          <w:szCs w:val="24"/>
        </w:rPr>
        <w:t xml:space="preserve">103. 3-Dimensional (ceramic, metal, etc.) </w:t>
      </w:r>
    </w:p>
    <w:p w14:paraId="31DBC879" w14:textId="77777777" w:rsidR="0086075B" w:rsidRPr="0086075B" w:rsidRDefault="0086075B" w:rsidP="0086075B">
      <w:pPr>
        <w:spacing w:after="0"/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sz w:val="24"/>
          <w:szCs w:val="24"/>
        </w:rPr>
        <w:t xml:space="preserve">104. Other </w:t>
      </w:r>
    </w:p>
    <w:p w14:paraId="3A8B512A" w14:textId="77777777" w:rsidR="0086075B" w:rsidRDefault="0086075B" w:rsidP="0086075B">
      <w:pPr>
        <w:spacing w:after="0"/>
        <w:rPr>
          <w:rFonts w:ascii="Century Gothic" w:hAnsi="Century Gothic"/>
          <w:b/>
          <w:bCs/>
          <w:sz w:val="24"/>
          <w:szCs w:val="24"/>
        </w:rPr>
      </w:pPr>
    </w:p>
    <w:p w14:paraId="2C90B5AF" w14:textId="727CD885" w:rsidR="0086075B" w:rsidRPr="0086075B" w:rsidRDefault="0086075B" w:rsidP="0086075B">
      <w:pPr>
        <w:spacing w:after="0"/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b/>
          <w:bCs/>
          <w:sz w:val="24"/>
          <w:szCs w:val="24"/>
        </w:rPr>
        <w:t>Lot 2- Adult</w:t>
      </w:r>
      <w:r w:rsidRPr="0086075B">
        <w:rPr>
          <w:rFonts w:ascii="Century Gothic" w:hAnsi="Century Gothic"/>
          <w:sz w:val="24"/>
          <w:szCs w:val="24"/>
        </w:rPr>
        <w:t xml:space="preserve"> </w:t>
      </w:r>
    </w:p>
    <w:p w14:paraId="1F88A469" w14:textId="2C1CAC80" w:rsidR="0086075B" w:rsidRPr="0086075B" w:rsidRDefault="0086075B" w:rsidP="0086075B">
      <w:pPr>
        <w:spacing w:after="0"/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sz w:val="24"/>
          <w:szCs w:val="24"/>
        </w:rPr>
        <w:t xml:space="preserve">201. Paintings (oil, acrylic, </w:t>
      </w:r>
      <w:r w:rsidR="00176FCB" w:rsidRPr="0086075B">
        <w:rPr>
          <w:rFonts w:ascii="Century Gothic" w:hAnsi="Century Gothic"/>
          <w:sz w:val="24"/>
          <w:szCs w:val="24"/>
        </w:rPr>
        <w:t>watercolor</w:t>
      </w:r>
      <w:r w:rsidRPr="0086075B">
        <w:rPr>
          <w:rFonts w:ascii="Century Gothic" w:hAnsi="Century Gothic"/>
          <w:sz w:val="24"/>
          <w:szCs w:val="24"/>
        </w:rPr>
        <w:t xml:space="preserve">) </w:t>
      </w:r>
    </w:p>
    <w:p w14:paraId="307D0C53" w14:textId="77777777" w:rsidR="0086075B" w:rsidRPr="0086075B" w:rsidRDefault="0086075B" w:rsidP="0086075B">
      <w:pPr>
        <w:spacing w:after="0"/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sz w:val="24"/>
          <w:szCs w:val="24"/>
        </w:rPr>
        <w:t xml:space="preserve">202. Pencil (etching, etc.) </w:t>
      </w:r>
    </w:p>
    <w:p w14:paraId="0C6B1123" w14:textId="77777777" w:rsidR="0086075B" w:rsidRPr="0086075B" w:rsidRDefault="0086075B" w:rsidP="0086075B">
      <w:pPr>
        <w:spacing w:after="0"/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sz w:val="24"/>
          <w:szCs w:val="24"/>
        </w:rPr>
        <w:t xml:space="preserve">203. 3-Dimensional (ceramic, metal, etc.) </w:t>
      </w:r>
    </w:p>
    <w:p w14:paraId="17EB4C67" w14:textId="77777777" w:rsidR="0086075B" w:rsidRPr="0086075B" w:rsidRDefault="0086075B" w:rsidP="0086075B">
      <w:pPr>
        <w:spacing w:after="0"/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sz w:val="24"/>
          <w:szCs w:val="24"/>
        </w:rPr>
        <w:t xml:space="preserve">204. Pastel charcoal </w:t>
      </w:r>
    </w:p>
    <w:p w14:paraId="564DE8D8" w14:textId="77777777" w:rsidR="0086075B" w:rsidRPr="0086075B" w:rsidRDefault="0086075B" w:rsidP="0086075B">
      <w:pPr>
        <w:spacing w:after="0"/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sz w:val="24"/>
          <w:szCs w:val="24"/>
        </w:rPr>
        <w:t xml:space="preserve">205. Other </w:t>
      </w:r>
    </w:p>
    <w:p w14:paraId="09D51935" w14:textId="77777777" w:rsidR="0086075B" w:rsidRDefault="0086075B" w:rsidP="0086075B">
      <w:pPr>
        <w:spacing w:after="0"/>
        <w:rPr>
          <w:rFonts w:ascii="Century Gothic" w:hAnsi="Century Gothic"/>
          <w:b/>
          <w:bCs/>
          <w:sz w:val="24"/>
          <w:szCs w:val="24"/>
        </w:rPr>
      </w:pPr>
    </w:p>
    <w:p w14:paraId="13E99E9A" w14:textId="0DB59300" w:rsidR="0086075B" w:rsidRPr="0086075B" w:rsidRDefault="0086075B" w:rsidP="0086075B">
      <w:pPr>
        <w:spacing w:after="0"/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b/>
          <w:bCs/>
          <w:sz w:val="24"/>
          <w:szCs w:val="24"/>
        </w:rPr>
        <w:t>Lot 3-Professional</w:t>
      </w:r>
      <w:r w:rsidRPr="0086075B">
        <w:rPr>
          <w:rFonts w:ascii="Century Gothic" w:hAnsi="Century Gothic"/>
          <w:sz w:val="24"/>
          <w:szCs w:val="24"/>
        </w:rPr>
        <w:t xml:space="preserve"> </w:t>
      </w:r>
    </w:p>
    <w:p w14:paraId="4665A6A3" w14:textId="548C1BE5" w:rsidR="0086075B" w:rsidRPr="0086075B" w:rsidRDefault="0086075B" w:rsidP="0086075B">
      <w:pPr>
        <w:spacing w:after="0"/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sz w:val="24"/>
          <w:szCs w:val="24"/>
        </w:rPr>
        <w:t xml:space="preserve">301. Paintings (oil, acrylic, </w:t>
      </w:r>
      <w:r w:rsidR="00176FCB" w:rsidRPr="0086075B">
        <w:rPr>
          <w:rFonts w:ascii="Century Gothic" w:hAnsi="Century Gothic"/>
          <w:sz w:val="24"/>
          <w:szCs w:val="24"/>
        </w:rPr>
        <w:t>watercolor</w:t>
      </w:r>
      <w:r w:rsidRPr="0086075B">
        <w:rPr>
          <w:rFonts w:ascii="Century Gothic" w:hAnsi="Century Gothic"/>
          <w:sz w:val="24"/>
          <w:szCs w:val="24"/>
        </w:rPr>
        <w:t xml:space="preserve">) </w:t>
      </w:r>
    </w:p>
    <w:p w14:paraId="2B672CEC" w14:textId="77777777" w:rsidR="0086075B" w:rsidRPr="0086075B" w:rsidRDefault="0086075B" w:rsidP="0086075B">
      <w:pPr>
        <w:spacing w:after="0"/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sz w:val="24"/>
          <w:szCs w:val="24"/>
        </w:rPr>
        <w:t xml:space="preserve">302. Pencil (etching, etc.) </w:t>
      </w:r>
    </w:p>
    <w:p w14:paraId="370C430D" w14:textId="77777777" w:rsidR="0086075B" w:rsidRPr="0086075B" w:rsidRDefault="0086075B" w:rsidP="0086075B">
      <w:pPr>
        <w:spacing w:after="0"/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sz w:val="24"/>
          <w:szCs w:val="24"/>
        </w:rPr>
        <w:t xml:space="preserve">303. 3-Dimensional (ceramic, metal, etc.) </w:t>
      </w:r>
    </w:p>
    <w:p w14:paraId="41CB61AB" w14:textId="6C750ECE" w:rsidR="0081178D" w:rsidRPr="0086075B" w:rsidRDefault="0086075B" w:rsidP="0086075B">
      <w:pPr>
        <w:spacing w:after="0"/>
        <w:rPr>
          <w:rFonts w:ascii="Century Gothic" w:hAnsi="Century Gothic"/>
          <w:sz w:val="24"/>
          <w:szCs w:val="24"/>
        </w:rPr>
      </w:pPr>
      <w:r w:rsidRPr="0086075B">
        <w:rPr>
          <w:rFonts w:ascii="Century Gothic" w:hAnsi="Century Gothic"/>
          <w:sz w:val="24"/>
          <w:szCs w:val="24"/>
        </w:rPr>
        <w:t>304. Other</w:t>
      </w:r>
    </w:p>
    <w:sectPr w:rsidR="0081178D" w:rsidRPr="00860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5B"/>
    <w:rsid w:val="000A0E06"/>
    <w:rsid w:val="0012323D"/>
    <w:rsid w:val="00176FCB"/>
    <w:rsid w:val="001D0361"/>
    <w:rsid w:val="002563F8"/>
    <w:rsid w:val="005F6656"/>
    <w:rsid w:val="00636CC3"/>
    <w:rsid w:val="006E1BBD"/>
    <w:rsid w:val="007323D2"/>
    <w:rsid w:val="0081178D"/>
    <w:rsid w:val="0086075B"/>
    <w:rsid w:val="009F166A"/>
    <w:rsid w:val="00BE161A"/>
    <w:rsid w:val="00CB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9ADF1"/>
  <w15:chartTrackingRefBased/>
  <w15:docId w15:val="{FD603C16-E17C-4004-9A73-AC4FA4CE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6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1109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Lilley</dc:creator>
  <cp:keywords/>
  <dc:description/>
  <cp:lastModifiedBy>Tyler Keilwitz</cp:lastModifiedBy>
  <cp:revision>2</cp:revision>
  <dcterms:created xsi:type="dcterms:W3CDTF">2026-07-07T00:55:00Z</dcterms:created>
  <dcterms:modified xsi:type="dcterms:W3CDTF">2026-07-07T00:55:00Z</dcterms:modified>
</cp:coreProperties>
</file>