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7DA8" w14:textId="4C762733" w:rsidR="00D54A13" w:rsidRDefault="00D54A13" w:rsidP="001E6BB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202</w:t>
      </w:r>
      <w:r w:rsidR="00722E61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Box Butte County Fair</w:t>
      </w:r>
    </w:p>
    <w:p w14:paraId="2124E929" w14:textId="290D27E2" w:rsidR="00D54A13" w:rsidRDefault="00295516" w:rsidP="001E6BB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Hops &amp; Berries Contest</w:t>
      </w:r>
    </w:p>
    <w:p w14:paraId="78BFD3E0" w14:textId="575D7D81" w:rsidR="00295516" w:rsidRDefault="00295516" w:rsidP="001E6BB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2 pm, Wednesday, August </w:t>
      </w:r>
      <w:r w:rsidR="00722E61">
        <w:rPr>
          <w:rFonts w:ascii="Century Gothic" w:hAnsi="Century Gothic"/>
        </w:rPr>
        <w:t>5</w:t>
      </w:r>
    </w:p>
    <w:p w14:paraId="1E0D3FA1" w14:textId="5D899B35" w:rsidR="00295516" w:rsidRDefault="00295516" w:rsidP="001E6BB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Watering Hole #9</w:t>
      </w:r>
    </w:p>
    <w:p w14:paraId="4B97F88D" w14:textId="74DDCC18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</w:rPr>
        <w:t>Berries Competition</w:t>
      </w:r>
      <w:r w:rsidR="00D54A13" w:rsidRPr="001E6BBD">
        <w:rPr>
          <w:rFonts w:ascii="Century Gothic" w:hAnsi="Century Gothic"/>
          <w:b/>
          <w:bCs/>
          <w:u w:val="single"/>
        </w:rPr>
        <w:t xml:space="preserve"> Rules</w:t>
      </w:r>
      <w:r w:rsidRPr="001E6BBD">
        <w:rPr>
          <w:rFonts w:ascii="Century Gothic" w:hAnsi="Century Gothic"/>
          <w:b/>
          <w:bCs/>
          <w:u w:val="single"/>
        </w:rPr>
        <w:t xml:space="preserve"> &amp; Regulations</w:t>
      </w:r>
      <w:r w:rsidR="00D54A13" w:rsidRPr="001E6BBD">
        <w:rPr>
          <w:rFonts w:ascii="Century Gothic" w:hAnsi="Century Gothic"/>
        </w:rPr>
        <w:t xml:space="preserve"> </w:t>
      </w:r>
    </w:p>
    <w:p w14:paraId="419B10BC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</w:p>
    <w:p w14:paraId="56B4C730" w14:textId="1C7C7027" w:rsidR="001E6BBD" w:rsidRPr="001E6BBD" w:rsidRDefault="001E6BBD" w:rsidP="001E6BBD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Pr="001E6BBD">
        <w:rPr>
          <w:rFonts w:ascii="Century Gothic" w:hAnsi="Century Gothic"/>
        </w:rPr>
        <w:t>All entries must be received</w:t>
      </w:r>
      <w:r w:rsidR="00D54A13" w:rsidRPr="001E6BBD">
        <w:rPr>
          <w:rFonts w:ascii="Century Gothic" w:hAnsi="Century Gothic"/>
        </w:rPr>
        <w:t xml:space="preserve"> by 1pm</w:t>
      </w:r>
      <w:r w:rsidRPr="001E6BBD">
        <w:rPr>
          <w:rFonts w:ascii="Century Gothic" w:hAnsi="Century Gothic"/>
        </w:rPr>
        <w:t xml:space="preserve">, August </w:t>
      </w:r>
      <w:r w:rsidR="00722E61">
        <w:rPr>
          <w:rFonts w:ascii="Century Gothic" w:hAnsi="Century Gothic"/>
        </w:rPr>
        <w:t>5</w:t>
      </w:r>
      <w:r w:rsidR="00D54A13" w:rsidRPr="001E6BBD">
        <w:rPr>
          <w:rFonts w:ascii="Century Gothic" w:hAnsi="Century Gothic"/>
        </w:rPr>
        <w:t xml:space="preserve"> </w:t>
      </w:r>
      <w:r w:rsidRPr="001E6BBD">
        <w:rPr>
          <w:rFonts w:ascii="Century Gothic" w:hAnsi="Century Gothic"/>
        </w:rPr>
        <w:t>at Watering Hole #9.</w:t>
      </w:r>
    </w:p>
    <w:p w14:paraId="13D7706C" w14:textId="195B1802" w:rsidR="00D54A13" w:rsidRPr="001E6BBD" w:rsidRDefault="00D54A13" w:rsidP="001E6BBD">
      <w:pPr>
        <w:spacing w:after="0" w:line="240" w:lineRule="auto"/>
        <w:rPr>
          <w:rFonts w:ascii="Century Gothic" w:hAnsi="Century Gothic"/>
        </w:rPr>
      </w:pPr>
      <w:r w:rsidRPr="001E6BBD">
        <w:rPr>
          <w:rFonts w:ascii="Century Gothic" w:hAnsi="Century Gothic"/>
        </w:rPr>
        <w:t xml:space="preserve">   </w:t>
      </w:r>
    </w:p>
    <w:p w14:paraId="7CCDD60F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54A13" w:rsidRPr="00D54A13">
        <w:rPr>
          <w:rFonts w:ascii="Century Gothic" w:hAnsi="Century Gothic"/>
        </w:rPr>
        <w:t xml:space="preserve">. All entries must be in standard 750ml wine bottles. No other size is permitted. </w:t>
      </w:r>
    </w:p>
    <w:p w14:paraId="36098544" w14:textId="56510230" w:rsidR="001E6BBD" w:rsidRDefault="00D54A13" w:rsidP="001E6BBD">
      <w:pPr>
        <w:spacing w:after="0" w:line="240" w:lineRule="auto"/>
        <w:rPr>
          <w:rFonts w:ascii="Century Gothic" w:hAnsi="Century Gothic"/>
        </w:rPr>
      </w:pPr>
      <w:r w:rsidRPr="00D54A13">
        <w:rPr>
          <w:rFonts w:ascii="Century Gothic" w:hAnsi="Century Gothic"/>
        </w:rPr>
        <w:t xml:space="preserve"> </w:t>
      </w:r>
    </w:p>
    <w:p w14:paraId="6BAE6DED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54A13" w:rsidRPr="00D54A13">
        <w:rPr>
          <w:rFonts w:ascii="Century Gothic" w:hAnsi="Century Gothic"/>
        </w:rPr>
        <w:t xml:space="preserve">. All bottles must be labeled with the following information:  </w:t>
      </w:r>
    </w:p>
    <w:p w14:paraId="48D8E171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(a) wine maker</w:t>
      </w:r>
    </w:p>
    <w:p w14:paraId="17652842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(b)</w:t>
      </w:r>
      <w:r w:rsidR="00D54A13" w:rsidRPr="001E6BBD">
        <w:rPr>
          <w:rFonts w:ascii="Century Gothic" w:hAnsi="Century Gothic"/>
        </w:rPr>
        <w:t xml:space="preserve"> class &amp; subcla</w:t>
      </w:r>
      <w:r>
        <w:rPr>
          <w:rFonts w:ascii="Century Gothic" w:hAnsi="Century Gothic"/>
        </w:rPr>
        <w:t>ss</w:t>
      </w:r>
      <w:r w:rsidR="00D54A13" w:rsidRPr="001E6BBD">
        <w:rPr>
          <w:rFonts w:ascii="Century Gothic" w:hAnsi="Century Gothic"/>
        </w:rPr>
        <w:t xml:space="preserve"> </w:t>
      </w:r>
    </w:p>
    <w:p w14:paraId="613C46D0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(c) </w:t>
      </w:r>
      <w:r w:rsidR="00D54A13" w:rsidRPr="001E6BBD">
        <w:rPr>
          <w:rFonts w:ascii="Century Gothic" w:hAnsi="Century Gothic"/>
        </w:rPr>
        <w:t xml:space="preserve">wine variety  </w:t>
      </w:r>
    </w:p>
    <w:p w14:paraId="1911D777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</w:p>
    <w:p w14:paraId="3BF92A1A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D54A13" w:rsidRPr="001E6BBD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Wines must be classified correctly</w:t>
      </w:r>
      <w:r w:rsidR="00D54A13" w:rsidRPr="001E6BBD">
        <w:rPr>
          <w:rFonts w:ascii="Century Gothic" w:hAnsi="Century Gothic"/>
        </w:rPr>
        <w:t xml:space="preserve">. </w:t>
      </w:r>
    </w:p>
    <w:p w14:paraId="0698B4FE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(a) </w:t>
      </w:r>
      <w:r w:rsidR="00D54A13" w:rsidRPr="001E6BBD">
        <w:rPr>
          <w:rFonts w:ascii="Century Gothic" w:hAnsi="Century Gothic"/>
        </w:rPr>
        <w:t xml:space="preserve">Dry wines are typically 1% or less sugar. </w:t>
      </w:r>
    </w:p>
    <w:p w14:paraId="70A965AE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(b) </w:t>
      </w:r>
      <w:r w:rsidR="00D54A13" w:rsidRPr="001E6BBD">
        <w:rPr>
          <w:rFonts w:ascii="Century Gothic" w:hAnsi="Century Gothic"/>
        </w:rPr>
        <w:t xml:space="preserve">Fortified wines greater than 16% alcohol belong in dessert category. </w:t>
      </w:r>
    </w:p>
    <w:p w14:paraId="71901033" w14:textId="733514FA" w:rsidR="00D54A13" w:rsidRPr="00D54A13" w:rsidRDefault="00D54A13" w:rsidP="001E6BBD">
      <w:pPr>
        <w:spacing w:after="0" w:line="240" w:lineRule="auto"/>
        <w:rPr>
          <w:rFonts w:ascii="Century Gothic" w:hAnsi="Century Gothic"/>
        </w:rPr>
      </w:pPr>
    </w:p>
    <w:p w14:paraId="3F5F2083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5. Competition </w:t>
      </w:r>
      <w:proofErr w:type="gramStart"/>
      <w:r>
        <w:rPr>
          <w:rFonts w:ascii="Century Gothic" w:hAnsi="Century Gothic"/>
        </w:rPr>
        <w:t>limited</w:t>
      </w:r>
      <w:proofErr w:type="gramEnd"/>
      <w:r>
        <w:rPr>
          <w:rFonts w:ascii="Century Gothic" w:hAnsi="Century Gothic"/>
        </w:rPr>
        <w:t xml:space="preserve"> to adults 21 years of age or older.</w:t>
      </w:r>
      <w:r w:rsidR="00D54A13" w:rsidRPr="00D54A13">
        <w:rPr>
          <w:rFonts w:ascii="Century Gothic" w:hAnsi="Century Gothic"/>
        </w:rPr>
        <w:t xml:space="preserve"> </w:t>
      </w:r>
    </w:p>
    <w:p w14:paraId="2531347D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</w:p>
    <w:p w14:paraId="1D0ADC63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6. </w:t>
      </w:r>
      <w:r w:rsidR="00D54A13" w:rsidRPr="00D54A13">
        <w:rPr>
          <w:rFonts w:ascii="Century Gothic" w:hAnsi="Century Gothic"/>
        </w:rPr>
        <w:t xml:space="preserve">Entries also are limited to wines produced by amateurs only. </w:t>
      </w:r>
      <w:r>
        <w:rPr>
          <w:rFonts w:ascii="Century Gothic" w:hAnsi="Century Gothic"/>
        </w:rPr>
        <w:t>Amateurs are considered as</w:t>
      </w:r>
      <w:r w:rsidR="00D54A13" w:rsidRPr="00D54A13">
        <w:rPr>
          <w:rFonts w:ascii="Century Gothic" w:hAnsi="Century Gothic"/>
        </w:rPr>
        <w:t xml:space="preserve">: </w:t>
      </w:r>
    </w:p>
    <w:p w14:paraId="6DB7B079" w14:textId="2B9AC185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(a)</w:t>
      </w:r>
      <w:r w:rsidR="00D54A13" w:rsidRPr="00D54A13">
        <w:rPr>
          <w:rFonts w:ascii="Century Gothic" w:hAnsi="Century Gothic"/>
        </w:rPr>
        <w:t xml:space="preserve"> A person who is not employed by a commercial winery in a winemaking </w:t>
      </w:r>
      <w:r>
        <w:rPr>
          <w:rFonts w:ascii="Century Gothic" w:hAnsi="Century Gothic"/>
        </w:rPr>
        <w:tab/>
      </w:r>
      <w:r w:rsidR="00D54A13" w:rsidRPr="00D54A13">
        <w:rPr>
          <w:rFonts w:ascii="Century Gothic" w:hAnsi="Century Gothic"/>
        </w:rPr>
        <w:t xml:space="preserve">capacity.   </w:t>
      </w:r>
    </w:p>
    <w:p w14:paraId="670D6052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(b) </w:t>
      </w:r>
      <w:r w:rsidR="00D54A13" w:rsidRPr="00D54A13">
        <w:rPr>
          <w:rFonts w:ascii="Century Gothic" w:hAnsi="Century Gothic"/>
        </w:rPr>
        <w:t xml:space="preserve">A person who is not an owner of a commercial winery. </w:t>
      </w:r>
      <w:r>
        <w:rPr>
          <w:rFonts w:ascii="Century Gothic" w:hAnsi="Century Gothic"/>
        </w:rPr>
        <w:t>(</w:t>
      </w:r>
      <w:r w:rsidR="00D54A13" w:rsidRPr="00D54A13">
        <w:rPr>
          <w:rFonts w:ascii="Century Gothic" w:hAnsi="Century Gothic"/>
        </w:rPr>
        <w:t xml:space="preserve">This does not exclude </w:t>
      </w:r>
      <w:r>
        <w:rPr>
          <w:rFonts w:ascii="Century Gothic" w:hAnsi="Century Gothic"/>
        </w:rPr>
        <w:tab/>
      </w:r>
      <w:r w:rsidR="00D54A13" w:rsidRPr="00D54A13">
        <w:rPr>
          <w:rFonts w:ascii="Century Gothic" w:hAnsi="Century Gothic"/>
        </w:rPr>
        <w:t xml:space="preserve">persons who own stock in a commercial winery, provided they are not involved </w:t>
      </w:r>
      <w:r>
        <w:rPr>
          <w:rFonts w:ascii="Century Gothic" w:hAnsi="Century Gothic"/>
        </w:rPr>
        <w:tab/>
      </w:r>
      <w:r w:rsidR="00D54A13" w:rsidRPr="00D54A13">
        <w:rPr>
          <w:rFonts w:ascii="Century Gothic" w:hAnsi="Century Gothic"/>
        </w:rPr>
        <w:t>in the winemaking process.</w:t>
      </w:r>
      <w:r>
        <w:rPr>
          <w:rFonts w:ascii="Century Gothic" w:hAnsi="Century Gothic"/>
        </w:rPr>
        <w:t>)</w:t>
      </w:r>
      <w:r w:rsidR="00D54A13" w:rsidRPr="00D54A13">
        <w:rPr>
          <w:rFonts w:ascii="Century Gothic" w:hAnsi="Century Gothic"/>
        </w:rPr>
        <w:t xml:space="preserve">  </w:t>
      </w:r>
    </w:p>
    <w:p w14:paraId="6242BB87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(c)</w:t>
      </w:r>
      <w:r w:rsidR="00D54A13" w:rsidRPr="00D54A13">
        <w:rPr>
          <w:rFonts w:ascii="Century Gothic" w:hAnsi="Century Gothic"/>
        </w:rPr>
        <w:t xml:space="preserve">A person that generally produces less than 100 USG of wine per year.  </w:t>
      </w:r>
    </w:p>
    <w:p w14:paraId="4F50FEC1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</w:p>
    <w:p w14:paraId="2E2198DF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 w:rsidR="00D54A13" w:rsidRPr="00D54A1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Wines may not</w:t>
      </w:r>
      <w:r w:rsidR="00D54A13" w:rsidRPr="00D54A13">
        <w:rPr>
          <w:rFonts w:ascii="Century Gothic" w:hAnsi="Century Gothic"/>
        </w:rPr>
        <w:t xml:space="preserve"> be produced with the </w:t>
      </w:r>
      <w:proofErr w:type="gramStart"/>
      <w:r w:rsidR="00D54A13" w:rsidRPr="00D54A13">
        <w:rPr>
          <w:rFonts w:ascii="Century Gothic" w:hAnsi="Century Gothic"/>
        </w:rPr>
        <w:t>help</w:t>
      </w:r>
      <w:proofErr w:type="gramEnd"/>
      <w:r w:rsidR="00D54A13" w:rsidRPr="00D54A13">
        <w:rPr>
          <w:rFonts w:ascii="Century Gothic" w:hAnsi="Century Gothic"/>
        </w:rPr>
        <w:t xml:space="preserve"> or facilities of a commercial winery</w:t>
      </w:r>
      <w:r>
        <w:rPr>
          <w:rFonts w:ascii="Century Gothic" w:hAnsi="Century Gothic"/>
        </w:rPr>
        <w:t xml:space="preserve">. </w:t>
      </w:r>
    </w:p>
    <w:p w14:paraId="44034784" w14:textId="77777777" w:rsidR="001E6BBD" w:rsidRDefault="001E6BBD" w:rsidP="001E6BBD">
      <w:pPr>
        <w:spacing w:after="0" w:line="240" w:lineRule="auto"/>
        <w:rPr>
          <w:rFonts w:ascii="Century Gothic" w:hAnsi="Century Gothic"/>
        </w:rPr>
      </w:pPr>
    </w:p>
    <w:p w14:paraId="4B9D634B" w14:textId="77777777" w:rsidR="00277389" w:rsidRDefault="001E6BBD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8.</w:t>
      </w:r>
      <w:r w:rsidR="00D54A13" w:rsidRPr="00D54A13">
        <w:rPr>
          <w:rFonts w:ascii="Century Gothic" w:hAnsi="Century Gothic"/>
        </w:rPr>
        <w:t xml:space="preserve"> The neck of the bottle must be free of labels, shrink-seals, wax, or any other identifying mark. </w:t>
      </w:r>
      <w:r w:rsidR="00277389">
        <w:rPr>
          <w:rFonts w:ascii="Century Gothic" w:hAnsi="Century Gothic"/>
        </w:rPr>
        <w:t>(</w:t>
      </w:r>
      <w:r w:rsidR="00D54A13" w:rsidRPr="00D54A13">
        <w:rPr>
          <w:rFonts w:ascii="Century Gothic" w:hAnsi="Century Gothic"/>
        </w:rPr>
        <w:t xml:space="preserve">The bottle may have an additional standard wine label </w:t>
      </w:r>
      <w:proofErr w:type="gramStart"/>
      <w:r w:rsidR="00D54A13" w:rsidRPr="00D54A13">
        <w:rPr>
          <w:rFonts w:ascii="Century Gothic" w:hAnsi="Century Gothic"/>
        </w:rPr>
        <w:t>as long as</w:t>
      </w:r>
      <w:proofErr w:type="gramEnd"/>
      <w:r w:rsidR="00D54A13" w:rsidRPr="00D54A13">
        <w:rPr>
          <w:rFonts w:ascii="Century Gothic" w:hAnsi="Century Gothic"/>
        </w:rPr>
        <w:t xml:space="preserve"> it is not significantly larger than a standard commercial wine bottle label and nothing appears on or near the neck.</w:t>
      </w:r>
      <w:r w:rsidR="00277389">
        <w:rPr>
          <w:rFonts w:ascii="Century Gothic" w:hAnsi="Century Gothic"/>
        </w:rPr>
        <w:t>)</w:t>
      </w:r>
      <w:r w:rsidR="00D54A13" w:rsidRPr="00D54A13">
        <w:rPr>
          <w:rFonts w:ascii="Century Gothic" w:hAnsi="Century Gothic"/>
        </w:rPr>
        <w:t xml:space="preserve">  </w:t>
      </w:r>
    </w:p>
    <w:p w14:paraId="75DB3D07" w14:textId="77777777" w:rsidR="00277389" w:rsidRDefault="00277389" w:rsidP="001E6BBD">
      <w:pPr>
        <w:spacing w:after="0" w:line="240" w:lineRule="auto"/>
        <w:rPr>
          <w:rFonts w:ascii="Century Gothic" w:hAnsi="Century Gothic"/>
        </w:rPr>
      </w:pPr>
    </w:p>
    <w:p w14:paraId="31E132A5" w14:textId="77777777" w:rsidR="00277389" w:rsidRDefault="00277389" w:rsidP="001E6BB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9. </w:t>
      </w:r>
      <w:r w:rsidR="00D54A13" w:rsidRPr="00D54A13">
        <w:rPr>
          <w:rFonts w:ascii="Century Gothic" w:hAnsi="Century Gothic"/>
        </w:rPr>
        <w:t xml:space="preserve"> Competition fee: $5 per entry</w:t>
      </w:r>
    </w:p>
    <w:p w14:paraId="7F9FC884" w14:textId="27BD151E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Additional information may be obtained by calling office 308-487-5223 </w:t>
      </w:r>
    </w:p>
    <w:p w14:paraId="2FDC7E65" w14:textId="77777777" w:rsidR="00277389" w:rsidRPr="00CF185E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 </w:t>
      </w:r>
    </w:p>
    <w:p w14:paraId="38E9A7B5" w14:textId="77777777" w:rsidR="00277389" w:rsidRDefault="00277389" w:rsidP="00277389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76D39B60" w14:textId="70CA1D61" w:rsidR="00277389" w:rsidRPr="00517835" w:rsidRDefault="00277389" w:rsidP="00277389">
      <w:pPr>
        <w:spacing w:after="0" w:line="24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Berries </w:t>
      </w:r>
      <w:r w:rsidRPr="00517835">
        <w:rPr>
          <w:rFonts w:ascii="Century Gothic" w:hAnsi="Century Gothic"/>
          <w:b/>
          <w:bCs/>
          <w:u w:val="single"/>
        </w:rPr>
        <w:t xml:space="preserve">Homebrew Entry Form </w:t>
      </w:r>
    </w:p>
    <w:p w14:paraId="2EFC9CCD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2C181FBE" w14:textId="3FD0E1A6" w:rsidR="00277389" w:rsidRPr="00142C76" w:rsidRDefault="00277389" w:rsidP="00277389">
      <w:pPr>
        <w:spacing w:after="0" w:line="24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Wine </w:t>
      </w:r>
      <w:r w:rsidRPr="00142C76">
        <w:rPr>
          <w:rFonts w:ascii="Century Gothic" w:hAnsi="Century Gothic"/>
          <w:u w:val="single"/>
        </w:rPr>
        <w:t>Classes: (PLEASE CIRCLE THE CLASS YOU ARE ENTERING)</w:t>
      </w:r>
    </w:p>
    <w:p w14:paraId="3EB37DCF" w14:textId="5C07D47F" w:rsidR="00277389" w:rsidRPr="00277389" w:rsidRDefault="00277389" w:rsidP="0027738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Vitis Class 1- From Fruit</w:t>
      </w:r>
    </w:p>
    <w:p w14:paraId="08C760D2" w14:textId="699E7E3B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1A- Red</w:t>
      </w:r>
    </w:p>
    <w:p w14:paraId="797EB34F" w14:textId="77777777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1B- White</w:t>
      </w:r>
    </w:p>
    <w:p w14:paraId="5083F0D1" w14:textId="77777777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1C- Blended Table</w:t>
      </w:r>
    </w:p>
    <w:p w14:paraId="7DA5206E" w14:textId="30B592B1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Subclass 1D- Dessert, Ports, Other</w:t>
      </w:r>
    </w:p>
    <w:p w14:paraId="2352BEEA" w14:textId="332ADDA5" w:rsidR="00277389" w:rsidRDefault="00277389" w:rsidP="0027738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Vitis Class 2- From Kits</w:t>
      </w:r>
    </w:p>
    <w:p w14:paraId="3872CB3C" w14:textId="4AE135A9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2A- Red</w:t>
      </w:r>
    </w:p>
    <w:p w14:paraId="1EA113B0" w14:textId="1B099E3E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Subclass 2B- White </w:t>
      </w:r>
    </w:p>
    <w:p w14:paraId="4F7F8F59" w14:textId="5684D0C3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2C- Blended Table</w:t>
      </w:r>
    </w:p>
    <w:p w14:paraId="26EB876D" w14:textId="76830882" w:rsidR="00277389" w:rsidRDefault="00277389" w:rsidP="00277389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2D- Dessert, Ports, Other</w:t>
      </w:r>
      <w:r w:rsidRPr="00517835">
        <w:rPr>
          <w:rFonts w:ascii="Century Gothic" w:hAnsi="Century Gothic"/>
        </w:rPr>
        <w:t xml:space="preserve"> </w:t>
      </w:r>
    </w:p>
    <w:p w14:paraId="33B2CF73" w14:textId="1F0D4BD7" w:rsidR="00277389" w:rsidRDefault="00277389" w:rsidP="0027738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Wine Open Class 3</w:t>
      </w:r>
    </w:p>
    <w:p w14:paraId="5C233179" w14:textId="64AD51B8" w:rsidR="00277389" w:rsidRDefault="00514B82" w:rsidP="0027738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3A- Mustang/Wild Forms</w:t>
      </w:r>
    </w:p>
    <w:p w14:paraId="6824EAFE" w14:textId="34B8180B" w:rsidR="00514B82" w:rsidRDefault="00514B82" w:rsidP="0027738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3B- Other Fruits</w:t>
      </w:r>
    </w:p>
    <w:p w14:paraId="157F4061" w14:textId="15E40341" w:rsidR="00514B82" w:rsidRDefault="00514B82" w:rsidP="0027738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3C- Meads</w:t>
      </w:r>
    </w:p>
    <w:p w14:paraId="675D99C5" w14:textId="0AF27287" w:rsidR="00514B82" w:rsidRPr="00277389" w:rsidRDefault="00514B82" w:rsidP="0027738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Subclass 3D- Other Varietal Wine (if labeled, should be 75% or more of the stated varietal) (Vintage, if labeled, should be 95%)</w:t>
      </w:r>
    </w:p>
    <w:p w14:paraId="554BEB9F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5C9B16F0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 xml:space="preserve">Competition Entry Number_______________ </w:t>
      </w:r>
    </w:p>
    <w:p w14:paraId="44CBEFC5" w14:textId="77777777" w:rsidR="00277389" w:rsidRDefault="00277389" w:rsidP="00277389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5EBA38B3" w14:textId="77777777" w:rsidR="00277389" w:rsidRDefault="00277389" w:rsidP="00277389">
      <w:pPr>
        <w:spacing w:after="0" w:line="240" w:lineRule="auto"/>
        <w:rPr>
          <w:rFonts w:ascii="Century Gothic" w:hAnsi="Century Gothic"/>
          <w:b/>
          <w:bCs/>
          <w:u w:val="single"/>
        </w:rPr>
      </w:pPr>
      <w:r w:rsidRPr="00142C76">
        <w:rPr>
          <w:rFonts w:ascii="Century Gothic" w:hAnsi="Century Gothic"/>
          <w:b/>
          <w:bCs/>
          <w:u w:val="single"/>
        </w:rPr>
        <w:t>Section 1: Brewer Information</w:t>
      </w:r>
    </w:p>
    <w:p w14:paraId="291E0697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 xml:space="preserve"> </w:t>
      </w:r>
    </w:p>
    <w:p w14:paraId="7FEFA758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>Name__________________________________________</w:t>
      </w:r>
      <w:r>
        <w:rPr>
          <w:rFonts w:ascii="Century Gothic" w:hAnsi="Century Gothic"/>
        </w:rPr>
        <w:t>_____________________________________</w:t>
      </w:r>
      <w:r w:rsidRPr="00142C76">
        <w:rPr>
          <w:rFonts w:ascii="Century Gothic" w:hAnsi="Century Gothic"/>
        </w:rPr>
        <w:t xml:space="preserve"> </w:t>
      </w:r>
    </w:p>
    <w:p w14:paraId="27F3C8AA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4E65F899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>Address________________________________________</w:t>
      </w:r>
      <w:r>
        <w:rPr>
          <w:rFonts w:ascii="Century Gothic" w:hAnsi="Century Gothic"/>
        </w:rPr>
        <w:t>_____________________________________</w:t>
      </w:r>
      <w:r w:rsidRPr="00142C76">
        <w:rPr>
          <w:rFonts w:ascii="Century Gothic" w:hAnsi="Century Gothic"/>
        </w:rPr>
        <w:t xml:space="preserve"> </w:t>
      </w:r>
    </w:p>
    <w:p w14:paraId="38FEF36D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27CD8161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>City__________________</w:t>
      </w:r>
      <w:r>
        <w:rPr>
          <w:rFonts w:ascii="Century Gothic" w:hAnsi="Century Gothic"/>
        </w:rPr>
        <w:t xml:space="preserve">________________ </w:t>
      </w:r>
      <w:r w:rsidRPr="00142C76">
        <w:rPr>
          <w:rFonts w:ascii="Century Gothic" w:hAnsi="Century Gothic"/>
        </w:rPr>
        <w:t>State</w:t>
      </w:r>
      <w:r>
        <w:rPr>
          <w:rFonts w:ascii="Century Gothic" w:hAnsi="Century Gothic"/>
        </w:rPr>
        <w:t>__________</w:t>
      </w:r>
      <w:r w:rsidRPr="00142C76">
        <w:rPr>
          <w:rFonts w:ascii="Century Gothic" w:hAnsi="Century Gothic"/>
        </w:rPr>
        <w:t>___________</w:t>
      </w:r>
      <w:r>
        <w:rPr>
          <w:rFonts w:ascii="Century Gothic" w:hAnsi="Century Gothic"/>
        </w:rPr>
        <w:t xml:space="preserve"> </w:t>
      </w:r>
      <w:r w:rsidRPr="00142C76">
        <w:rPr>
          <w:rFonts w:ascii="Century Gothic" w:hAnsi="Century Gothic"/>
        </w:rPr>
        <w:t>ZIP_______</w:t>
      </w:r>
      <w:r>
        <w:rPr>
          <w:rFonts w:ascii="Century Gothic" w:hAnsi="Century Gothic"/>
        </w:rPr>
        <w:t>__________</w:t>
      </w:r>
    </w:p>
    <w:p w14:paraId="11E9257B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384F9ED9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</w:rPr>
        <w:t>Phone_____________________________________</w:t>
      </w:r>
      <w:r>
        <w:rPr>
          <w:rFonts w:ascii="Century Gothic" w:hAnsi="Century Gothic"/>
        </w:rPr>
        <w:t xml:space="preserve"> Email ___________________________________</w:t>
      </w:r>
      <w:r w:rsidRPr="00142C76">
        <w:rPr>
          <w:rFonts w:ascii="Century Gothic" w:hAnsi="Century Gothic"/>
        </w:rPr>
        <w:t xml:space="preserve"> </w:t>
      </w:r>
    </w:p>
    <w:p w14:paraId="618DC964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1773E403" w14:textId="53ED6FD7" w:rsidR="00277389" w:rsidRPr="00142C76" w:rsidRDefault="00277389" w:rsidP="0027738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Where was your </w:t>
      </w:r>
      <w:r w:rsidR="00514B82">
        <w:rPr>
          <w:rFonts w:ascii="Century Gothic" w:hAnsi="Century Gothic"/>
        </w:rPr>
        <w:t>wine</w:t>
      </w:r>
      <w:r>
        <w:rPr>
          <w:rFonts w:ascii="Century Gothic" w:hAnsi="Century Gothic"/>
        </w:rPr>
        <w:t xml:space="preserve"> brewed? (i.e. kitchen, garage, etc.)  _______</w:t>
      </w:r>
      <w:r w:rsidRPr="00142C76">
        <w:rPr>
          <w:rFonts w:ascii="Century Gothic" w:hAnsi="Century Gothic"/>
        </w:rPr>
        <w:t>____________________</w:t>
      </w:r>
      <w:r>
        <w:rPr>
          <w:rFonts w:ascii="Century Gothic" w:hAnsi="Century Gothic"/>
        </w:rPr>
        <w:t>_</w:t>
      </w:r>
      <w:r w:rsidRPr="00142C76">
        <w:rPr>
          <w:rFonts w:ascii="Century Gothic" w:hAnsi="Century Gothic"/>
        </w:rPr>
        <w:t xml:space="preserve"> </w:t>
      </w:r>
    </w:p>
    <w:p w14:paraId="53FF0308" w14:textId="77777777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 </w:t>
      </w:r>
    </w:p>
    <w:p w14:paraId="79242FBB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142C76">
        <w:rPr>
          <w:rFonts w:ascii="Century Gothic" w:hAnsi="Century Gothic"/>
          <w:b/>
          <w:bCs/>
          <w:u w:val="single"/>
        </w:rPr>
        <w:t>Section 2: Entry Information</w:t>
      </w:r>
      <w:r w:rsidRPr="00517835">
        <w:rPr>
          <w:rFonts w:ascii="Century Gothic" w:hAnsi="Century Gothic"/>
        </w:rPr>
        <w:t xml:space="preserve"> </w:t>
      </w:r>
    </w:p>
    <w:p w14:paraId="7C48135D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741BCF7E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>Name of Brew________________________________________________</w:t>
      </w:r>
      <w:r>
        <w:rPr>
          <w:rFonts w:ascii="Century Gothic" w:hAnsi="Century Gothic"/>
        </w:rPr>
        <w:t>_______________________</w:t>
      </w:r>
    </w:p>
    <w:p w14:paraId="6BF4CE27" w14:textId="56E876ED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 </w:t>
      </w:r>
    </w:p>
    <w:p w14:paraId="2995A1C9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>Special Ingredients/Process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>_______________________________________</w:t>
      </w:r>
      <w:r>
        <w:rPr>
          <w:rFonts w:ascii="Century Gothic" w:hAnsi="Century Gothic"/>
        </w:rPr>
        <w:t>___________________</w:t>
      </w:r>
      <w:r w:rsidRPr="00517835">
        <w:rPr>
          <w:rFonts w:ascii="Century Gothic" w:hAnsi="Century Gothic"/>
        </w:rPr>
        <w:t xml:space="preserve"> </w:t>
      </w:r>
    </w:p>
    <w:p w14:paraId="6C6C59FC" w14:textId="77777777" w:rsidR="00277389" w:rsidRDefault="00277389" w:rsidP="00277389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</w:rPr>
      </w:pPr>
    </w:p>
    <w:p w14:paraId="13C4FAB5" w14:textId="77777777" w:rsidR="00277389" w:rsidRDefault="00277389" w:rsidP="00277389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</w:rPr>
      </w:pPr>
    </w:p>
    <w:p w14:paraId="06D2A36F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</w:p>
    <w:p w14:paraId="59D49D35" w14:textId="77777777" w:rsidR="00277389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>______________________________________________________________</w:t>
      </w:r>
      <w:r>
        <w:rPr>
          <w:rFonts w:ascii="Century Gothic" w:hAnsi="Century Gothic"/>
        </w:rPr>
        <w:t>_______________________</w:t>
      </w:r>
      <w:r w:rsidRPr="00517835">
        <w:rPr>
          <w:rFonts w:ascii="Century Gothic" w:hAnsi="Century Gothic"/>
        </w:rPr>
        <w:t xml:space="preserve"> </w:t>
      </w:r>
    </w:p>
    <w:p w14:paraId="4C9FE9D2" w14:textId="77777777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</w:p>
    <w:p w14:paraId="2DDA08E3" w14:textId="4BD940E0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I pledge that I personally </w:t>
      </w:r>
      <w:proofErr w:type="gramStart"/>
      <w:r w:rsidRPr="00517835">
        <w:rPr>
          <w:rFonts w:ascii="Century Gothic" w:hAnsi="Century Gothic"/>
        </w:rPr>
        <w:t>brewed</w:t>
      </w:r>
      <w:proofErr w:type="gramEnd"/>
      <w:r w:rsidRPr="00517835">
        <w:rPr>
          <w:rFonts w:ascii="Century Gothic" w:hAnsi="Century Gothic"/>
        </w:rPr>
        <w:t xml:space="preserve"> the enclosed entry, honorably following</w:t>
      </w:r>
      <w:r>
        <w:rPr>
          <w:rFonts w:ascii="Century Gothic" w:hAnsi="Century Gothic"/>
        </w:rPr>
        <w:t>,</w:t>
      </w:r>
      <w:r w:rsidRPr="00517835">
        <w:rPr>
          <w:rFonts w:ascii="Century Gothic" w:hAnsi="Century Gothic"/>
        </w:rPr>
        <w:t xml:space="preserve"> but not limited to, the rules and guidelines provided by the Competition Superintendent. I pledge that the recipe is my own and the </w:t>
      </w:r>
      <w:r w:rsidR="00514B82">
        <w:rPr>
          <w:rFonts w:ascii="Century Gothic" w:hAnsi="Century Gothic"/>
        </w:rPr>
        <w:t>wine</w:t>
      </w:r>
      <w:r w:rsidRPr="00517835">
        <w:rPr>
          <w:rFonts w:ascii="Century Gothic" w:hAnsi="Century Gothic"/>
        </w:rPr>
        <w:t xml:space="preserve"> is my own. If I had co-brewers, I </w:t>
      </w:r>
      <w:proofErr w:type="gramStart"/>
      <w:r w:rsidRPr="00517835">
        <w:rPr>
          <w:rFonts w:ascii="Century Gothic" w:hAnsi="Century Gothic"/>
        </w:rPr>
        <w:t>have</w:t>
      </w:r>
      <w:proofErr w:type="gramEnd"/>
      <w:r w:rsidRPr="00517835">
        <w:rPr>
          <w:rFonts w:ascii="Century Gothic" w:hAnsi="Century Gothic"/>
        </w:rPr>
        <w:t xml:space="preserve"> listed them. I understand that Competition Committee reserves the right to change these rules without notice at any time and the Committee reserves the right to collapse or combine classes/categories to present a fair competition to the judges. </w:t>
      </w:r>
    </w:p>
    <w:p w14:paraId="2093C003" w14:textId="77777777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 </w:t>
      </w:r>
    </w:p>
    <w:p w14:paraId="5F39FADF" w14:textId="77777777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>Brewer Signature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>________________________________________________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>Date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 xml:space="preserve">______________ </w:t>
      </w:r>
    </w:p>
    <w:p w14:paraId="4E5A174D" w14:textId="77777777" w:rsidR="00277389" w:rsidRPr="00517835" w:rsidRDefault="00277389" w:rsidP="00277389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 xml:space="preserve"> </w:t>
      </w:r>
    </w:p>
    <w:p w14:paraId="32F5D9DF" w14:textId="08EBF1B0" w:rsidR="00275C8B" w:rsidRPr="00D54A13" w:rsidRDefault="00277389" w:rsidP="001E6BBD">
      <w:pPr>
        <w:spacing w:after="0" w:line="240" w:lineRule="auto"/>
        <w:rPr>
          <w:rFonts w:ascii="Century Gothic" w:hAnsi="Century Gothic"/>
        </w:rPr>
      </w:pPr>
      <w:r w:rsidRPr="00517835">
        <w:rPr>
          <w:rFonts w:ascii="Century Gothic" w:hAnsi="Century Gothic"/>
        </w:rPr>
        <w:t>Co-Brewer Signature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>_____________________________________________</w:t>
      </w:r>
      <w:r>
        <w:rPr>
          <w:rFonts w:ascii="Century Gothic" w:hAnsi="Century Gothic"/>
        </w:rPr>
        <w:t xml:space="preserve"> </w:t>
      </w:r>
      <w:r w:rsidRPr="00517835">
        <w:rPr>
          <w:rFonts w:ascii="Century Gothic" w:hAnsi="Century Gothic"/>
        </w:rPr>
        <w:t xml:space="preserve">Date______________ </w:t>
      </w:r>
      <w:r w:rsidR="00D54A13" w:rsidRPr="00D54A13">
        <w:rPr>
          <w:rFonts w:ascii="Century Gothic" w:hAnsi="Century Gothic"/>
        </w:rPr>
        <w:t xml:space="preserve"> </w:t>
      </w:r>
    </w:p>
    <w:sectPr w:rsidR="00275C8B" w:rsidRPr="00D5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D10"/>
    <w:multiLevelType w:val="hybridMultilevel"/>
    <w:tmpl w:val="3FFE68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14E09"/>
    <w:multiLevelType w:val="hybridMultilevel"/>
    <w:tmpl w:val="C47A2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E0578"/>
    <w:multiLevelType w:val="hybridMultilevel"/>
    <w:tmpl w:val="9054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0E18"/>
    <w:multiLevelType w:val="hybridMultilevel"/>
    <w:tmpl w:val="6BDE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15717">
    <w:abstractNumId w:val="1"/>
  </w:num>
  <w:num w:numId="2" w16cid:durableId="1004671804">
    <w:abstractNumId w:val="3"/>
  </w:num>
  <w:num w:numId="3" w16cid:durableId="1484856189">
    <w:abstractNumId w:val="2"/>
  </w:num>
  <w:num w:numId="4" w16cid:durableId="54036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3"/>
    <w:rsid w:val="001D315A"/>
    <w:rsid w:val="001E6BBD"/>
    <w:rsid w:val="002423CC"/>
    <w:rsid w:val="00275C8B"/>
    <w:rsid w:val="00277389"/>
    <w:rsid w:val="00295516"/>
    <w:rsid w:val="00366479"/>
    <w:rsid w:val="00514B82"/>
    <w:rsid w:val="00676B2B"/>
    <w:rsid w:val="00681D6D"/>
    <w:rsid w:val="0071092F"/>
    <w:rsid w:val="00722E61"/>
    <w:rsid w:val="00AE61D0"/>
    <w:rsid w:val="00B611FF"/>
    <w:rsid w:val="00BA09D6"/>
    <w:rsid w:val="00D54A13"/>
    <w:rsid w:val="00E1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4100"/>
  <w15:chartTrackingRefBased/>
  <w15:docId w15:val="{7376192B-3CEF-4F4A-8C9F-9497E58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3112</Characters>
  <Application>Microsoft Office Word</Application>
  <DocSecurity>0</DocSecurity>
  <Lines>97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Lilley</dc:creator>
  <cp:keywords/>
  <dc:description/>
  <cp:lastModifiedBy>Sarah Lilley</cp:lastModifiedBy>
  <cp:revision>3</cp:revision>
  <cp:lastPrinted>2021-06-30T16:11:00Z</cp:lastPrinted>
  <dcterms:created xsi:type="dcterms:W3CDTF">2026-03-12T14:20:00Z</dcterms:created>
  <dcterms:modified xsi:type="dcterms:W3CDTF">2026-03-12T14:20:00Z</dcterms:modified>
</cp:coreProperties>
</file>