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58BAA" w14:textId="2F786EA3" w:rsidR="00A832D9" w:rsidRPr="005D3435" w:rsidRDefault="008658DE" w:rsidP="005D3435">
      <w:pPr>
        <w:pStyle w:val="BodyText"/>
        <w:jc w:val="both"/>
        <w:rPr>
          <w:rFonts w:ascii="Times New Roman" w:hAnsi="Times New Roman" w:cs="Times New Roman"/>
          <w:sz w:val="24"/>
          <w:szCs w:val="24"/>
        </w:rPr>
      </w:pPr>
      <w:r>
        <w:rPr>
          <w:rFonts w:ascii="Times New Roman" w:hAnsi="Times New Roman" w:cs="Times New Roman"/>
          <w:bCs/>
          <w:noProof/>
          <w:color w:val="000000" w:themeColor="text1"/>
        </w:rPr>
        <w:drawing>
          <wp:anchor distT="0" distB="0" distL="114300" distR="114300" simplePos="0" relativeHeight="251659264" behindDoc="0" locked="0" layoutInCell="1" allowOverlap="1" wp14:anchorId="3A3929CD" wp14:editId="3395B89A">
            <wp:simplePos x="0" y="0"/>
            <wp:positionH relativeFrom="column">
              <wp:posOffset>-888788</wp:posOffset>
            </wp:positionH>
            <wp:positionV relativeFrom="paragraph">
              <wp:posOffset>-897255</wp:posOffset>
            </wp:positionV>
            <wp:extent cx="7736476" cy="12869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736476" cy="1286933"/>
                    </a:xfrm>
                    <a:prstGeom prst="rect">
                      <a:avLst/>
                    </a:prstGeom>
                  </pic:spPr>
                </pic:pic>
              </a:graphicData>
            </a:graphic>
            <wp14:sizeRelH relativeFrom="margin">
              <wp14:pctWidth>0</wp14:pctWidth>
            </wp14:sizeRelH>
            <wp14:sizeRelV relativeFrom="margin">
              <wp14:pctHeight>0</wp14:pctHeight>
            </wp14:sizeRelV>
          </wp:anchor>
        </w:drawing>
      </w:r>
    </w:p>
    <w:p w14:paraId="2FDBC676" w14:textId="77777777" w:rsidR="00A832D9" w:rsidRPr="005D3435" w:rsidRDefault="00A832D9" w:rsidP="005D3435">
      <w:pPr>
        <w:pStyle w:val="BodyText"/>
        <w:jc w:val="both"/>
        <w:rPr>
          <w:rFonts w:ascii="Times New Roman" w:hAnsi="Times New Roman" w:cs="Times New Roman"/>
          <w:sz w:val="24"/>
          <w:szCs w:val="24"/>
        </w:rPr>
      </w:pPr>
    </w:p>
    <w:p w14:paraId="6A5E82D4" w14:textId="0D41B751" w:rsidR="00A832D9" w:rsidRPr="005D3435" w:rsidRDefault="00A832D9" w:rsidP="005D3435">
      <w:pPr>
        <w:jc w:val="both"/>
        <w:rPr>
          <w:rFonts w:ascii="Times New Roman" w:hAnsi="Times New Roman" w:cs="Times New Roman"/>
          <w:bCs/>
          <w:sz w:val="24"/>
          <w:szCs w:val="24"/>
        </w:rPr>
      </w:pPr>
    </w:p>
    <w:p w14:paraId="70BA9C5D" w14:textId="4C8DA8ED" w:rsidR="00A832D9" w:rsidRDefault="00A41000" w:rsidP="005D3435">
      <w:pPr>
        <w:jc w:val="center"/>
        <w:rPr>
          <w:rFonts w:ascii="Times New Roman" w:hAnsi="Times New Roman" w:cs="Times New Roman"/>
          <w:b/>
          <w:color w:val="231F20"/>
          <w:sz w:val="24"/>
          <w:szCs w:val="24"/>
        </w:rPr>
      </w:pPr>
      <w:r w:rsidRPr="005D3435">
        <w:rPr>
          <w:rFonts w:ascii="Times New Roman" w:hAnsi="Times New Roman" w:cs="Times New Roman"/>
          <w:b/>
          <w:color w:val="231F20"/>
          <w:sz w:val="24"/>
          <w:szCs w:val="24"/>
        </w:rPr>
        <w:t>CURSILLOS’ CONTRIBUTION TO THE RENOVATION OF THE PARISH</w:t>
      </w:r>
    </w:p>
    <w:p w14:paraId="2FC3B7C7" w14:textId="62DF3A70" w:rsidR="005D3435" w:rsidRPr="005D3435" w:rsidRDefault="005D3435" w:rsidP="005D3435">
      <w:pPr>
        <w:jc w:val="center"/>
        <w:rPr>
          <w:rFonts w:ascii="Times New Roman" w:hAnsi="Times New Roman" w:cs="Times New Roman"/>
          <w:b/>
          <w:bCs/>
          <w:color w:val="231F20"/>
          <w:w w:val="105"/>
          <w:sz w:val="24"/>
          <w:szCs w:val="24"/>
        </w:rPr>
      </w:pPr>
      <w:r w:rsidRPr="005D3435">
        <w:rPr>
          <w:rFonts w:ascii="Times New Roman" w:hAnsi="Times New Roman" w:cs="Times New Roman"/>
          <w:b/>
          <w:bCs/>
          <w:color w:val="231F20"/>
          <w:w w:val="105"/>
          <w:sz w:val="24"/>
          <w:szCs w:val="24"/>
        </w:rPr>
        <w:t>Pontifical Council for the Laity</w:t>
      </w:r>
      <w:r w:rsidRPr="005D3435">
        <w:rPr>
          <w:rFonts w:ascii="Times New Roman" w:hAnsi="Times New Roman" w:cs="Times New Roman"/>
          <w:b/>
          <w:bCs/>
          <w:color w:val="231F20"/>
          <w:w w:val="105"/>
          <w:sz w:val="24"/>
          <w:szCs w:val="24"/>
        </w:rPr>
        <w:t xml:space="preserve"> </w:t>
      </w:r>
      <w:r w:rsidRPr="005D3435">
        <w:rPr>
          <w:rFonts w:ascii="Times New Roman" w:hAnsi="Times New Roman" w:cs="Times New Roman"/>
          <w:b/>
          <w:bCs/>
          <w:color w:val="231F20"/>
          <w:w w:val="105"/>
          <w:sz w:val="24"/>
          <w:szCs w:val="24"/>
        </w:rPr>
        <w:t>Assembly</w:t>
      </w:r>
      <w:r>
        <w:rPr>
          <w:rFonts w:ascii="Times New Roman" w:hAnsi="Times New Roman" w:cs="Times New Roman"/>
          <w:b/>
          <w:bCs/>
          <w:color w:val="231F20"/>
          <w:w w:val="105"/>
          <w:sz w:val="24"/>
          <w:szCs w:val="24"/>
        </w:rPr>
        <w:t xml:space="preserve"> of Movements</w:t>
      </w:r>
    </w:p>
    <w:p w14:paraId="71966BEE" w14:textId="19FD0D89" w:rsidR="005D3435" w:rsidRPr="005D3435" w:rsidRDefault="005D3435" w:rsidP="005D3435">
      <w:pPr>
        <w:jc w:val="center"/>
        <w:rPr>
          <w:rFonts w:ascii="Times New Roman" w:hAnsi="Times New Roman" w:cs="Times New Roman"/>
          <w:b/>
          <w:bCs/>
          <w:sz w:val="24"/>
          <w:szCs w:val="24"/>
        </w:rPr>
      </w:pPr>
      <w:r w:rsidRPr="005D3435">
        <w:rPr>
          <w:rFonts w:ascii="Times New Roman" w:hAnsi="Times New Roman" w:cs="Times New Roman"/>
          <w:b/>
          <w:bCs/>
          <w:color w:val="231F20"/>
          <w:w w:val="105"/>
          <w:sz w:val="24"/>
          <w:szCs w:val="24"/>
        </w:rPr>
        <w:t>September 21-23, 2006, Vatican City, ROME</w:t>
      </w:r>
    </w:p>
    <w:p w14:paraId="420D9398" w14:textId="4D439F15" w:rsidR="00A832D9" w:rsidRPr="005D3435" w:rsidRDefault="00A41000" w:rsidP="005D3435">
      <w:pPr>
        <w:pStyle w:val="BodyText"/>
        <w:jc w:val="center"/>
        <w:rPr>
          <w:rFonts w:ascii="Times New Roman" w:hAnsi="Times New Roman" w:cs="Times New Roman"/>
          <w:b/>
          <w:bCs/>
          <w:sz w:val="24"/>
          <w:szCs w:val="24"/>
        </w:rPr>
      </w:pPr>
      <w:r w:rsidRPr="005D3435">
        <w:rPr>
          <w:rFonts w:ascii="Times New Roman" w:hAnsi="Times New Roman" w:cs="Times New Roman"/>
          <w:b/>
          <w:bCs/>
          <w:color w:val="231F20"/>
          <w:sz w:val="24"/>
          <w:szCs w:val="24"/>
        </w:rPr>
        <w:t>Eduardo Bonnín</w:t>
      </w:r>
    </w:p>
    <w:p w14:paraId="1DE41925" w14:textId="3D5B9D5D" w:rsidR="00A832D9" w:rsidRDefault="00A832D9" w:rsidP="005D3435">
      <w:pPr>
        <w:pStyle w:val="BodyText"/>
        <w:jc w:val="both"/>
        <w:rPr>
          <w:rFonts w:ascii="Times New Roman" w:hAnsi="Times New Roman" w:cs="Times New Roman"/>
          <w:sz w:val="24"/>
          <w:szCs w:val="24"/>
        </w:rPr>
      </w:pPr>
    </w:p>
    <w:p w14:paraId="7EB0D9AA" w14:textId="77777777" w:rsidR="005D3435" w:rsidRPr="005D3435" w:rsidRDefault="005D3435" w:rsidP="005D3435">
      <w:pPr>
        <w:pStyle w:val="BodyText"/>
        <w:jc w:val="both"/>
        <w:rPr>
          <w:rFonts w:ascii="Times New Roman" w:hAnsi="Times New Roman" w:cs="Times New Roman"/>
          <w:sz w:val="24"/>
          <w:szCs w:val="24"/>
        </w:rPr>
      </w:pPr>
    </w:p>
    <w:p w14:paraId="52A55BA2" w14:textId="43F99858" w:rsidR="00A832D9" w:rsidRPr="00D641D1" w:rsidRDefault="00A41000" w:rsidP="008658DE">
      <w:pPr>
        <w:pStyle w:val="BodyText"/>
        <w:jc w:val="both"/>
        <w:rPr>
          <w:rFonts w:ascii="Times New Roman" w:hAnsi="Times New Roman" w:cs="Times New Roman"/>
          <w:b/>
          <w:bCs/>
          <w:sz w:val="24"/>
          <w:szCs w:val="24"/>
        </w:rPr>
      </w:pPr>
      <w:r w:rsidRPr="00D641D1">
        <w:rPr>
          <w:rFonts w:ascii="Times New Roman" w:hAnsi="Times New Roman" w:cs="Times New Roman"/>
          <w:b/>
          <w:bCs/>
          <w:color w:val="231F20"/>
          <w:sz w:val="24"/>
          <w:szCs w:val="24"/>
        </w:rPr>
        <w:t>Brief introd</w:t>
      </w:r>
      <w:r w:rsidRPr="00D641D1">
        <w:rPr>
          <w:rFonts w:ascii="Times New Roman" w:hAnsi="Times New Roman" w:cs="Times New Roman"/>
          <w:b/>
          <w:bCs/>
          <w:color w:val="231F20"/>
          <w:sz w:val="24"/>
          <w:szCs w:val="24"/>
        </w:rPr>
        <w:t>uction and dedication</w:t>
      </w:r>
    </w:p>
    <w:p w14:paraId="2CB942B9" w14:textId="77777777" w:rsidR="00A832D9" w:rsidRPr="005D3435" w:rsidRDefault="00A832D9" w:rsidP="005D3435">
      <w:pPr>
        <w:pStyle w:val="BodyText"/>
        <w:jc w:val="both"/>
        <w:rPr>
          <w:rFonts w:ascii="Times New Roman" w:hAnsi="Times New Roman" w:cs="Times New Roman"/>
          <w:sz w:val="24"/>
          <w:szCs w:val="24"/>
        </w:rPr>
      </w:pPr>
    </w:p>
    <w:p w14:paraId="5A418A1F" w14:textId="0133DAC0"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I have no other merit other than having been witness to what </w:t>
      </w:r>
      <w:r w:rsidR="005D3435" w:rsidRPr="005D3435">
        <w:rPr>
          <w:rFonts w:ascii="Times New Roman" w:hAnsi="Times New Roman" w:cs="Times New Roman"/>
          <w:color w:val="231F20"/>
          <w:sz w:val="24"/>
          <w:szCs w:val="24"/>
        </w:rPr>
        <w:t>I</w:t>
      </w:r>
      <w:r w:rsidRPr="005D3435">
        <w:rPr>
          <w:rFonts w:ascii="Times New Roman" w:hAnsi="Times New Roman" w:cs="Times New Roman"/>
          <w:color w:val="231F20"/>
          <w:sz w:val="24"/>
          <w:szCs w:val="24"/>
        </w:rPr>
        <w:t xml:space="preserve"> have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lived</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shared</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with</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other</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cursillistas</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from</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first</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hour</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until</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 xml:space="preserve">the present, which is to </w:t>
      </w:r>
      <w:r w:rsidRPr="005D3435">
        <w:rPr>
          <w:rFonts w:ascii="Times New Roman" w:hAnsi="Times New Roman" w:cs="Times New Roman"/>
          <w:color w:val="231F20"/>
          <w:spacing w:val="-4"/>
          <w:sz w:val="24"/>
          <w:szCs w:val="24"/>
        </w:rPr>
        <w:t xml:space="preserve">say, </w:t>
      </w:r>
      <w:r w:rsidRPr="005D3435">
        <w:rPr>
          <w:rFonts w:ascii="Times New Roman" w:hAnsi="Times New Roman" w:cs="Times New Roman"/>
          <w:color w:val="231F20"/>
          <w:sz w:val="24"/>
          <w:szCs w:val="24"/>
        </w:rPr>
        <w:t>on the path of more than sixty years of the Cursillos in Christianity</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Movement.</w:t>
      </w:r>
    </w:p>
    <w:p w14:paraId="1F5CBC14" w14:textId="77777777" w:rsidR="00A832D9" w:rsidRPr="005D3435" w:rsidRDefault="00A832D9" w:rsidP="005D3435">
      <w:pPr>
        <w:pStyle w:val="BodyText"/>
        <w:jc w:val="both"/>
        <w:rPr>
          <w:rFonts w:ascii="Times New Roman" w:hAnsi="Times New Roman" w:cs="Times New Roman"/>
          <w:sz w:val="24"/>
          <w:szCs w:val="24"/>
        </w:rPr>
      </w:pPr>
    </w:p>
    <w:p w14:paraId="43A8058F" w14:textId="77777777"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Allow</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me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this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brief</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introduction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which,</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my</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condition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lay</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person, devoted by the Grace of God to the cause of the Gospel since my youth, dedicate this modest note to our patron, the Apostle of the gentiles, understood as the marginalized, who are the preferred objective of our charism. What I propose to do with c</w:t>
      </w:r>
      <w:r w:rsidRPr="005D3435">
        <w:rPr>
          <w:rFonts w:ascii="Times New Roman" w:hAnsi="Times New Roman" w:cs="Times New Roman"/>
          <w:color w:val="231F20"/>
          <w:sz w:val="24"/>
          <w:szCs w:val="24"/>
        </w:rPr>
        <w:t>omplete humility and</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frankness</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an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exercise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truth</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freedom,</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conscious</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is for freedom that Christ set us free,” (Gal</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5:1).</w:t>
      </w:r>
    </w:p>
    <w:p w14:paraId="1FEA24EE" w14:textId="77777777" w:rsidR="00A832D9" w:rsidRPr="005D3435" w:rsidRDefault="00A832D9" w:rsidP="005D3435">
      <w:pPr>
        <w:pStyle w:val="BodyText"/>
        <w:jc w:val="both"/>
        <w:rPr>
          <w:rFonts w:ascii="Times New Roman" w:hAnsi="Times New Roman" w:cs="Times New Roman"/>
          <w:sz w:val="24"/>
          <w:szCs w:val="24"/>
        </w:rPr>
      </w:pPr>
    </w:p>
    <w:p w14:paraId="74977A1A" w14:textId="3A096211"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I consider, in honor of the truth, that it has been and </w:t>
      </w:r>
      <w:r w:rsidR="005D3435" w:rsidRPr="005D3435">
        <w:rPr>
          <w:rFonts w:ascii="Times New Roman" w:hAnsi="Times New Roman" w:cs="Times New Roman"/>
          <w:color w:val="231F20"/>
          <w:sz w:val="24"/>
          <w:szCs w:val="24"/>
        </w:rPr>
        <w:t>remains</w:t>
      </w:r>
      <w:r w:rsidRPr="005D3435">
        <w:rPr>
          <w:rFonts w:ascii="Times New Roman" w:hAnsi="Times New Roman" w:cs="Times New Roman"/>
          <w:color w:val="231F20"/>
          <w:spacing w:val="-25"/>
          <w:sz w:val="24"/>
          <w:szCs w:val="24"/>
        </w:rPr>
        <w:t xml:space="preserve"> </w:t>
      </w:r>
      <w:r w:rsidRPr="005D3435">
        <w:rPr>
          <w:rFonts w:ascii="Times New Roman" w:hAnsi="Times New Roman" w:cs="Times New Roman"/>
          <w:color w:val="231F20"/>
          <w:sz w:val="24"/>
          <w:szCs w:val="24"/>
        </w:rPr>
        <w:t>very difficult</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understand</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an</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integration</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Cursillo</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Movement</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the diocesan</w:t>
      </w:r>
      <w:r w:rsidRPr="005D3435">
        <w:rPr>
          <w:rFonts w:ascii="Times New Roman" w:hAnsi="Times New Roman" w:cs="Times New Roman"/>
          <w:color w:val="231F20"/>
          <w:spacing w:val="-2"/>
          <w:sz w:val="24"/>
          <w:szCs w:val="24"/>
        </w:rPr>
        <w:t xml:space="preserve"> </w:t>
      </w:r>
      <w:r w:rsidRPr="005D3435">
        <w:rPr>
          <w:rFonts w:ascii="Times New Roman" w:hAnsi="Times New Roman" w:cs="Times New Roman"/>
          <w:color w:val="231F20"/>
          <w:sz w:val="24"/>
          <w:szCs w:val="24"/>
        </w:rPr>
        <w:t>pastoral.</w:t>
      </w:r>
    </w:p>
    <w:p w14:paraId="55E64878" w14:textId="77777777" w:rsidR="00A832D9" w:rsidRPr="005D3435" w:rsidRDefault="00A832D9" w:rsidP="005D3435">
      <w:pPr>
        <w:pStyle w:val="BodyText"/>
        <w:jc w:val="both"/>
        <w:rPr>
          <w:rFonts w:ascii="Times New Roman" w:hAnsi="Times New Roman" w:cs="Times New Roman"/>
          <w:sz w:val="24"/>
          <w:szCs w:val="24"/>
        </w:rPr>
      </w:pPr>
    </w:p>
    <w:p w14:paraId="3594E09E" w14:textId="1FEDEAB0" w:rsidR="00A832D9" w:rsidRPr="008658DE" w:rsidRDefault="00A41000" w:rsidP="005D3435">
      <w:pPr>
        <w:pStyle w:val="ListParagraph"/>
        <w:numPr>
          <w:ilvl w:val="0"/>
          <w:numId w:val="1"/>
        </w:numPr>
        <w:tabs>
          <w:tab w:val="left" w:pos="789"/>
        </w:tabs>
        <w:jc w:val="both"/>
        <w:rPr>
          <w:rFonts w:ascii="Times New Roman" w:hAnsi="Times New Roman" w:cs="Times New Roman"/>
          <w:b/>
          <w:bCs/>
          <w:sz w:val="24"/>
          <w:szCs w:val="24"/>
          <w:u w:val="none"/>
        </w:rPr>
      </w:pPr>
      <w:r w:rsidRPr="008658DE">
        <w:rPr>
          <w:rFonts w:ascii="Times New Roman" w:hAnsi="Times New Roman" w:cs="Times New Roman"/>
          <w:b/>
          <w:bCs/>
          <w:color w:val="231F20"/>
          <w:sz w:val="24"/>
          <w:szCs w:val="24"/>
          <w:u w:val="none"/>
        </w:rPr>
        <w:t>Endemic</w:t>
      </w:r>
      <w:r w:rsidRPr="008658DE">
        <w:rPr>
          <w:rFonts w:ascii="Times New Roman" w:hAnsi="Times New Roman" w:cs="Times New Roman"/>
          <w:b/>
          <w:bCs/>
          <w:color w:val="231F20"/>
          <w:spacing w:val="22"/>
          <w:sz w:val="24"/>
          <w:szCs w:val="24"/>
          <w:u w:val="none"/>
        </w:rPr>
        <w:t xml:space="preserve"> </w:t>
      </w:r>
      <w:r w:rsidRPr="008658DE">
        <w:rPr>
          <w:rFonts w:ascii="Times New Roman" w:hAnsi="Times New Roman" w:cs="Times New Roman"/>
          <w:b/>
          <w:bCs/>
          <w:color w:val="231F20"/>
          <w:sz w:val="24"/>
          <w:szCs w:val="24"/>
          <w:u w:val="none"/>
        </w:rPr>
        <w:t>factors</w:t>
      </w:r>
      <w:r w:rsidRPr="008658DE">
        <w:rPr>
          <w:rFonts w:ascii="Times New Roman" w:hAnsi="Times New Roman" w:cs="Times New Roman"/>
          <w:b/>
          <w:bCs/>
          <w:color w:val="231F20"/>
          <w:spacing w:val="23"/>
          <w:sz w:val="24"/>
          <w:szCs w:val="24"/>
          <w:u w:val="none"/>
        </w:rPr>
        <w:t xml:space="preserve"> </w:t>
      </w:r>
      <w:r w:rsidRPr="008658DE">
        <w:rPr>
          <w:rFonts w:ascii="Times New Roman" w:hAnsi="Times New Roman" w:cs="Times New Roman"/>
          <w:b/>
          <w:bCs/>
          <w:color w:val="231F20"/>
          <w:sz w:val="24"/>
          <w:szCs w:val="24"/>
          <w:u w:val="none"/>
        </w:rPr>
        <w:t>that</w:t>
      </w:r>
      <w:r w:rsidRPr="008658DE">
        <w:rPr>
          <w:rFonts w:ascii="Times New Roman" w:hAnsi="Times New Roman" w:cs="Times New Roman"/>
          <w:b/>
          <w:bCs/>
          <w:color w:val="231F20"/>
          <w:spacing w:val="23"/>
          <w:sz w:val="24"/>
          <w:szCs w:val="24"/>
          <w:u w:val="none"/>
        </w:rPr>
        <w:t xml:space="preserve"> </w:t>
      </w:r>
      <w:r w:rsidRPr="008658DE">
        <w:rPr>
          <w:rFonts w:ascii="Times New Roman" w:hAnsi="Times New Roman" w:cs="Times New Roman"/>
          <w:b/>
          <w:bCs/>
          <w:color w:val="231F20"/>
          <w:sz w:val="24"/>
          <w:szCs w:val="24"/>
          <w:u w:val="none"/>
        </w:rPr>
        <w:t>make</w:t>
      </w:r>
      <w:r w:rsidRPr="008658DE">
        <w:rPr>
          <w:rFonts w:ascii="Times New Roman" w:hAnsi="Times New Roman" w:cs="Times New Roman"/>
          <w:b/>
          <w:bCs/>
          <w:color w:val="231F20"/>
          <w:spacing w:val="23"/>
          <w:sz w:val="24"/>
          <w:szCs w:val="24"/>
          <w:u w:val="none"/>
        </w:rPr>
        <w:t xml:space="preserve"> </w:t>
      </w:r>
      <w:r w:rsidRPr="008658DE">
        <w:rPr>
          <w:rFonts w:ascii="Times New Roman" w:hAnsi="Times New Roman" w:cs="Times New Roman"/>
          <w:b/>
          <w:bCs/>
          <w:color w:val="231F20"/>
          <w:sz w:val="24"/>
          <w:szCs w:val="24"/>
          <w:u w:val="none"/>
        </w:rPr>
        <w:t>the</w:t>
      </w:r>
      <w:r w:rsidRPr="008658DE">
        <w:rPr>
          <w:rFonts w:ascii="Times New Roman" w:hAnsi="Times New Roman" w:cs="Times New Roman"/>
          <w:b/>
          <w:bCs/>
          <w:color w:val="231F20"/>
          <w:spacing w:val="23"/>
          <w:sz w:val="24"/>
          <w:szCs w:val="24"/>
          <w:u w:val="none"/>
        </w:rPr>
        <w:t xml:space="preserve"> </w:t>
      </w:r>
      <w:r w:rsidRPr="008658DE">
        <w:rPr>
          <w:rFonts w:ascii="Times New Roman" w:hAnsi="Times New Roman" w:cs="Times New Roman"/>
          <w:b/>
          <w:bCs/>
          <w:color w:val="231F20"/>
          <w:sz w:val="24"/>
          <w:szCs w:val="24"/>
          <w:u w:val="none"/>
        </w:rPr>
        <w:t>genuine</w:t>
      </w:r>
      <w:r w:rsidRPr="008658DE">
        <w:rPr>
          <w:rFonts w:ascii="Times New Roman" w:hAnsi="Times New Roman" w:cs="Times New Roman"/>
          <w:b/>
          <w:bCs/>
          <w:color w:val="231F20"/>
          <w:spacing w:val="22"/>
          <w:sz w:val="24"/>
          <w:szCs w:val="24"/>
          <w:u w:val="none"/>
        </w:rPr>
        <w:t xml:space="preserve"> </w:t>
      </w:r>
      <w:r w:rsidRPr="008658DE">
        <w:rPr>
          <w:rFonts w:ascii="Times New Roman" w:hAnsi="Times New Roman" w:cs="Times New Roman"/>
          <w:b/>
          <w:bCs/>
          <w:color w:val="231F20"/>
          <w:sz w:val="24"/>
          <w:szCs w:val="24"/>
          <w:u w:val="none"/>
        </w:rPr>
        <w:t>ecclesial</w:t>
      </w:r>
      <w:r w:rsidRPr="008658DE">
        <w:rPr>
          <w:rFonts w:ascii="Times New Roman" w:hAnsi="Times New Roman" w:cs="Times New Roman"/>
          <w:b/>
          <w:bCs/>
          <w:color w:val="231F20"/>
          <w:spacing w:val="23"/>
          <w:sz w:val="24"/>
          <w:szCs w:val="24"/>
          <w:u w:val="none"/>
        </w:rPr>
        <w:t xml:space="preserve"> </w:t>
      </w:r>
      <w:r w:rsidRPr="008658DE">
        <w:rPr>
          <w:rFonts w:ascii="Times New Roman" w:hAnsi="Times New Roman" w:cs="Times New Roman"/>
          <w:b/>
          <w:bCs/>
          <w:color w:val="231F20"/>
          <w:sz w:val="24"/>
          <w:szCs w:val="24"/>
          <w:u w:val="none"/>
        </w:rPr>
        <w:t>understanding</w:t>
      </w:r>
      <w:r w:rsidR="005D3435" w:rsidRPr="008658DE">
        <w:rPr>
          <w:rFonts w:ascii="Times New Roman" w:hAnsi="Times New Roman" w:cs="Times New Roman"/>
          <w:b/>
          <w:bCs/>
          <w:color w:val="231F20"/>
          <w:sz w:val="24"/>
          <w:szCs w:val="24"/>
          <w:u w:val="none"/>
        </w:rPr>
        <w:t xml:space="preserve"> </w:t>
      </w:r>
      <w:r w:rsidRPr="008658DE">
        <w:rPr>
          <w:rFonts w:ascii="Times New Roman" w:hAnsi="Times New Roman" w:cs="Times New Roman"/>
          <w:b/>
          <w:bCs/>
          <w:color w:val="231F20"/>
          <w:sz w:val="24"/>
          <w:szCs w:val="24"/>
          <w:u w:val="none"/>
        </w:rPr>
        <w:t>between the Cursillo Movement and the parochial institution difficult</w:t>
      </w:r>
      <w:r w:rsidRPr="008658DE">
        <w:rPr>
          <w:rFonts w:ascii="Times New Roman" w:hAnsi="Times New Roman" w:cs="Times New Roman"/>
          <w:b/>
          <w:bCs/>
          <w:color w:val="231F20"/>
          <w:sz w:val="24"/>
          <w:szCs w:val="24"/>
          <w:u w:val="none"/>
        </w:rPr>
        <w:t>.</w:t>
      </w:r>
    </w:p>
    <w:p w14:paraId="2B79E73D" w14:textId="77777777" w:rsidR="00A832D9" w:rsidRPr="005D3435" w:rsidRDefault="00A832D9" w:rsidP="005D3435">
      <w:pPr>
        <w:pStyle w:val="BodyText"/>
        <w:jc w:val="both"/>
        <w:rPr>
          <w:rFonts w:ascii="Times New Roman" w:hAnsi="Times New Roman" w:cs="Times New Roman"/>
          <w:sz w:val="24"/>
          <w:szCs w:val="24"/>
        </w:rPr>
      </w:pPr>
    </w:p>
    <w:p w14:paraId="7EA8E0D4" w14:textId="5575EBA4"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By simply taking a brief look </w:t>
      </w:r>
      <w:r w:rsidR="005D3435" w:rsidRPr="005D3435">
        <w:rPr>
          <w:rFonts w:ascii="Times New Roman" w:hAnsi="Times New Roman" w:cs="Times New Roman"/>
          <w:color w:val="231F20"/>
          <w:sz w:val="24"/>
          <w:szCs w:val="24"/>
        </w:rPr>
        <w:t>at our</w:t>
      </w:r>
      <w:r w:rsidRPr="005D3435">
        <w:rPr>
          <w:rFonts w:ascii="Times New Roman" w:hAnsi="Times New Roman" w:cs="Times New Roman"/>
          <w:color w:val="231F20"/>
          <w:sz w:val="24"/>
          <w:szCs w:val="24"/>
        </w:rPr>
        <w:t xml:space="preserve"> </w:t>
      </w:r>
      <w:r w:rsidR="005D3435" w:rsidRPr="005D3435">
        <w:rPr>
          <w:rFonts w:ascii="Times New Roman" w:hAnsi="Times New Roman" w:cs="Times New Roman"/>
          <w:color w:val="231F20"/>
          <w:sz w:val="24"/>
          <w:szCs w:val="24"/>
        </w:rPr>
        <w:t>domestic history</w:t>
      </w:r>
      <w:r w:rsidRPr="005D3435">
        <w:rPr>
          <w:rFonts w:ascii="Times New Roman" w:hAnsi="Times New Roman" w:cs="Times New Roman"/>
          <w:color w:val="231F20"/>
          <w:spacing w:val="-3"/>
          <w:sz w:val="24"/>
          <w:szCs w:val="24"/>
        </w:rPr>
        <w:t xml:space="preserve">, </w:t>
      </w:r>
      <w:r w:rsidRPr="005D3435">
        <w:rPr>
          <w:rFonts w:ascii="Times New Roman" w:hAnsi="Times New Roman" w:cs="Times New Roman"/>
          <w:color w:val="231F20"/>
          <w:sz w:val="24"/>
          <w:szCs w:val="24"/>
        </w:rPr>
        <w:t xml:space="preserve">beginning with what happened in the forties and fifties, we soon notice that, </w:t>
      </w:r>
      <w:r w:rsidRPr="005D3435">
        <w:rPr>
          <w:rFonts w:ascii="Times New Roman" w:hAnsi="Times New Roman" w:cs="Times New Roman"/>
          <w:color w:val="231F20"/>
          <w:sz w:val="24"/>
          <w:szCs w:val="24"/>
        </w:rPr>
        <w:t>in contrast to the enthusiasm</w:t>
      </w:r>
      <w:r w:rsidRPr="005D3435">
        <w:rPr>
          <w:rFonts w:ascii="Times New Roman" w:hAnsi="Times New Roman" w:cs="Times New Roman"/>
          <w:color w:val="231F20"/>
          <w:sz w:val="24"/>
          <w:szCs w:val="24"/>
        </w:rPr>
        <w:t xml:space="preserve"> and warm welcome of many pastors and their respective faithful, the first obstacles surged forth for the recently born Cursillo Movement. Obstacles which we interpret were due in part to the misunderstanding of some who were faced </w:t>
      </w:r>
      <w:r w:rsidR="005D3435" w:rsidRPr="005D3435">
        <w:rPr>
          <w:rFonts w:ascii="Times New Roman" w:hAnsi="Times New Roman" w:cs="Times New Roman"/>
          <w:color w:val="231F20"/>
          <w:sz w:val="24"/>
          <w:szCs w:val="24"/>
        </w:rPr>
        <w:t>with the</w:t>
      </w:r>
      <w:r w:rsidRPr="005D3435">
        <w:rPr>
          <w:rFonts w:ascii="Times New Roman" w:hAnsi="Times New Roman" w:cs="Times New Roman"/>
          <w:color w:val="231F20"/>
          <w:sz w:val="24"/>
          <w:szCs w:val="24"/>
        </w:rPr>
        <w:t xml:space="preserve"> unexpected occ</w:t>
      </w:r>
      <w:r w:rsidRPr="005D3435">
        <w:rPr>
          <w:rFonts w:ascii="Times New Roman" w:hAnsi="Times New Roman" w:cs="Times New Roman"/>
          <w:color w:val="231F20"/>
          <w:sz w:val="24"/>
          <w:szCs w:val="24"/>
        </w:rPr>
        <w:t>urrence of deep spiritual renewal and partly the resistance of others who feared the crumbling of traditional</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structures already in peril in which they had been</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educated.</w:t>
      </w:r>
    </w:p>
    <w:p w14:paraId="2FC624C5" w14:textId="77777777" w:rsidR="00A832D9" w:rsidRPr="005D3435" w:rsidRDefault="00A832D9" w:rsidP="005D3435">
      <w:pPr>
        <w:pStyle w:val="BodyText"/>
        <w:jc w:val="both"/>
        <w:rPr>
          <w:rFonts w:ascii="Times New Roman" w:hAnsi="Times New Roman" w:cs="Times New Roman"/>
          <w:sz w:val="24"/>
          <w:szCs w:val="24"/>
        </w:rPr>
      </w:pPr>
    </w:p>
    <w:p w14:paraId="5F7D67DD" w14:textId="77777777"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The first factor that brought difficulty to the beginnings of Parish Cursillos, in my judgment, was what is called </w:t>
      </w:r>
      <w:r w:rsidRPr="005D3435">
        <w:rPr>
          <w:rFonts w:ascii="Times New Roman" w:hAnsi="Times New Roman" w:cs="Times New Roman"/>
          <w:i/>
          <w:color w:val="231F20"/>
          <w:sz w:val="24"/>
          <w:szCs w:val="24"/>
        </w:rPr>
        <w:t>excessive clericalism</w:t>
      </w:r>
      <w:r w:rsidRPr="005D3435">
        <w:rPr>
          <w:rFonts w:ascii="Times New Roman" w:hAnsi="Times New Roman" w:cs="Times New Roman"/>
          <w:color w:val="231F20"/>
          <w:sz w:val="24"/>
          <w:szCs w:val="24"/>
        </w:rPr>
        <w:t>, centered on the attitude of pastors that absorbed practically all the apostolate within their respective jurisdiction,</w:t>
      </w:r>
      <w:r w:rsidRPr="005D3435">
        <w:rPr>
          <w:rFonts w:ascii="Times New Roman" w:hAnsi="Times New Roman" w:cs="Times New Roman"/>
          <w:color w:val="231F20"/>
          <w:sz w:val="24"/>
          <w:szCs w:val="24"/>
        </w:rPr>
        <w:t xml:space="preserve"> without leaving hardly any space for the Christians that had no title.</w:t>
      </w:r>
    </w:p>
    <w:p w14:paraId="6906825E" w14:textId="77777777" w:rsidR="00A832D9" w:rsidRPr="005D3435" w:rsidRDefault="00A832D9" w:rsidP="005D3435">
      <w:pPr>
        <w:pStyle w:val="BodyText"/>
        <w:jc w:val="both"/>
        <w:rPr>
          <w:rFonts w:ascii="Times New Roman" w:hAnsi="Times New Roman" w:cs="Times New Roman"/>
          <w:sz w:val="24"/>
          <w:szCs w:val="24"/>
        </w:rPr>
      </w:pPr>
    </w:p>
    <w:p w14:paraId="39C43E5E" w14:textId="79C94E6F"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In Mallorca, birthplace of Cursillos, this excessive clericalism was made evident in the extent of the </w:t>
      </w:r>
      <w:r w:rsidRPr="005D3435">
        <w:rPr>
          <w:rFonts w:ascii="Times New Roman" w:hAnsi="Times New Roman" w:cs="Times New Roman"/>
          <w:i/>
          <w:color w:val="231F20"/>
          <w:sz w:val="24"/>
          <w:szCs w:val="24"/>
        </w:rPr>
        <w:t xml:space="preserve">School of Leaders </w:t>
      </w:r>
      <w:r w:rsidRPr="005D3435">
        <w:rPr>
          <w:rFonts w:ascii="Times New Roman" w:hAnsi="Times New Roman" w:cs="Times New Roman"/>
          <w:color w:val="231F20"/>
          <w:sz w:val="24"/>
          <w:szCs w:val="24"/>
        </w:rPr>
        <w:t>that surged until 1949, and in which as laity we were trying t</w:t>
      </w:r>
      <w:r w:rsidRPr="005D3435">
        <w:rPr>
          <w:rFonts w:ascii="Times New Roman" w:hAnsi="Times New Roman" w:cs="Times New Roman"/>
          <w:color w:val="231F20"/>
          <w:sz w:val="24"/>
          <w:szCs w:val="24"/>
        </w:rPr>
        <w:t xml:space="preserve">o promote small groups of reflection and study in common. I remember that the documents and drafts we laity developed in that atypical school had to be submitted to a rigorous censorship of the priest designated by the </w:t>
      </w:r>
      <w:proofErr w:type="gramStart"/>
      <w:r w:rsidRPr="005D3435">
        <w:rPr>
          <w:rFonts w:ascii="Times New Roman" w:hAnsi="Times New Roman" w:cs="Times New Roman"/>
          <w:color w:val="231F20"/>
          <w:sz w:val="24"/>
          <w:szCs w:val="24"/>
        </w:rPr>
        <w:t>Bishop</w:t>
      </w:r>
      <w:proofErr w:type="gramEnd"/>
      <w:r w:rsidRPr="005D3435">
        <w:rPr>
          <w:rFonts w:ascii="Times New Roman" w:hAnsi="Times New Roman" w:cs="Times New Roman"/>
          <w:color w:val="231F20"/>
          <w:sz w:val="24"/>
          <w:szCs w:val="24"/>
        </w:rPr>
        <w:t>. And it is just that, from wha</w:t>
      </w:r>
      <w:r w:rsidRPr="005D3435">
        <w:rPr>
          <w:rFonts w:ascii="Times New Roman" w:hAnsi="Times New Roman" w:cs="Times New Roman"/>
          <w:color w:val="231F20"/>
          <w:sz w:val="24"/>
          <w:szCs w:val="24"/>
        </w:rPr>
        <w:t xml:space="preserve">t could be seen, it wasn’t understood that in Cursillo the leader isn’t he who could present a truth with greater or lesser </w:t>
      </w:r>
      <w:r w:rsidRPr="005D3435">
        <w:rPr>
          <w:rFonts w:ascii="Times New Roman" w:hAnsi="Times New Roman" w:cs="Times New Roman"/>
          <w:color w:val="231F20"/>
          <w:spacing w:val="-3"/>
          <w:sz w:val="24"/>
          <w:szCs w:val="24"/>
        </w:rPr>
        <w:t xml:space="preserve">ability, </w:t>
      </w:r>
      <w:r w:rsidRPr="005D3435">
        <w:rPr>
          <w:rFonts w:ascii="Times New Roman" w:hAnsi="Times New Roman" w:cs="Times New Roman"/>
          <w:color w:val="231F20"/>
          <w:sz w:val="24"/>
          <w:szCs w:val="24"/>
        </w:rPr>
        <w:t xml:space="preserve">but rather, he who internalizing it in their life, is able to communicate it to others; our Pastors hadn’t even </w:t>
      </w:r>
      <w:r w:rsidRPr="005D3435">
        <w:rPr>
          <w:rFonts w:ascii="Times New Roman" w:hAnsi="Times New Roman" w:cs="Times New Roman"/>
          <w:color w:val="231F20"/>
          <w:sz w:val="24"/>
          <w:szCs w:val="24"/>
        </w:rPr>
        <w:lastRenderedPageBreak/>
        <w:t>come to rea</w:t>
      </w:r>
      <w:r w:rsidRPr="005D3435">
        <w:rPr>
          <w:rFonts w:ascii="Times New Roman" w:hAnsi="Times New Roman" w:cs="Times New Roman"/>
          <w:color w:val="231F20"/>
          <w:sz w:val="24"/>
          <w:szCs w:val="24"/>
        </w:rPr>
        <w:t xml:space="preserve">lize then that the contemporary man wasn’t necessarily persuaded and won over by arguments. What is more, the state of things continued to deteriorate, between 1955 and 1956, when the Movement, already approved by Bishop </w:t>
      </w:r>
      <w:r w:rsidRPr="005D3435">
        <w:rPr>
          <w:rFonts w:ascii="Times New Roman" w:hAnsi="Times New Roman" w:cs="Times New Roman"/>
          <w:color w:val="231F20"/>
          <w:spacing w:val="-3"/>
          <w:sz w:val="24"/>
          <w:szCs w:val="24"/>
        </w:rPr>
        <w:t xml:space="preserve">Msgr. </w:t>
      </w:r>
      <w:r w:rsidRPr="005D3435">
        <w:rPr>
          <w:rFonts w:ascii="Times New Roman" w:hAnsi="Times New Roman" w:cs="Times New Roman"/>
          <w:color w:val="231F20"/>
          <w:sz w:val="24"/>
          <w:szCs w:val="24"/>
        </w:rPr>
        <w:t>Hervás and counting within it</w:t>
      </w:r>
      <w:r w:rsidRPr="005D3435">
        <w:rPr>
          <w:rFonts w:ascii="Times New Roman" w:hAnsi="Times New Roman" w:cs="Times New Roman"/>
          <w:color w:val="231F20"/>
          <w:sz w:val="24"/>
          <w:szCs w:val="24"/>
        </w:rPr>
        <w:t xml:space="preserve">s numbers a group of enthusiastic priests and </w:t>
      </w:r>
      <w:r w:rsidRPr="005D3435">
        <w:rPr>
          <w:rFonts w:ascii="Times New Roman" w:hAnsi="Times New Roman" w:cs="Times New Roman"/>
          <w:color w:val="231F20"/>
          <w:spacing w:val="-4"/>
          <w:sz w:val="24"/>
          <w:szCs w:val="24"/>
        </w:rPr>
        <w:t xml:space="preserve">laity, </w:t>
      </w:r>
      <w:r w:rsidRPr="005D3435">
        <w:rPr>
          <w:rFonts w:ascii="Times New Roman" w:hAnsi="Times New Roman" w:cs="Times New Roman"/>
          <w:color w:val="231F20"/>
          <w:sz w:val="24"/>
          <w:szCs w:val="24"/>
        </w:rPr>
        <w:t xml:space="preserve">was flourishing in our </w:t>
      </w:r>
      <w:r w:rsidR="008658DE" w:rsidRPr="005D3435">
        <w:rPr>
          <w:rFonts w:ascii="Times New Roman" w:hAnsi="Times New Roman" w:cs="Times New Roman"/>
          <w:color w:val="231F20"/>
          <w:sz w:val="24"/>
          <w:szCs w:val="24"/>
        </w:rPr>
        <w:t>Diocese,</w:t>
      </w:r>
      <w:r w:rsidRPr="005D3435">
        <w:rPr>
          <w:rFonts w:ascii="Times New Roman" w:hAnsi="Times New Roman" w:cs="Times New Roman"/>
          <w:color w:val="231F20"/>
          <w:sz w:val="24"/>
          <w:szCs w:val="24"/>
        </w:rPr>
        <w:t xml:space="preserve"> and had propagated beyond our</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Frontiers.</w:t>
      </w:r>
    </w:p>
    <w:p w14:paraId="38997D68" w14:textId="77777777" w:rsidR="00A832D9" w:rsidRPr="005D3435" w:rsidRDefault="00A832D9" w:rsidP="005D3435">
      <w:pPr>
        <w:pStyle w:val="BodyText"/>
        <w:jc w:val="both"/>
        <w:rPr>
          <w:rFonts w:ascii="Times New Roman" w:hAnsi="Times New Roman" w:cs="Times New Roman"/>
          <w:sz w:val="24"/>
          <w:szCs w:val="24"/>
        </w:rPr>
      </w:pPr>
    </w:p>
    <w:p w14:paraId="1A69B6C8" w14:textId="08DDB475"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Having said this, what happened was that some priests and laity from</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our</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group,</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who</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were</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misinformed</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believing</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be</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doing</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a</w:t>
      </w:r>
      <w:r w:rsidR="005D3435">
        <w:rPr>
          <w:rFonts w:ascii="Times New Roman" w:hAnsi="Times New Roman" w:cs="Times New Roman"/>
          <w:sz w:val="24"/>
          <w:szCs w:val="24"/>
        </w:rPr>
        <w:t xml:space="preserve"> </w:t>
      </w:r>
      <w:r w:rsidRPr="005D3435">
        <w:rPr>
          <w:rFonts w:ascii="Times New Roman" w:hAnsi="Times New Roman" w:cs="Times New Roman"/>
          <w:color w:val="231F20"/>
          <w:sz w:val="24"/>
          <w:szCs w:val="24"/>
        </w:rPr>
        <w:t xml:space="preserve">good cause for the Kingdom of God, tried to bring our Movement under suspicion even to the point of urging the successor of bishop Dr. Hervás to urge by decree that every Ultreya be parochial; that all who had attended a Cursillo should </w:t>
      </w:r>
      <w:r w:rsidRPr="005D3435">
        <w:rPr>
          <w:rFonts w:ascii="Times New Roman" w:hAnsi="Times New Roman" w:cs="Times New Roman"/>
          <w:color w:val="231F20"/>
          <w:sz w:val="24"/>
          <w:szCs w:val="24"/>
        </w:rPr>
        <w:t>direct themselves to their parish and present themselves to their pastor so that they could incorporate themselves in the life of the parish.</w:t>
      </w:r>
    </w:p>
    <w:p w14:paraId="6495DBF7" w14:textId="77777777" w:rsidR="00A832D9" w:rsidRPr="005D3435" w:rsidRDefault="00A832D9" w:rsidP="005D3435">
      <w:pPr>
        <w:pStyle w:val="BodyText"/>
        <w:jc w:val="both"/>
        <w:rPr>
          <w:rFonts w:ascii="Times New Roman" w:hAnsi="Times New Roman" w:cs="Times New Roman"/>
          <w:sz w:val="24"/>
          <w:szCs w:val="24"/>
        </w:rPr>
      </w:pPr>
    </w:p>
    <w:p w14:paraId="64246D3E" w14:textId="77777777" w:rsidR="00A832D9" w:rsidRPr="005D3435" w:rsidRDefault="00A41000" w:rsidP="005D3435">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A difficult challenge, from which our Lord freed us, in 1966, through Paul VI, who being well informed of the ess</w:t>
      </w:r>
      <w:r w:rsidRPr="005D3435">
        <w:rPr>
          <w:rFonts w:ascii="Times New Roman" w:hAnsi="Times New Roman" w:cs="Times New Roman"/>
          <w:color w:val="231F20"/>
          <w:sz w:val="24"/>
          <w:szCs w:val="24"/>
        </w:rPr>
        <w:t xml:space="preserve">ence, mentality, method and charism of Cursillos as a true lay Movement, gave us an open citizenship to the Universal Church, </w:t>
      </w:r>
      <w:proofErr w:type="gramStart"/>
      <w:r w:rsidRPr="005D3435">
        <w:rPr>
          <w:rFonts w:ascii="Times New Roman" w:hAnsi="Times New Roman" w:cs="Times New Roman"/>
          <w:color w:val="231F20"/>
          <w:sz w:val="24"/>
          <w:szCs w:val="24"/>
        </w:rPr>
        <w:t>on the occasion of</w:t>
      </w:r>
      <w:proofErr w:type="gramEnd"/>
      <w:r w:rsidRPr="005D3435">
        <w:rPr>
          <w:rFonts w:ascii="Times New Roman" w:hAnsi="Times New Roman" w:cs="Times New Roman"/>
          <w:color w:val="231F20"/>
          <w:sz w:val="24"/>
          <w:szCs w:val="24"/>
        </w:rPr>
        <w:t xml:space="preserve"> the I World Ultreya in Rome before five thousand Cursillistas from twenty-eight countries.</w:t>
      </w:r>
    </w:p>
    <w:p w14:paraId="647FCD8C" w14:textId="77777777" w:rsidR="00A832D9" w:rsidRPr="005D3435" w:rsidRDefault="00A832D9" w:rsidP="005D3435">
      <w:pPr>
        <w:pStyle w:val="BodyText"/>
        <w:jc w:val="both"/>
        <w:rPr>
          <w:rFonts w:ascii="Times New Roman" w:hAnsi="Times New Roman" w:cs="Times New Roman"/>
          <w:sz w:val="24"/>
          <w:szCs w:val="24"/>
        </w:rPr>
      </w:pPr>
    </w:p>
    <w:p w14:paraId="15FD4E87" w14:textId="5A4794FA" w:rsidR="00A832D9" w:rsidRPr="008658DE" w:rsidRDefault="00A41000" w:rsidP="005D3435">
      <w:pPr>
        <w:pStyle w:val="ListParagraph"/>
        <w:numPr>
          <w:ilvl w:val="0"/>
          <w:numId w:val="1"/>
        </w:numPr>
        <w:tabs>
          <w:tab w:val="left" w:pos="378"/>
        </w:tabs>
        <w:ind w:left="377" w:hanging="278"/>
        <w:jc w:val="both"/>
        <w:rPr>
          <w:rFonts w:ascii="Times New Roman" w:hAnsi="Times New Roman" w:cs="Times New Roman"/>
          <w:b/>
          <w:bCs/>
          <w:sz w:val="24"/>
          <w:szCs w:val="24"/>
          <w:u w:val="none"/>
        </w:rPr>
      </w:pPr>
      <w:r w:rsidRPr="008658DE">
        <w:rPr>
          <w:rFonts w:ascii="Times New Roman" w:hAnsi="Times New Roman" w:cs="Times New Roman"/>
          <w:b/>
          <w:bCs/>
          <w:color w:val="231F20"/>
          <w:sz w:val="24"/>
          <w:szCs w:val="24"/>
          <w:u w:val="none"/>
        </w:rPr>
        <w:t xml:space="preserve">Cursillos and the </w:t>
      </w:r>
      <w:r w:rsidR="008658DE">
        <w:rPr>
          <w:rFonts w:ascii="Times New Roman" w:hAnsi="Times New Roman" w:cs="Times New Roman"/>
          <w:b/>
          <w:bCs/>
          <w:color w:val="231F20"/>
          <w:sz w:val="24"/>
          <w:szCs w:val="24"/>
          <w:u w:val="none"/>
        </w:rPr>
        <w:t>P</w:t>
      </w:r>
      <w:r w:rsidRPr="008658DE">
        <w:rPr>
          <w:rFonts w:ascii="Times New Roman" w:hAnsi="Times New Roman" w:cs="Times New Roman"/>
          <w:b/>
          <w:bCs/>
          <w:color w:val="231F20"/>
          <w:sz w:val="24"/>
          <w:szCs w:val="24"/>
          <w:u w:val="none"/>
        </w:rPr>
        <w:t>arish from 1966 to</w:t>
      </w:r>
      <w:r w:rsidRPr="008658DE">
        <w:rPr>
          <w:rFonts w:ascii="Times New Roman" w:hAnsi="Times New Roman" w:cs="Times New Roman"/>
          <w:b/>
          <w:bCs/>
          <w:color w:val="231F20"/>
          <w:spacing w:val="-7"/>
          <w:sz w:val="24"/>
          <w:szCs w:val="24"/>
          <w:u w:val="none"/>
        </w:rPr>
        <w:t xml:space="preserve"> </w:t>
      </w:r>
      <w:r w:rsidRPr="008658DE">
        <w:rPr>
          <w:rFonts w:ascii="Times New Roman" w:hAnsi="Times New Roman" w:cs="Times New Roman"/>
          <w:b/>
          <w:bCs/>
          <w:color w:val="231F20"/>
          <w:sz w:val="24"/>
          <w:szCs w:val="24"/>
          <w:u w:val="none"/>
        </w:rPr>
        <w:t>1987</w:t>
      </w:r>
    </w:p>
    <w:p w14:paraId="31BA3C47" w14:textId="77777777" w:rsidR="00A832D9" w:rsidRPr="005D3435" w:rsidRDefault="00A832D9" w:rsidP="005D3435">
      <w:pPr>
        <w:pStyle w:val="BodyText"/>
        <w:jc w:val="both"/>
        <w:rPr>
          <w:rFonts w:ascii="Times New Roman" w:hAnsi="Times New Roman" w:cs="Times New Roman"/>
          <w:sz w:val="24"/>
          <w:szCs w:val="24"/>
        </w:rPr>
      </w:pPr>
    </w:p>
    <w:p w14:paraId="50A74237" w14:textId="03046979" w:rsidR="00A832D9" w:rsidRPr="005D3435" w:rsidRDefault="00A41000" w:rsidP="008658DE">
      <w:pPr>
        <w:pStyle w:val="BodyText"/>
        <w:ind w:left="100"/>
        <w:jc w:val="both"/>
        <w:rPr>
          <w:rFonts w:ascii="Times New Roman" w:hAnsi="Times New Roman" w:cs="Times New Roman"/>
          <w:sz w:val="24"/>
          <w:szCs w:val="24"/>
        </w:rPr>
      </w:pPr>
      <w:r w:rsidRPr="005D3435">
        <w:rPr>
          <w:rFonts w:ascii="Times New Roman" w:hAnsi="Times New Roman" w:cs="Times New Roman"/>
          <w:color w:val="231F20"/>
          <w:sz w:val="24"/>
          <w:szCs w:val="24"/>
        </w:rPr>
        <w:t>We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Cursillistas,</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matter</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fact,</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feel</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especially</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aided</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by</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council Decree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regarding</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apostolate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pacing w:val="-4"/>
          <w:sz w:val="24"/>
          <w:szCs w:val="24"/>
        </w:rPr>
        <w:t>laity,</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when</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we</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read,</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 xml:space="preserve">Laity exercise their multiple </w:t>
      </w:r>
      <w:r w:rsidR="00AF2433" w:rsidRPr="005D3435">
        <w:rPr>
          <w:rFonts w:ascii="Times New Roman" w:hAnsi="Times New Roman" w:cs="Times New Roman"/>
          <w:color w:val="231F20"/>
          <w:sz w:val="24"/>
          <w:szCs w:val="24"/>
        </w:rPr>
        <w:t>apostolates</w:t>
      </w:r>
      <w:r w:rsidRPr="005D3435">
        <w:rPr>
          <w:rFonts w:ascii="Times New Roman" w:hAnsi="Times New Roman" w:cs="Times New Roman"/>
          <w:color w:val="231F20"/>
          <w:sz w:val="24"/>
          <w:szCs w:val="24"/>
        </w:rPr>
        <w:t xml:space="preserve"> in so much in the Church as in the worl</w:t>
      </w:r>
      <w:r w:rsidR="00AF2433">
        <w:rPr>
          <w:rFonts w:ascii="Times New Roman" w:hAnsi="Times New Roman" w:cs="Times New Roman"/>
          <w:color w:val="231F20"/>
          <w:sz w:val="24"/>
          <w:szCs w:val="24"/>
        </w:rPr>
        <w:t xml:space="preserve">d. </w:t>
      </w:r>
      <w:r w:rsidRPr="005D3435">
        <w:rPr>
          <w:rFonts w:ascii="Times New Roman" w:hAnsi="Times New Roman" w:cs="Times New Roman"/>
          <w:color w:val="231F20"/>
          <w:sz w:val="24"/>
          <w:szCs w:val="24"/>
        </w:rPr>
        <w:t>Laity with true apostolic spirit complement what their brothers lack and return those to the Church who were perhaps</w:t>
      </w:r>
      <w:r w:rsidRPr="005D3435">
        <w:rPr>
          <w:rFonts w:ascii="Times New Roman" w:hAnsi="Times New Roman" w:cs="Times New Roman"/>
          <w:color w:val="231F20"/>
          <w:spacing w:val="-30"/>
          <w:sz w:val="24"/>
          <w:szCs w:val="24"/>
        </w:rPr>
        <w:t xml:space="preserve"> </w:t>
      </w:r>
      <w:r w:rsidRPr="005D3435">
        <w:rPr>
          <w:rFonts w:ascii="Times New Roman" w:hAnsi="Times New Roman" w:cs="Times New Roman"/>
          <w:color w:val="231F20"/>
          <w:sz w:val="24"/>
          <w:szCs w:val="24"/>
        </w:rPr>
        <w:t>marginalized.”</w:t>
      </w:r>
    </w:p>
    <w:p w14:paraId="3BA40A54" w14:textId="77777777" w:rsidR="00A832D9" w:rsidRPr="005D3435" w:rsidRDefault="00A832D9" w:rsidP="005D3435">
      <w:pPr>
        <w:pStyle w:val="BodyText"/>
        <w:jc w:val="both"/>
        <w:rPr>
          <w:rFonts w:ascii="Times New Roman" w:hAnsi="Times New Roman" w:cs="Times New Roman"/>
          <w:sz w:val="24"/>
          <w:szCs w:val="24"/>
        </w:rPr>
      </w:pPr>
    </w:p>
    <w:p w14:paraId="1F2D03E5" w14:textId="0555A326" w:rsidR="00A832D9" w:rsidRPr="005D3435" w:rsidRDefault="00A41000" w:rsidP="005D3435">
      <w:pPr>
        <w:pStyle w:val="BodyText"/>
        <w:ind w:left="100" w:right="477"/>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At the same </w:t>
      </w:r>
      <w:r w:rsidR="00AF2433" w:rsidRPr="005D3435">
        <w:rPr>
          <w:rFonts w:ascii="Times New Roman" w:hAnsi="Times New Roman" w:cs="Times New Roman"/>
          <w:color w:val="231F20"/>
          <w:sz w:val="24"/>
          <w:szCs w:val="24"/>
        </w:rPr>
        <w:t>time,</w:t>
      </w:r>
      <w:r w:rsidRPr="005D3435">
        <w:rPr>
          <w:rFonts w:ascii="Times New Roman" w:hAnsi="Times New Roman" w:cs="Times New Roman"/>
          <w:color w:val="231F20"/>
          <w:sz w:val="24"/>
          <w:szCs w:val="24"/>
        </w:rPr>
        <w:t xml:space="preserve"> we understood why with a</w:t>
      </w:r>
      <w:r w:rsidRPr="005D3435">
        <w:rPr>
          <w:rFonts w:ascii="Times New Roman" w:hAnsi="Times New Roman" w:cs="Times New Roman"/>
          <w:color w:val="231F20"/>
          <w:sz w:val="24"/>
          <w:szCs w:val="24"/>
        </w:rPr>
        <w:t>ll reason the Pontifical Council for Laity warned, in accordance with the mentioned council Decree, on October 3, 1978: “The structure of the parish has proven to</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be</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too</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wide</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too</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vast</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order</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satisfy</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needs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pastoral and the formation of t</w:t>
      </w:r>
      <w:r w:rsidRPr="005D3435">
        <w:rPr>
          <w:rFonts w:ascii="Times New Roman" w:hAnsi="Times New Roman" w:cs="Times New Roman"/>
          <w:color w:val="231F20"/>
          <w:sz w:val="24"/>
          <w:szCs w:val="24"/>
        </w:rPr>
        <w:t>he entire</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faithful.”</w:t>
      </w:r>
    </w:p>
    <w:p w14:paraId="1CFB37B1" w14:textId="77777777" w:rsidR="00A832D9" w:rsidRPr="005D3435" w:rsidRDefault="00A832D9" w:rsidP="005D3435">
      <w:pPr>
        <w:pStyle w:val="BodyText"/>
        <w:jc w:val="both"/>
        <w:rPr>
          <w:rFonts w:ascii="Times New Roman" w:hAnsi="Times New Roman" w:cs="Times New Roman"/>
          <w:sz w:val="24"/>
          <w:szCs w:val="24"/>
        </w:rPr>
      </w:pPr>
    </w:p>
    <w:p w14:paraId="6C94506C" w14:textId="77777777" w:rsidR="00A832D9" w:rsidRPr="005D3435" w:rsidRDefault="00A41000" w:rsidP="005D3435">
      <w:pPr>
        <w:pStyle w:val="BodyText"/>
        <w:ind w:left="100" w:right="476"/>
        <w:jc w:val="both"/>
        <w:rPr>
          <w:rFonts w:ascii="Times New Roman" w:hAnsi="Times New Roman" w:cs="Times New Roman"/>
          <w:sz w:val="24"/>
          <w:szCs w:val="24"/>
        </w:rPr>
      </w:pPr>
      <w:r w:rsidRPr="005D3435">
        <w:rPr>
          <w:rFonts w:ascii="Times New Roman" w:hAnsi="Times New Roman" w:cs="Times New Roman"/>
          <w:color w:val="231F20"/>
          <w:sz w:val="24"/>
          <w:szCs w:val="24"/>
        </w:rPr>
        <w:t>Just</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we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are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accordance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with</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Synod</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Bishops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1987</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when they urged the parishes to be truly missionary, since not even the pastor is able to follow all his faithful, nor do the faithful live out their lives solely within t</w:t>
      </w:r>
      <w:r w:rsidRPr="005D3435">
        <w:rPr>
          <w:rFonts w:ascii="Times New Roman" w:hAnsi="Times New Roman" w:cs="Times New Roman"/>
          <w:color w:val="231F20"/>
          <w:sz w:val="24"/>
          <w:szCs w:val="24"/>
        </w:rPr>
        <w:t>he confines of the</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z w:val="24"/>
          <w:szCs w:val="24"/>
        </w:rPr>
        <w:t>parish.</w:t>
      </w:r>
    </w:p>
    <w:p w14:paraId="10DE383F" w14:textId="77777777" w:rsidR="00A832D9" w:rsidRPr="005D3435" w:rsidRDefault="00A832D9" w:rsidP="005D3435">
      <w:pPr>
        <w:pStyle w:val="BodyText"/>
        <w:jc w:val="both"/>
        <w:rPr>
          <w:rFonts w:ascii="Times New Roman" w:hAnsi="Times New Roman" w:cs="Times New Roman"/>
          <w:sz w:val="24"/>
          <w:szCs w:val="24"/>
        </w:rPr>
      </w:pPr>
    </w:p>
    <w:p w14:paraId="382089DA" w14:textId="77777777" w:rsidR="00A832D9" w:rsidRPr="005D3435" w:rsidRDefault="00A41000" w:rsidP="005D3435">
      <w:pPr>
        <w:pStyle w:val="BodyText"/>
        <w:ind w:left="100" w:right="478"/>
        <w:jc w:val="both"/>
        <w:rPr>
          <w:rFonts w:ascii="Times New Roman" w:hAnsi="Times New Roman" w:cs="Times New Roman"/>
          <w:sz w:val="24"/>
          <w:szCs w:val="24"/>
        </w:rPr>
      </w:pPr>
      <w:r w:rsidRPr="005D3435">
        <w:rPr>
          <w:rFonts w:ascii="Times New Roman" w:hAnsi="Times New Roman" w:cs="Times New Roman"/>
          <w:color w:val="231F20"/>
          <w:sz w:val="24"/>
          <w:szCs w:val="24"/>
        </w:rPr>
        <w:t>Just as in the expressed indication, in the Congress regarding the evangelizing parish (Madrid 1981) in which the fact that Movements contribute a missionary sense and an openness to the marginalized, was highlighted as a positi</w:t>
      </w:r>
      <w:r w:rsidRPr="005D3435">
        <w:rPr>
          <w:rFonts w:ascii="Times New Roman" w:hAnsi="Times New Roman" w:cs="Times New Roman"/>
          <w:color w:val="231F20"/>
          <w:sz w:val="24"/>
          <w:szCs w:val="24"/>
        </w:rPr>
        <w:t>ve experience.</w:t>
      </w:r>
    </w:p>
    <w:p w14:paraId="070C4F37" w14:textId="77777777" w:rsidR="00A832D9" w:rsidRPr="005D3435" w:rsidRDefault="00A832D9" w:rsidP="005D3435">
      <w:pPr>
        <w:pStyle w:val="BodyText"/>
        <w:jc w:val="both"/>
        <w:rPr>
          <w:rFonts w:ascii="Times New Roman" w:hAnsi="Times New Roman" w:cs="Times New Roman"/>
          <w:sz w:val="24"/>
          <w:szCs w:val="24"/>
        </w:rPr>
      </w:pPr>
    </w:p>
    <w:p w14:paraId="7E47B5E9" w14:textId="77777777" w:rsidR="00A832D9" w:rsidRPr="008658DE" w:rsidRDefault="00A41000" w:rsidP="00AF2433">
      <w:pPr>
        <w:pStyle w:val="ListParagraph"/>
        <w:numPr>
          <w:ilvl w:val="0"/>
          <w:numId w:val="1"/>
        </w:numPr>
        <w:tabs>
          <w:tab w:val="left" w:pos="807"/>
        </w:tabs>
        <w:ind w:right="117"/>
        <w:jc w:val="both"/>
        <w:rPr>
          <w:rFonts w:ascii="Times New Roman" w:hAnsi="Times New Roman" w:cs="Times New Roman"/>
          <w:b/>
          <w:bCs/>
          <w:sz w:val="24"/>
          <w:szCs w:val="24"/>
          <w:u w:val="none"/>
        </w:rPr>
      </w:pPr>
      <w:r w:rsidRPr="008658DE">
        <w:rPr>
          <w:rFonts w:ascii="Times New Roman" w:hAnsi="Times New Roman" w:cs="Times New Roman"/>
          <w:b/>
          <w:bCs/>
          <w:color w:val="231F20"/>
          <w:sz w:val="24"/>
          <w:szCs w:val="24"/>
          <w:u w:val="none"/>
        </w:rPr>
        <w:t>We are comforted and inspired by the words of the Sovereign Pontiff John Paul II pronounced at the IV Italian National Ultreya on May 6,</w:t>
      </w:r>
      <w:r w:rsidRPr="008658DE">
        <w:rPr>
          <w:rFonts w:ascii="Times New Roman" w:hAnsi="Times New Roman" w:cs="Times New Roman"/>
          <w:b/>
          <w:bCs/>
          <w:color w:val="231F20"/>
          <w:spacing w:val="-2"/>
          <w:sz w:val="24"/>
          <w:szCs w:val="24"/>
          <w:u w:val="none"/>
        </w:rPr>
        <w:t xml:space="preserve"> </w:t>
      </w:r>
      <w:r w:rsidRPr="008658DE">
        <w:rPr>
          <w:rFonts w:ascii="Times New Roman" w:hAnsi="Times New Roman" w:cs="Times New Roman"/>
          <w:b/>
          <w:bCs/>
          <w:color w:val="231F20"/>
          <w:sz w:val="24"/>
          <w:szCs w:val="24"/>
          <w:u w:val="none"/>
        </w:rPr>
        <w:t>1995</w:t>
      </w:r>
      <w:r w:rsidRPr="008658DE">
        <w:rPr>
          <w:rFonts w:ascii="Times New Roman" w:hAnsi="Times New Roman" w:cs="Times New Roman"/>
          <w:b/>
          <w:bCs/>
          <w:color w:val="231F20"/>
          <w:sz w:val="24"/>
          <w:szCs w:val="24"/>
          <w:u w:val="none"/>
        </w:rPr>
        <w:t>:</w:t>
      </w:r>
    </w:p>
    <w:p w14:paraId="201AB00C" w14:textId="77777777" w:rsidR="00A832D9" w:rsidRPr="005D3435" w:rsidRDefault="00A832D9" w:rsidP="005D3435">
      <w:pPr>
        <w:pStyle w:val="BodyText"/>
        <w:jc w:val="both"/>
        <w:rPr>
          <w:rFonts w:ascii="Times New Roman" w:hAnsi="Times New Roman" w:cs="Times New Roman"/>
          <w:sz w:val="24"/>
          <w:szCs w:val="24"/>
        </w:rPr>
      </w:pPr>
    </w:p>
    <w:p w14:paraId="3AE06E56" w14:textId="77777777" w:rsidR="00A832D9" w:rsidRPr="008658DE" w:rsidRDefault="00A41000" w:rsidP="009D38AD">
      <w:pPr>
        <w:pStyle w:val="Heading1"/>
        <w:ind w:left="0" w:firstLine="360"/>
        <w:jc w:val="both"/>
        <w:rPr>
          <w:rFonts w:ascii="Times New Roman" w:hAnsi="Times New Roman" w:cs="Times New Roman"/>
          <w:b w:val="0"/>
          <w:bCs w:val="0"/>
          <w:i/>
          <w:iCs/>
          <w:sz w:val="24"/>
          <w:szCs w:val="24"/>
        </w:rPr>
      </w:pPr>
      <w:r w:rsidRPr="008658DE">
        <w:rPr>
          <w:rFonts w:ascii="Times New Roman" w:hAnsi="Times New Roman" w:cs="Times New Roman"/>
          <w:b w:val="0"/>
          <w:bCs w:val="0"/>
          <w:i/>
          <w:iCs/>
          <w:color w:val="231F20"/>
          <w:spacing w:val="-3"/>
          <w:sz w:val="24"/>
          <w:szCs w:val="24"/>
        </w:rPr>
        <w:t>“Your</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Movement</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asks</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of</w:t>
      </w:r>
      <w:r w:rsidRPr="008658DE">
        <w:rPr>
          <w:rFonts w:ascii="Times New Roman" w:hAnsi="Times New Roman" w:cs="Times New Roman"/>
          <w:b w:val="0"/>
          <w:bCs w:val="0"/>
          <w:i/>
          <w:iCs/>
          <w:color w:val="231F20"/>
          <w:spacing w:val="-3"/>
          <w:sz w:val="24"/>
          <w:szCs w:val="24"/>
        </w:rPr>
        <w:t xml:space="preserve"> </w:t>
      </w:r>
      <w:r w:rsidRPr="008658DE">
        <w:rPr>
          <w:rFonts w:ascii="Times New Roman" w:hAnsi="Times New Roman" w:cs="Times New Roman"/>
          <w:b w:val="0"/>
          <w:bCs w:val="0"/>
          <w:i/>
          <w:iCs/>
          <w:color w:val="231F20"/>
          <w:sz w:val="24"/>
          <w:szCs w:val="24"/>
        </w:rPr>
        <w:t>you</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to</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be</w:t>
      </w:r>
      <w:r w:rsidRPr="008658DE">
        <w:rPr>
          <w:rFonts w:ascii="Times New Roman" w:hAnsi="Times New Roman" w:cs="Times New Roman"/>
          <w:b w:val="0"/>
          <w:bCs w:val="0"/>
          <w:i/>
          <w:iCs/>
          <w:color w:val="231F20"/>
          <w:spacing w:val="-3"/>
          <w:sz w:val="24"/>
          <w:szCs w:val="24"/>
        </w:rPr>
        <w:t xml:space="preserve"> </w:t>
      </w:r>
      <w:r w:rsidRPr="008658DE">
        <w:rPr>
          <w:rFonts w:ascii="Times New Roman" w:hAnsi="Times New Roman" w:cs="Times New Roman"/>
          <w:b w:val="0"/>
          <w:bCs w:val="0"/>
          <w:i/>
          <w:iCs/>
          <w:color w:val="231F20"/>
          <w:sz w:val="24"/>
          <w:szCs w:val="24"/>
        </w:rPr>
        <w:t>the</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yeast</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in</w:t>
      </w:r>
      <w:r w:rsidRPr="008658DE">
        <w:rPr>
          <w:rFonts w:ascii="Times New Roman" w:hAnsi="Times New Roman" w:cs="Times New Roman"/>
          <w:b w:val="0"/>
          <w:bCs w:val="0"/>
          <w:i/>
          <w:iCs/>
          <w:color w:val="231F20"/>
          <w:spacing w:val="-3"/>
          <w:sz w:val="24"/>
          <w:szCs w:val="24"/>
        </w:rPr>
        <w:t xml:space="preserve"> </w:t>
      </w:r>
      <w:r w:rsidRPr="008658DE">
        <w:rPr>
          <w:rFonts w:ascii="Times New Roman" w:hAnsi="Times New Roman" w:cs="Times New Roman"/>
          <w:b w:val="0"/>
          <w:bCs w:val="0"/>
          <w:i/>
          <w:iCs/>
          <w:color w:val="231F20"/>
          <w:sz w:val="24"/>
          <w:szCs w:val="24"/>
        </w:rPr>
        <w:t>the</w:t>
      </w:r>
      <w:r w:rsidRPr="008658DE">
        <w:rPr>
          <w:rFonts w:ascii="Times New Roman" w:hAnsi="Times New Roman" w:cs="Times New Roman"/>
          <w:b w:val="0"/>
          <w:bCs w:val="0"/>
          <w:i/>
          <w:iCs/>
          <w:color w:val="231F20"/>
          <w:spacing w:val="-4"/>
          <w:sz w:val="24"/>
          <w:szCs w:val="24"/>
        </w:rPr>
        <w:t xml:space="preserve"> </w:t>
      </w:r>
      <w:r w:rsidRPr="008658DE">
        <w:rPr>
          <w:rFonts w:ascii="Times New Roman" w:hAnsi="Times New Roman" w:cs="Times New Roman"/>
          <w:b w:val="0"/>
          <w:bCs w:val="0"/>
          <w:i/>
          <w:iCs/>
          <w:color w:val="231F20"/>
          <w:sz w:val="24"/>
          <w:szCs w:val="24"/>
        </w:rPr>
        <w:t>‘dough’</w:t>
      </w:r>
      <w:r w:rsidRPr="008658DE">
        <w:rPr>
          <w:rFonts w:ascii="Times New Roman" w:hAnsi="Times New Roman" w:cs="Times New Roman"/>
          <w:b w:val="0"/>
          <w:bCs w:val="0"/>
          <w:i/>
          <w:iCs/>
          <w:color w:val="231F20"/>
          <w:spacing w:val="-15"/>
          <w:sz w:val="24"/>
          <w:szCs w:val="24"/>
        </w:rPr>
        <w:t xml:space="preserve"> </w:t>
      </w:r>
      <w:r w:rsidRPr="008658DE">
        <w:rPr>
          <w:rFonts w:ascii="Times New Roman" w:hAnsi="Times New Roman" w:cs="Times New Roman"/>
          <w:b w:val="0"/>
          <w:bCs w:val="0"/>
          <w:i/>
          <w:iCs/>
          <w:color w:val="231F20"/>
          <w:sz w:val="24"/>
          <w:szCs w:val="24"/>
        </w:rPr>
        <w:t>of</w:t>
      </w:r>
      <w:r w:rsidRPr="008658DE">
        <w:rPr>
          <w:rFonts w:ascii="Times New Roman" w:hAnsi="Times New Roman" w:cs="Times New Roman"/>
          <w:b w:val="0"/>
          <w:bCs w:val="0"/>
          <w:i/>
          <w:iCs/>
          <w:color w:val="231F20"/>
          <w:spacing w:val="-3"/>
          <w:sz w:val="24"/>
          <w:szCs w:val="24"/>
        </w:rPr>
        <w:t xml:space="preserve"> </w:t>
      </w:r>
      <w:r w:rsidRPr="008658DE">
        <w:rPr>
          <w:rFonts w:ascii="Times New Roman" w:hAnsi="Times New Roman" w:cs="Times New Roman"/>
          <w:b w:val="0"/>
          <w:bCs w:val="0"/>
          <w:i/>
          <w:iCs/>
          <w:color w:val="231F20"/>
          <w:sz w:val="24"/>
          <w:szCs w:val="24"/>
        </w:rPr>
        <w:t>the world.”</w:t>
      </w:r>
    </w:p>
    <w:p w14:paraId="4EF5B900" w14:textId="77777777" w:rsidR="00A832D9" w:rsidRPr="005D3435" w:rsidRDefault="00A832D9" w:rsidP="009D38AD">
      <w:pPr>
        <w:pStyle w:val="BodyText"/>
        <w:jc w:val="both"/>
        <w:rPr>
          <w:rFonts w:ascii="Times New Roman" w:hAnsi="Times New Roman" w:cs="Times New Roman"/>
          <w:b/>
          <w:sz w:val="24"/>
          <w:szCs w:val="24"/>
        </w:rPr>
      </w:pPr>
    </w:p>
    <w:p w14:paraId="43C71416" w14:textId="072B2765" w:rsidR="00A832D9" w:rsidRPr="005D3435" w:rsidRDefault="00A41000" w:rsidP="008658DE">
      <w:pPr>
        <w:pStyle w:val="BodyText"/>
        <w:ind w:left="360"/>
        <w:jc w:val="both"/>
        <w:rPr>
          <w:rFonts w:ascii="Times New Roman" w:hAnsi="Times New Roman" w:cs="Times New Roman"/>
          <w:sz w:val="24"/>
          <w:szCs w:val="24"/>
        </w:rPr>
      </w:pPr>
      <w:r w:rsidRPr="005D3435">
        <w:rPr>
          <w:rFonts w:ascii="Times New Roman" w:hAnsi="Times New Roman" w:cs="Times New Roman"/>
          <w:color w:val="231F20"/>
          <w:sz w:val="24"/>
          <w:szCs w:val="24"/>
        </w:rPr>
        <w:t>Likewise,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we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are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encouraged</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by</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theme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His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Holiness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chose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for</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the III World Cursillo</w:t>
      </w:r>
      <w:r w:rsidRPr="005D3435">
        <w:rPr>
          <w:rFonts w:ascii="Times New Roman" w:hAnsi="Times New Roman" w:cs="Times New Roman"/>
          <w:color w:val="231F20"/>
          <w:sz w:val="24"/>
          <w:szCs w:val="24"/>
        </w:rPr>
        <w:t xml:space="preserve"> Ultreya in Rome on July 29,</w:t>
      </w:r>
      <w:r w:rsidRPr="005D3435">
        <w:rPr>
          <w:rFonts w:ascii="Times New Roman" w:hAnsi="Times New Roman" w:cs="Times New Roman"/>
          <w:color w:val="231F20"/>
          <w:spacing w:val="-16"/>
          <w:sz w:val="24"/>
          <w:szCs w:val="24"/>
        </w:rPr>
        <w:t xml:space="preserve"> </w:t>
      </w:r>
      <w:r w:rsidRPr="005D3435">
        <w:rPr>
          <w:rFonts w:ascii="Times New Roman" w:hAnsi="Times New Roman" w:cs="Times New Roman"/>
          <w:color w:val="231F20"/>
          <w:sz w:val="24"/>
          <w:szCs w:val="24"/>
        </w:rPr>
        <w:t>2000:</w:t>
      </w:r>
    </w:p>
    <w:p w14:paraId="475A56B9" w14:textId="77777777" w:rsidR="00A832D9" w:rsidRPr="005D3435" w:rsidRDefault="00A832D9" w:rsidP="005D3435">
      <w:pPr>
        <w:pStyle w:val="BodyText"/>
        <w:jc w:val="both"/>
        <w:rPr>
          <w:rFonts w:ascii="Times New Roman" w:hAnsi="Times New Roman" w:cs="Times New Roman"/>
          <w:sz w:val="24"/>
          <w:szCs w:val="24"/>
        </w:rPr>
      </w:pPr>
    </w:p>
    <w:p w14:paraId="62BB6BFE" w14:textId="63D94B45" w:rsidR="00A832D9" w:rsidRPr="008658DE" w:rsidRDefault="00A41000" w:rsidP="009D38AD">
      <w:pPr>
        <w:pStyle w:val="Heading1"/>
        <w:ind w:left="0" w:firstLine="450"/>
        <w:jc w:val="both"/>
        <w:rPr>
          <w:rFonts w:ascii="Times New Roman" w:hAnsi="Times New Roman" w:cs="Times New Roman"/>
          <w:b w:val="0"/>
          <w:bCs w:val="0"/>
          <w:i/>
          <w:iCs/>
          <w:sz w:val="24"/>
          <w:szCs w:val="24"/>
        </w:rPr>
      </w:pPr>
      <w:r w:rsidRPr="008658DE">
        <w:rPr>
          <w:rFonts w:ascii="Times New Roman" w:hAnsi="Times New Roman" w:cs="Times New Roman"/>
          <w:b w:val="0"/>
          <w:bCs w:val="0"/>
          <w:i/>
          <w:iCs/>
          <w:color w:val="231F20"/>
          <w:sz w:val="24"/>
          <w:szCs w:val="24"/>
        </w:rPr>
        <w:t>“To Evangelize the ‘environments’: a challenge for Cursillos in</w:t>
      </w:r>
      <w:r w:rsidR="009D38AD" w:rsidRPr="008658DE">
        <w:rPr>
          <w:rFonts w:ascii="Times New Roman" w:hAnsi="Times New Roman" w:cs="Times New Roman"/>
          <w:b w:val="0"/>
          <w:bCs w:val="0"/>
          <w:i/>
          <w:iCs/>
          <w:color w:val="231F20"/>
          <w:sz w:val="24"/>
          <w:szCs w:val="24"/>
        </w:rPr>
        <w:t xml:space="preserve"> </w:t>
      </w:r>
      <w:r w:rsidRPr="008658DE">
        <w:rPr>
          <w:rFonts w:ascii="Times New Roman" w:hAnsi="Times New Roman" w:cs="Times New Roman"/>
          <w:b w:val="0"/>
          <w:bCs w:val="0"/>
          <w:i/>
          <w:iCs/>
          <w:color w:val="231F20"/>
          <w:sz w:val="24"/>
          <w:szCs w:val="24"/>
        </w:rPr>
        <w:t>Christianity.”</w:t>
      </w:r>
    </w:p>
    <w:p w14:paraId="4B2AD134" w14:textId="77777777" w:rsidR="00A832D9" w:rsidRPr="005D3435" w:rsidRDefault="00A832D9" w:rsidP="005D3435">
      <w:pPr>
        <w:pStyle w:val="BodyText"/>
        <w:jc w:val="both"/>
        <w:rPr>
          <w:rFonts w:ascii="Times New Roman" w:hAnsi="Times New Roman" w:cs="Times New Roman"/>
          <w:b/>
          <w:sz w:val="24"/>
          <w:szCs w:val="24"/>
        </w:rPr>
      </w:pPr>
    </w:p>
    <w:p w14:paraId="143E89D7" w14:textId="2EF857F1"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And that is because that “dough” and those “environments” were the</w:t>
      </w:r>
      <w:r w:rsidR="009D38AD">
        <w:rPr>
          <w:rFonts w:ascii="Times New Roman" w:hAnsi="Times New Roman" w:cs="Times New Roman"/>
          <w:sz w:val="24"/>
          <w:szCs w:val="24"/>
        </w:rPr>
        <w:t xml:space="preserve"> </w:t>
      </w:r>
      <w:r w:rsidRPr="005D3435">
        <w:rPr>
          <w:rFonts w:ascii="Times New Roman" w:hAnsi="Times New Roman" w:cs="Times New Roman"/>
          <w:color w:val="231F20"/>
          <w:sz w:val="24"/>
          <w:szCs w:val="24"/>
        </w:rPr>
        <w:t>goal and finality of Cursillo since the first moment.</w:t>
      </w:r>
    </w:p>
    <w:p w14:paraId="3E3AA711" w14:textId="77777777" w:rsidR="00A832D9" w:rsidRPr="005D3435" w:rsidRDefault="00A832D9" w:rsidP="009D38AD">
      <w:pPr>
        <w:pStyle w:val="BodyText"/>
        <w:jc w:val="both"/>
        <w:rPr>
          <w:rFonts w:ascii="Times New Roman" w:hAnsi="Times New Roman" w:cs="Times New Roman"/>
          <w:sz w:val="24"/>
          <w:szCs w:val="24"/>
        </w:rPr>
      </w:pPr>
    </w:p>
    <w:p w14:paraId="7983AABF" w14:textId="08527698"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Because</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“dough”</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“environments”,</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world,</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e</w:t>
      </w:r>
      <w:r w:rsidRPr="005D3435">
        <w:rPr>
          <w:rFonts w:ascii="Times New Roman" w:hAnsi="Times New Roman" w:cs="Times New Roman"/>
          <w:color w:val="231F20"/>
          <w:sz w:val="24"/>
          <w:szCs w:val="24"/>
        </w:rPr>
        <w:t>specially</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those who</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are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marginalized,</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place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where</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Cursillos</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focuses</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carries out its apostolic</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action.</w:t>
      </w:r>
    </w:p>
    <w:p w14:paraId="4B3A4CE9" w14:textId="77777777" w:rsidR="00A832D9" w:rsidRPr="005D3435" w:rsidRDefault="00A832D9" w:rsidP="009D38AD">
      <w:pPr>
        <w:pStyle w:val="BodyText"/>
        <w:jc w:val="both"/>
        <w:rPr>
          <w:rFonts w:ascii="Times New Roman" w:hAnsi="Times New Roman" w:cs="Times New Roman"/>
          <w:sz w:val="24"/>
          <w:szCs w:val="24"/>
        </w:rPr>
      </w:pPr>
    </w:p>
    <w:p w14:paraId="16A5534D" w14:textId="4DF9FD98" w:rsidR="00A832D9" w:rsidRPr="008658DE" w:rsidRDefault="00A41000" w:rsidP="009D38AD">
      <w:pPr>
        <w:pStyle w:val="ListParagraph"/>
        <w:numPr>
          <w:ilvl w:val="0"/>
          <w:numId w:val="1"/>
        </w:numPr>
        <w:tabs>
          <w:tab w:val="left" w:pos="807"/>
        </w:tabs>
        <w:jc w:val="both"/>
        <w:rPr>
          <w:rFonts w:ascii="Times New Roman" w:hAnsi="Times New Roman" w:cs="Times New Roman"/>
          <w:b/>
          <w:bCs/>
          <w:sz w:val="24"/>
          <w:szCs w:val="24"/>
          <w:u w:val="none"/>
        </w:rPr>
      </w:pPr>
      <w:r w:rsidRPr="008658DE">
        <w:rPr>
          <w:rFonts w:ascii="Times New Roman" w:hAnsi="Times New Roman" w:cs="Times New Roman"/>
          <w:b/>
          <w:bCs/>
          <w:color w:val="231F20"/>
          <w:sz w:val="24"/>
          <w:szCs w:val="24"/>
          <w:u w:val="none"/>
        </w:rPr>
        <w:t>This having been said, the contribution of Cursillos to the renewal of</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the</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parish</w:t>
      </w:r>
      <w:r w:rsidRPr="008658DE">
        <w:rPr>
          <w:rFonts w:ascii="Times New Roman" w:hAnsi="Times New Roman" w:cs="Times New Roman"/>
          <w:b/>
          <w:bCs/>
          <w:color w:val="231F20"/>
          <w:spacing w:val="-8"/>
          <w:sz w:val="24"/>
          <w:szCs w:val="24"/>
          <w:u w:val="none"/>
        </w:rPr>
        <w:t xml:space="preserve"> </w:t>
      </w:r>
      <w:r w:rsidRPr="008658DE">
        <w:rPr>
          <w:rFonts w:ascii="Times New Roman" w:hAnsi="Times New Roman" w:cs="Times New Roman"/>
          <w:b/>
          <w:bCs/>
          <w:color w:val="231F20"/>
          <w:sz w:val="24"/>
          <w:szCs w:val="24"/>
          <w:u w:val="none"/>
        </w:rPr>
        <w:t>I</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understand</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first</w:t>
      </w:r>
      <w:r w:rsidRPr="008658DE">
        <w:rPr>
          <w:rFonts w:ascii="Times New Roman" w:hAnsi="Times New Roman" w:cs="Times New Roman"/>
          <w:b/>
          <w:bCs/>
          <w:color w:val="231F20"/>
          <w:spacing w:val="-8"/>
          <w:sz w:val="24"/>
          <w:szCs w:val="24"/>
          <w:u w:val="none"/>
        </w:rPr>
        <w:t xml:space="preserve"> </w:t>
      </w:r>
      <w:r w:rsidRPr="008658DE">
        <w:rPr>
          <w:rFonts w:ascii="Times New Roman" w:hAnsi="Times New Roman" w:cs="Times New Roman"/>
          <w:b/>
          <w:bCs/>
          <w:color w:val="231F20"/>
          <w:sz w:val="24"/>
          <w:szCs w:val="24"/>
          <w:u w:val="none"/>
        </w:rPr>
        <w:t>by</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emphasizing</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on</w:t>
      </w:r>
      <w:r w:rsidRPr="008658DE">
        <w:rPr>
          <w:rFonts w:ascii="Times New Roman" w:hAnsi="Times New Roman" w:cs="Times New Roman"/>
          <w:b/>
          <w:bCs/>
          <w:color w:val="231F20"/>
          <w:spacing w:val="-8"/>
          <w:sz w:val="24"/>
          <w:szCs w:val="24"/>
          <w:u w:val="none"/>
        </w:rPr>
        <w:t xml:space="preserve"> </w:t>
      </w:r>
      <w:r w:rsidRPr="008658DE">
        <w:rPr>
          <w:rFonts w:ascii="Times New Roman" w:hAnsi="Times New Roman" w:cs="Times New Roman"/>
          <w:b/>
          <w:bCs/>
          <w:color w:val="231F20"/>
          <w:sz w:val="24"/>
          <w:szCs w:val="24"/>
          <w:u w:val="none"/>
        </w:rPr>
        <w:t>how</w:t>
      </w:r>
      <w:r w:rsidRPr="008658DE">
        <w:rPr>
          <w:rFonts w:ascii="Times New Roman" w:hAnsi="Times New Roman" w:cs="Times New Roman"/>
          <w:b/>
          <w:bCs/>
          <w:color w:val="231F20"/>
          <w:spacing w:val="-9"/>
          <w:sz w:val="24"/>
          <w:szCs w:val="24"/>
          <w:u w:val="none"/>
        </w:rPr>
        <w:t xml:space="preserve"> </w:t>
      </w:r>
      <w:r w:rsidRPr="008658DE">
        <w:rPr>
          <w:rFonts w:ascii="Times New Roman" w:hAnsi="Times New Roman" w:cs="Times New Roman"/>
          <w:b/>
          <w:bCs/>
          <w:color w:val="231F20"/>
          <w:sz w:val="24"/>
          <w:szCs w:val="24"/>
          <w:u w:val="none"/>
        </w:rPr>
        <w:t>our</w:t>
      </w:r>
      <w:r w:rsidRPr="008658DE">
        <w:rPr>
          <w:rFonts w:ascii="Times New Roman" w:hAnsi="Times New Roman" w:cs="Times New Roman"/>
          <w:b/>
          <w:bCs/>
          <w:color w:val="231F20"/>
          <w:spacing w:val="-8"/>
          <w:sz w:val="24"/>
          <w:szCs w:val="24"/>
          <w:u w:val="none"/>
        </w:rPr>
        <w:t xml:space="preserve"> </w:t>
      </w:r>
      <w:r w:rsidRPr="008658DE">
        <w:rPr>
          <w:rFonts w:ascii="Times New Roman" w:hAnsi="Times New Roman" w:cs="Times New Roman"/>
          <w:b/>
          <w:bCs/>
          <w:color w:val="231F20"/>
          <w:sz w:val="24"/>
          <w:szCs w:val="24"/>
          <w:u w:val="none"/>
        </w:rPr>
        <w:t xml:space="preserve">Movement, since its beginning, has a clear vision of the role the laity has in the missionary action of the Church, the apostolic purpose of every baptized person, and that the person, the </w:t>
      </w:r>
      <w:r w:rsidR="008658DE" w:rsidRPr="008658DE">
        <w:rPr>
          <w:rFonts w:ascii="Times New Roman" w:hAnsi="Times New Roman" w:cs="Times New Roman"/>
          <w:b/>
          <w:bCs/>
          <w:color w:val="231F20"/>
          <w:sz w:val="24"/>
          <w:szCs w:val="24"/>
          <w:u w:val="none"/>
        </w:rPr>
        <w:t>Gospel,</w:t>
      </w:r>
      <w:r w:rsidRPr="008658DE">
        <w:rPr>
          <w:rFonts w:ascii="Times New Roman" w:hAnsi="Times New Roman" w:cs="Times New Roman"/>
          <w:b/>
          <w:bCs/>
          <w:color w:val="231F20"/>
          <w:sz w:val="24"/>
          <w:szCs w:val="24"/>
          <w:u w:val="none"/>
        </w:rPr>
        <w:t xml:space="preserve"> and the world in which we have been given to live must</w:t>
      </w:r>
      <w:r w:rsidRPr="008658DE">
        <w:rPr>
          <w:rFonts w:ascii="Times New Roman" w:hAnsi="Times New Roman" w:cs="Times New Roman"/>
          <w:b/>
          <w:bCs/>
          <w:color w:val="231F20"/>
          <w:spacing w:val="-10"/>
          <w:sz w:val="24"/>
          <w:szCs w:val="24"/>
          <w:u w:val="none"/>
        </w:rPr>
        <w:t xml:space="preserve"> </w:t>
      </w:r>
      <w:r w:rsidRPr="008658DE">
        <w:rPr>
          <w:rFonts w:ascii="Times New Roman" w:hAnsi="Times New Roman" w:cs="Times New Roman"/>
          <w:b/>
          <w:bCs/>
          <w:color w:val="231F20"/>
          <w:sz w:val="24"/>
          <w:szCs w:val="24"/>
          <w:u w:val="none"/>
        </w:rPr>
        <w:t>conve</w:t>
      </w:r>
      <w:r w:rsidRPr="008658DE">
        <w:rPr>
          <w:rFonts w:ascii="Times New Roman" w:hAnsi="Times New Roman" w:cs="Times New Roman"/>
          <w:b/>
          <w:bCs/>
          <w:color w:val="231F20"/>
          <w:sz w:val="24"/>
          <w:szCs w:val="24"/>
          <w:u w:val="none"/>
        </w:rPr>
        <w:t>rge</w:t>
      </w:r>
      <w:r w:rsidRPr="008658DE">
        <w:rPr>
          <w:rFonts w:ascii="Times New Roman" w:hAnsi="Times New Roman" w:cs="Times New Roman"/>
          <w:b/>
          <w:bCs/>
          <w:color w:val="231F20"/>
          <w:sz w:val="24"/>
          <w:szCs w:val="24"/>
          <w:u w:val="none"/>
        </w:rPr>
        <w:t>.</w:t>
      </w:r>
    </w:p>
    <w:p w14:paraId="5F795D7A" w14:textId="77777777" w:rsidR="00A832D9" w:rsidRPr="005D3435" w:rsidRDefault="00A832D9" w:rsidP="009D38AD">
      <w:pPr>
        <w:pStyle w:val="BodyText"/>
        <w:jc w:val="both"/>
        <w:rPr>
          <w:rFonts w:ascii="Times New Roman" w:hAnsi="Times New Roman" w:cs="Times New Roman"/>
          <w:sz w:val="24"/>
          <w:szCs w:val="24"/>
        </w:rPr>
      </w:pPr>
    </w:p>
    <w:p w14:paraId="4E040D7A"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conceptualization</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focuses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above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all</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else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on</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 xml:space="preserve">perspective of drawing close the </w:t>
      </w:r>
      <w:r w:rsidRPr="005D3435">
        <w:rPr>
          <w:rFonts w:ascii="Times New Roman" w:hAnsi="Times New Roman" w:cs="Times New Roman"/>
          <w:i/>
          <w:color w:val="231F20"/>
          <w:sz w:val="24"/>
          <w:szCs w:val="24"/>
        </w:rPr>
        <w:t xml:space="preserve">marginalized, </w:t>
      </w:r>
      <w:r w:rsidRPr="005D3435">
        <w:rPr>
          <w:rFonts w:ascii="Times New Roman" w:hAnsi="Times New Roman" w:cs="Times New Roman"/>
          <w:color w:val="231F20"/>
          <w:sz w:val="24"/>
          <w:szCs w:val="24"/>
        </w:rPr>
        <w:t>they who generally are the ones who best understand the identity between their longing to be happy and</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life</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Christ,</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they</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begin</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see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realized</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other</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cursillistas in whom they soon thereafter find some true</w:t>
      </w:r>
      <w:r w:rsidRPr="005D3435">
        <w:rPr>
          <w:rFonts w:ascii="Times New Roman" w:hAnsi="Times New Roman" w:cs="Times New Roman"/>
          <w:color w:val="231F20"/>
          <w:spacing w:val="-3"/>
          <w:sz w:val="24"/>
          <w:szCs w:val="24"/>
        </w:rPr>
        <w:t xml:space="preserve"> </w:t>
      </w:r>
      <w:r w:rsidRPr="005D3435">
        <w:rPr>
          <w:rFonts w:ascii="Times New Roman" w:hAnsi="Times New Roman" w:cs="Times New Roman"/>
          <w:color w:val="231F20"/>
          <w:sz w:val="24"/>
          <w:szCs w:val="24"/>
        </w:rPr>
        <w:t>friends.</w:t>
      </w:r>
    </w:p>
    <w:p w14:paraId="0C85DA57" w14:textId="77777777" w:rsidR="00A832D9" w:rsidRPr="005D3435" w:rsidRDefault="00A832D9" w:rsidP="009D38AD">
      <w:pPr>
        <w:pStyle w:val="BodyText"/>
        <w:jc w:val="both"/>
        <w:rPr>
          <w:rFonts w:ascii="Times New Roman" w:hAnsi="Times New Roman" w:cs="Times New Roman"/>
          <w:sz w:val="24"/>
          <w:szCs w:val="24"/>
        </w:rPr>
      </w:pPr>
    </w:p>
    <w:p w14:paraId="0615E6FE"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This is because when the marginalized understand the Good News, the absence of previous historic-religious corsets causes a flowering of an awe-inspiring evangelica</w:t>
      </w:r>
      <w:r w:rsidRPr="005D3435">
        <w:rPr>
          <w:rFonts w:ascii="Times New Roman" w:hAnsi="Times New Roman" w:cs="Times New Roman"/>
          <w:color w:val="231F20"/>
          <w:sz w:val="24"/>
          <w:szCs w:val="24"/>
        </w:rPr>
        <w:t>l creativity in them.</w:t>
      </w:r>
    </w:p>
    <w:p w14:paraId="1286192C" w14:textId="77777777" w:rsidR="00A832D9" w:rsidRPr="005D3435" w:rsidRDefault="00A832D9" w:rsidP="005D3435">
      <w:pPr>
        <w:pStyle w:val="BodyText"/>
        <w:jc w:val="both"/>
        <w:rPr>
          <w:rFonts w:ascii="Times New Roman" w:hAnsi="Times New Roman" w:cs="Times New Roman"/>
          <w:sz w:val="24"/>
          <w:szCs w:val="24"/>
        </w:rPr>
      </w:pPr>
    </w:p>
    <w:p w14:paraId="3D80791D"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With this they generate an atmosphere in which this evangelical creativity is not restrained, but rather fostered.</w:t>
      </w:r>
    </w:p>
    <w:p w14:paraId="04B315FF" w14:textId="77777777" w:rsidR="00A832D9" w:rsidRPr="005D3435" w:rsidRDefault="00A832D9" w:rsidP="009D38AD">
      <w:pPr>
        <w:pStyle w:val="BodyText"/>
        <w:jc w:val="both"/>
        <w:rPr>
          <w:rFonts w:ascii="Times New Roman" w:hAnsi="Times New Roman" w:cs="Times New Roman"/>
          <w:sz w:val="24"/>
          <w:szCs w:val="24"/>
        </w:rPr>
      </w:pPr>
    </w:p>
    <w:p w14:paraId="655F7D8C"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It is this and nothing else which is the key so that the encounter of the </w:t>
      </w:r>
      <w:r w:rsidRPr="005D3435">
        <w:rPr>
          <w:rFonts w:ascii="Times New Roman" w:hAnsi="Times New Roman" w:cs="Times New Roman"/>
          <w:i/>
          <w:color w:val="231F20"/>
          <w:sz w:val="24"/>
          <w:szCs w:val="24"/>
        </w:rPr>
        <w:t xml:space="preserve">marginalized </w:t>
      </w:r>
      <w:r w:rsidRPr="005D3435">
        <w:rPr>
          <w:rFonts w:ascii="Times New Roman" w:hAnsi="Times New Roman" w:cs="Times New Roman"/>
          <w:color w:val="231F20"/>
          <w:sz w:val="24"/>
          <w:szCs w:val="24"/>
        </w:rPr>
        <w:t>will not fail. It is about a key atmosphere, which is founded on friendship, in its dual dimension of intimacy within the group and universality at the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Ultreya.</w:t>
      </w:r>
    </w:p>
    <w:p w14:paraId="1B60609E" w14:textId="77777777" w:rsidR="00A832D9" w:rsidRPr="005D3435" w:rsidRDefault="00A832D9" w:rsidP="009D38AD">
      <w:pPr>
        <w:pStyle w:val="BodyText"/>
        <w:jc w:val="both"/>
        <w:rPr>
          <w:rFonts w:ascii="Times New Roman" w:hAnsi="Times New Roman" w:cs="Times New Roman"/>
          <w:sz w:val="24"/>
          <w:szCs w:val="24"/>
        </w:rPr>
      </w:pPr>
    </w:p>
    <w:p w14:paraId="5B67516F"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In Cursillos what we have always wanted and in what we joyfully began from, in faithfulness to our foundational ideas and charism, is the joining and alignment with the most genuine ecclesial pastoral quality, proclaiming to be a Movement that has no other</w:t>
      </w:r>
      <w:r w:rsidRPr="005D3435">
        <w:rPr>
          <w:rFonts w:ascii="Times New Roman" w:hAnsi="Times New Roman" w:cs="Times New Roman"/>
          <w:color w:val="231F20"/>
          <w:sz w:val="24"/>
          <w:szCs w:val="24"/>
        </w:rPr>
        <w:t xml:space="preserve"> spirituality other than that of the Church itself.</w:t>
      </w:r>
    </w:p>
    <w:p w14:paraId="25ABE678" w14:textId="77777777" w:rsidR="00A832D9" w:rsidRPr="005D3435" w:rsidRDefault="00A832D9" w:rsidP="005D3435">
      <w:pPr>
        <w:pStyle w:val="BodyText"/>
        <w:jc w:val="both"/>
        <w:rPr>
          <w:rFonts w:ascii="Times New Roman" w:hAnsi="Times New Roman" w:cs="Times New Roman"/>
          <w:sz w:val="24"/>
          <w:szCs w:val="24"/>
        </w:rPr>
      </w:pPr>
    </w:p>
    <w:p w14:paraId="4EB54696"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All this in coherence with Cursillo not being fruit from a </w:t>
      </w:r>
      <w:proofErr w:type="gramStart"/>
      <w:r w:rsidRPr="005D3435">
        <w:rPr>
          <w:rFonts w:ascii="Times New Roman" w:hAnsi="Times New Roman" w:cs="Times New Roman"/>
          <w:color w:val="231F20"/>
          <w:sz w:val="24"/>
          <w:szCs w:val="24"/>
        </w:rPr>
        <w:t>more or less empirical</w:t>
      </w:r>
      <w:proofErr w:type="gramEnd"/>
      <w:r w:rsidRPr="005D3435">
        <w:rPr>
          <w:rFonts w:ascii="Times New Roman" w:hAnsi="Times New Roman" w:cs="Times New Roman"/>
          <w:color w:val="231F20"/>
          <w:sz w:val="24"/>
          <w:szCs w:val="24"/>
        </w:rPr>
        <w:t xml:space="preserve"> search, but rather from an intuition that is believed to be inspired by the Holy Spirit, that has progressively transform</w:t>
      </w:r>
      <w:r w:rsidRPr="005D3435">
        <w:rPr>
          <w:rFonts w:ascii="Times New Roman" w:hAnsi="Times New Roman" w:cs="Times New Roman"/>
          <w:color w:val="231F20"/>
          <w:sz w:val="24"/>
          <w:szCs w:val="24"/>
        </w:rPr>
        <w:t>ed into    a marvelous instrument whose deepest foundations radiate from the Gospel,</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are</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certified</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by</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Council</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encouraged</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by</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recent</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Pontiffs.</w:t>
      </w:r>
    </w:p>
    <w:p w14:paraId="1B61BCCA" w14:textId="77777777" w:rsidR="00A832D9" w:rsidRPr="005D3435" w:rsidRDefault="00A832D9" w:rsidP="009D38AD">
      <w:pPr>
        <w:pStyle w:val="BodyText"/>
        <w:jc w:val="both"/>
        <w:rPr>
          <w:rFonts w:ascii="Times New Roman" w:hAnsi="Times New Roman" w:cs="Times New Roman"/>
          <w:sz w:val="24"/>
          <w:szCs w:val="24"/>
        </w:rPr>
      </w:pPr>
    </w:p>
    <w:p w14:paraId="0F945220" w14:textId="365811BF"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I think that Cursillo finds itself beyond the </w:t>
      </w:r>
      <w:r w:rsidRPr="005D3435">
        <w:rPr>
          <w:rFonts w:ascii="Times New Roman" w:hAnsi="Times New Roman" w:cs="Times New Roman"/>
          <w:i/>
          <w:color w:val="231F20"/>
          <w:sz w:val="24"/>
          <w:szCs w:val="24"/>
        </w:rPr>
        <w:t xml:space="preserve">individual apostolate </w:t>
      </w:r>
      <w:r w:rsidRPr="005D3435">
        <w:rPr>
          <w:rFonts w:ascii="Times New Roman" w:hAnsi="Times New Roman" w:cs="Times New Roman"/>
          <w:color w:val="231F20"/>
          <w:sz w:val="24"/>
          <w:szCs w:val="24"/>
        </w:rPr>
        <w:t xml:space="preserve">that </w:t>
      </w:r>
      <w:r w:rsidRPr="005D3435">
        <w:rPr>
          <w:rFonts w:ascii="Times New Roman" w:hAnsi="Times New Roman" w:cs="Times New Roman"/>
          <w:color w:val="231F20"/>
          <w:spacing w:val="-3"/>
          <w:sz w:val="24"/>
          <w:szCs w:val="24"/>
        </w:rPr>
        <w:t xml:space="preserve">Vatican </w:t>
      </w:r>
      <w:r w:rsidRPr="005D3435">
        <w:rPr>
          <w:rFonts w:ascii="Times New Roman" w:hAnsi="Times New Roman" w:cs="Times New Roman"/>
          <w:color w:val="231F20"/>
          <w:sz w:val="24"/>
          <w:szCs w:val="24"/>
        </w:rPr>
        <w:t>II would ratify as essent</w:t>
      </w:r>
      <w:r w:rsidRPr="005D3435">
        <w:rPr>
          <w:rFonts w:ascii="Times New Roman" w:hAnsi="Times New Roman" w:cs="Times New Roman"/>
          <w:color w:val="231F20"/>
          <w:sz w:val="24"/>
          <w:szCs w:val="24"/>
        </w:rPr>
        <w:t xml:space="preserve">ial in the life of a lay person </w:t>
      </w:r>
      <w:r w:rsidR="009D38AD" w:rsidRPr="005D3435">
        <w:rPr>
          <w:rFonts w:ascii="Times New Roman" w:hAnsi="Times New Roman" w:cs="Times New Roman"/>
          <w:color w:val="231F20"/>
          <w:sz w:val="24"/>
          <w:szCs w:val="24"/>
        </w:rPr>
        <w:t>with faith but</w:t>
      </w:r>
      <w:r w:rsidRPr="005D3435">
        <w:rPr>
          <w:rFonts w:ascii="Times New Roman" w:hAnsi="Times New Roman" w:cs="Times New Roman"/>
          <w:color w:val="231F20"/>
          <w:sz w:val="24"/>
          <w:szCs w:val="24"/>
        </w:rPr>
        <w:t xml:space="preserve"> does not go so far as to be a co-associated apostolate that seems to be the vocational alternative most recommended by </w:t>
      </w:r>
      <w:r w:rsidRPr="005D3435">
        <w:rPr>
          <w:rFonts w:ascii="Times New Roman" w:hAnsi="Times New Roman" w:cs="Times New Roman"/>
          <w:color w:val="231F20"/>
          <w:spacing w:val="-3"/>
          <w:sz w:val="24"/>
          <w:szCs w:val="24"/>
        </w:rPr>
        <w:t xml:space="preserve">many. </w:t>
      </w:r>
      <w:r w:rsidRPr="005D3435">
        <w:rPr>
          <w:rFonts w:ascii="Times New Roman" w:hAnsi="Times New Roman" w:cs="Times New Roman"/>
          <w:color w:val="231F20"/>
          <w:sz w:val="24"/>
          <w:szCs w:val="24"/>
        </w:rPr>
        <w:t xml:space="preserve">I believe that Cursillos are not and should not be an organization </w:t>
      </w:r>
      <w:r w:rsidR="009D38AD" w:rsidRPr="005D3435">
        <w:rPr>
          <w:rFonts w:ascii="Times New Roman" w:hAnsi="Times New Roman" w:cs="Times New Roman"/>
          <w:color w:val="231F20"/>
          <w:sz w:val="24"/>
          <w:szCs w:val="24"/>
        </w:rPr>
        <w:t>or a</w:t>
      </w:r>
      <w:r w:rsidRPr="005D3435">
        <w:rPr>
          <w:rFonts w:ascii="Times New Roman" w:hAnsi="Times New Roman" w:cs="Times New Roman"/>
          <w:color w:val="231F20"/>
          <w:sz w:val="24"/>
          <w:szCs w:val="24"/>
        </w:rPr>
        <w:t xml:space="preserve"> community</w:t>
      </w:r>
      <w:r w:rsidRPr="005D3435">
        <w:rPr>
          <w:rFonts w:ascii="Times New Roman" w:hAnsi="Times New Roman" w:cs="Times New Roman"/>
          <w:color w:val="231F20"/>
          <w:sz w:val="24"/>
          <w:szCs w:val="24"/>
        </w:rPr>
        <w:t xml:space="preserve"> with a specified end, although it may have some of one and the</w:t>
      </w:r>
      <w:r w:rsidRPr="005D3435">
        <w:rPr>
          <w:rFonts w:ascii="Times New Roman" w:hAnsi="Times New Roman" w:cs="Times New Roman"/>
          <w:color w:val="231F20"/>
          <w:spacing w:val="-1"/>
          <w:sz w:val="24"/>
          <w:szCs w:val="24"/>
        </w:rPr>
        <w:t xml:space="preserve"> </w:t>
      </w:r>
      <w:r w:rsidRPr="005D3435">
        <w:rPr>
          <w:rFonts w:ascii="Times New Roman" w:hAnsi="Times New Roman" w:cs="Times New Roman"/>
          <w:color w:val="231F20"/>
          <w:spacing w:val="-3"/>
          <w:sz w:val="24"/>
          <w:szCs w:val="24"/>
        </w:rPr>
        <w:t>other.</w:t>
      </w:r>
    </w:p>
    <w:p w14:paraId="481F46B4" w14:textId="77777777" w:rsidR="00A832D9" w:rsidRPr="005D3435" w:rsidRDefault="00A832D9" w:rsidP="009D38AD">
      <w:pPr>
        <w:pStyle w:val="BodyText"/>
        <w:jc w:val="both"/>
        <w:rPr>
          <w:rFonts w:ascii="Times New Roman" w:hAnsi="Times New Roman" w:cs="Times New Roman"/>
          <w:sz w:val="24"/>
          <w:szCs w:val="24"/>
        </w:rPr>
      </w:pPr>
    </w:p>
    <w:p w14:paraId="72E84041"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my</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estimation</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Cursillos</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are</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massively</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naturally</w:t>
      </w:r>
      <w:r w:rsidRPr="005D3435">
        <w:rPr>
          <w:rFonts w:ascii="Times New Roman" w:hAnsi="Times New Roman" w:cs="Times New Roman"/>
          <w:color w:val="231F20"/>
          <w:spacing w:val="-19"/>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lay</w:t>
      </w:r>
      <w:r w:rsidRPr="005D3435">
        <w:rPr>
          <w:rFonts w:ascii="Times New Roman" w:hAnsi="Times New Roman" w:cs="Times New Roman"/>
          <w:color w:val="231F20"/>
          <w:spacing w:val="-20"/>
          <w:sz w:val="24"/>
          <w:szCs w:val="24"/>
        </w:rPr>
        <w:t xml:space="preserve"> </w:t>
      </w:r>
      <w:r w:rsidRPr="005D3435">
        <w:rPr>
          <w:rFonts w:ascii="Times New Roman" w:hAnsi="Times New Roman" w:cs="Times New Roman"/>
          <w:color w:val="231F20"/>
          <w:sz w:val="24"/>
          <w:szCs w:val="24"/>
        </w:rPr>
        <w:t xml:space="preserve">Movement, but without being exclusive to </w:t>
      </w:r>
      <w:r w:rsidRPr="005D3435">
        <w:rPr>
          <w:rFonts w:ascii="Times New Roman" w:hAnsi="Times New Roman" w:cs="Times New Roman"/>
          <w:color w:val="231F20"/>
          <w:spacing w:val="-4"/>
          <w:sz w:val="24"/>
          <w:szCs w:val="24"/>
        </w:rPr>
        <w:t xml:space="preserve">laity, </w:t>
      </w:r>
      <w:r w:rsidRPr="005D3435">
        <w:rPr>
          <w:rFonts w:ascii="Times New Roman" w:hAnsi="Times New Roman" w:cs="Times New Roman"/>
          <w:color w:val="231F20"/>
          <w:sz w:val="24"/>
          <w:szCs w:val="24"/>
        </w:rPr>
        <w:t>as becomes evident to those who have</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lived</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them</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creative</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perspective</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dialectic</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complementarity between laity and</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priests.</w:t>
      </w:r>
    </w:p>
    <w:p w14:paraId="52F5E7C9" w14:textId="77777777" w:rsidR="00A832D9" w:rsidRPr="005D3435" w:rsidRDefault="00A832D9" w:rsidP="005D3435">
      <w:pPr>
        <w:pStyle w:val="BodyText"/>
        <w:jc w:val="both"/>
        <w:rPr>
          <w:rFonts w:ascii="Times New Roman" w:hAnsi="Times New Roman" w:cs="Times New Roman"/>
          <w:sz w:val="24"/>
          <w:szCs w:val="24"/>
        </w:rPr>
      </w:pPr>
    </w:p>
    <w:p w14:paraId="3EC9F2B2"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Cursillos has, by its very nature, been a movement that in fact has functioned</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basically</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with</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diocesan</w:t>
      </w:r>
      <w:r w:rsidRPr="005D3435">
        <w:rPr>
          <w:rFonts w:ascii="Times New Roman" w:hAnsi="Times New Roman" w:cs="Times New Roman"/>
          <w:color w:val="231F20"/>
          <w:spacing w:val="-21"/>
          <w:sz w:val="24"/>
          <w:szCs w:val="24"/>
        </w:rPr>
        <w:t xml:space="preserve"> </w:t>
      </w:r>
      <w:r w:rsidRPr="005D3435">
        <w:rPr>
          <w:rFonts w:ascii="Times New Roman" w:hAnsi="Times New Roman" w:cs="Times New Roman"/>
          <w:color w:val="231F20"/>
          <w:sz w:val="24"/>
          <w:szCs w:val="24"/>
        </w:rPr>
        <w:t>features,</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21"/>
          <w:sz w:val="24"/>
          <w:szCs w:val="24"/>
        </w:rPr>
        <w:t xml:space="preserve"> </w:t>
      </w:r>
      <w:r w:rsidRPr="005D3435">
        <w:rPr>
          <w:rFonts w:ascii="Times New Roman" w:hAnsi="Times New Roman" w:cs="Times New Roman"/>
          <w:color w:val="231F20"/>
          <w:sz w:val="24"/>
          <w:szCs w:val="24"/>
        </w:rPr>
        <w:t>appears</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this</w:t>
      </w:r>
      <w:r w:rsidRPr="005D3435">
        <w:rPr>
          <w:rFonts w:ascii="Times New Roman" w:hAnsi="Times New Roman" w:cs="Times New Roman"/>
          <w:color w:val="231F20"/>
          <w:spacing w:val="-22"/>
          <w:sz w:val="24"/>
          <w:szCs w:val="24"/>
        </w:rPr>
        <w:t xml:space="preserve"> </w:t>
      </w:r>
      <w:r w:rsidRPr="005D3435">
        <w:rPr>
          <w:rFonts w:ascii="Times New Roman" w:hAnsi="Times New Roman" w:cs="Times New Roman"/>
          <w:color w:val="231F20"/>
          <w:sz w:val="24"/>
          <w:szCs w:val="24"/>
        </w:rPr>
        <w:t>has not reduced the possibility for contact and c</w:t>
      </w:r>
      <w:r w:rsidRPr="005D3435">
        <w:rPr>
          <w:rFonts w:ascii="Times New Roman" w:hAnsi="Times New Roman" w:cs="Times New Roman"/>
          <w:color w:val="231F20"/>
          <w:sz w:val="24"/>
          <w:szCs w:val="24"/>
        </w:rPr>
        <w:t>onvergence of</w:t>
      </w:r>
      <w:r w:rsidRPr="005D3435">
        <w:rPr>
          <w:rFonts w:ascii="Times New Roman" w:hAnsi="Times New Roman" w:cs="Times New Roman"/>
          <w:color w:val="231F20"/>
          <w:spacing w:val="-24"/>
          <w:sz w:val="24"/>
          <w:szCs w:val="24"/>
        </w:rPr>
        <w:t xml:space="preserve"> </w:t>
      </w:r>
      <w:r w:rsidRPr="005D3435">
        <w:rPr>
          <w:rFonts w:ascii="Times New Roman" w:hAnsi="Times New Roman" w:cs="Times New Roman"/>
          <w:color w:val="231F20"/>
          <w:sz w:val="24"/>
          <w:szCs w:val="24"/>
        </w:rPr>
        <w:t>everyone.</w:t>
      </w:r>
    </w:p>
    <w:p w14:paraId="647066FC" w14:textId="77777777" w:rsidR="00A832D9" w:rsidRPr="005D3435" w:rsidRDefault="00A832D9" w:rsidP="009D38AD">
      <w:pPr>
        <w:pStyle w:val="BodyText"/>
        <w:jc w:val="both"/>
        <w:rPr>
          <w:rFonts w:ascii="Times New Roman" w:hAnsi="Times New Roman" w:cs="Times New Roman"/>
          <w:sz w:val="24"/>
          <w:szCs w:val="24"/>
        </w:rPr>
      </w:pPr>
    </w:p>
    <w:p w14:paraId="7C393739" w14:textId="3FC616B6"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With</w:t>
      </w:r>
      <w:r w:rsidRPr="005D3435">
        <w:rPr>
          <w:rFonts w:ascii="Times New Roman" w:hAnsi="Times New Roman" w:cs="Times New Roman"/>
          <w:color w:val="231F20"/>
          <w:spacing w:val="-27"/>
          <w:sz w:val="24"/>
          <w:szCs w:val="24"/>
        </w:rPr>
        <w:t xml:space="preserve"> </w:t>
      </w:r>
      <w:r w:rsidRPr="005D3435">
        <w:rPr>
          <w:rFonts w:ascii="Times New Roman" w:hAnsi="Times New Roman" w:cs="Times New Roman"/>
          <w:color w:val="231F20"/>
          <w:sz w:val="24"/>
          <w:szCs w:val="24"/>
        </w:rPr>
        <w:t>respect</w:t>
      </w:r>
      <w:r w:rsidRPr="005D3435">
        <w:rPr>
          <w:rFonts w:ascii="Times New Roman" w:hAnsi="Times New Roman" w:cs="Times New Roman"/>
          <w:color w:val="231F20"/>
          <w:spacing w:val="-27"/>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26"/>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27"/>
          <w:sz w:val="24"/>
          <w:szCs w:val="24"/>
        </w:rPr>
        <w:t xml:space="preserve"> </w:t>
      </w:r>
      <w:r w:rsidRPr="005D3435">
        <w:rPr>
          <w:rFonts w:ascii="Times New Roman" w:hAnsi="Times New Roman" w:cs="Times New Roman"/>
          <w:i/>
          <w:color w:val="231F20"/>
          <w:sz w:val="24"/>
          <w:szCs w:val="24"/>
        </w:rPr>
        <w:t>recruitment</w:t>
      </w:r>
      <w:r w:rsidRPr="005D3435">
        <w:rPr>
          <w:rFonts w:ascii="Times New Roman" w:hAnsi="Times New Roman" w:cs="Times New Roman"/>
          <w:i/>
          <w:color w:val="231F20"/>
          <w:spacing w:val="-28"/>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27"/>
          <w:sz w:val="24"/>
          <w:szCs w:val="24"/>
        </w:rPr>
        <w:t xml:space="preserve"> </w:t>
      </w:r>
      <w:r w:rsidRPr="005D3435">
        <w:rPr>
          <w:rFonts w:ascii="Times New Roman" w:hAnsi="Times New Roman" w:cs="Times New Roman"/>
          <w:color w:val="231F20"/>
          <w:sz w:val="24"/>
          <w:szCs w:val="24"/>
        </w:rPr>
        <w:t>cursillistas,</w:t>
      </w:r>
      <w:r w:rsidRPr="005D3435">
        <w:rPr>
          <w:rFonts w:ascii="Times New Roman" w:hAnsi="Times New Roman" w:cs="Times New Roman"/>
          <w:color w:val="231F20"/>
          <w:spacing w:val="-27"/>
          <w:sz w:val="24"/>
          <w:szCs w:val="24"/>
        </w:rPr>
        <w:t xml:space="preserve"> </w:t>
      </w:r>
      <w:r w:rsidRPr="005D3435">
        <w:rPr>
          <w:rFonts w:ascii="Times New Roman" w:hAnsi="Times New Roman" w:cs="Times New Roman"/>
          <w:color w:val="231F20"/>
          <w:sz w:val="24"/>
          <w:szCs w:val="24"/>
        </w:rPr>
        <w:t>especially</w:t>
      </w:r>
      <w:r w:rsidRPr="005D3435">
        <w:rPr>
          <w:rFonts w:ascii="Times New Roman" w:hAnsi="Times New Roman" w:cs="Times New Roman"/>
          <w:color w:val="231F20"/>
          <w:spacing w:val="-26"/>
          <w:sz w:val="24"/>
          <w:szCs w:val="24"/>
        </w:rPr>
        <w:t xml:space="preserve"> </w:t>
      </w:r>
      <w:r w:rsidRPr="005D3435">
        <w:rPr>
          <w:rFonts w:ascii="Times New Roman" w:hAnsi="Times New Roman" w:cs="Times New Roman"/>
          <w:color w:val="231F20"/>
          <w:sz w:val="24"/>
          <w:szCs w:val="24"/>
        </w:rPr>
        <w:t>those</w:t>
      </w:r>
      <w:r w:rsidRPr="005D3435">
        <w:rPr>
          <w:rFonts w:ascii="Times New Roman" w:hAnsi="Times New Roman" w:cs="Times New Roman"/>
          <w:color w:val="231F20"/>
          <w:spacing w:val="-27"/>
          <w:sz w:val="24"/>
          <w:szCs w:val="24"/>
        </w:rPr>
        <w:t xml:space="preserve"> </w:t>
      </w:r>
      <w:r w:rsidRPr="005D3435">
        <w:rPr>
          <w:rFonts w:ascii="Times New Roman" w:hAnsi="Times New Roman" w:cs="Times New Roman"/>
          <w:color w:val="231F20"/>
          <w:sz w:val="24"/>
          <w:szCs w:val="24"/>
        </w:rPr>
        <w:t>who</w:t>
      </w:r>
      <w:r w:rsidRPr="005D3435">
        <w:rPr>
          <w:rFonts w:ascii="Times New Roman" w:hAnsi="Times New Roman" w:cs="Times New Roman"/>
          <w:color w:val="231F20"/>
          <w:spacing w:val="-26"/>
          <w:sz w:val="24"/>
          <w:szCs w:val="24"/>
        </w:rPr>
        <w:t xml:space="preserve"> </w:t>
      </w:r>
      <w:r w:rsidRPr="005D3435">
        <w:rPr>
          <w:rFonts w:ascii="Times New Roman" w:hAnsi="Times New Roman" w:cs="Times New Roman"/>
          <w:color w:val="231F20"/>
          <w:sz w:val="24"/>
          <w:szCs w:val="24"/>
        </w:rPr>
        <w:t>have recently lived their Cursillo, by certain pastors, in order to</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incorporate</w:t>
      </w:r>
      <w:r w:rsidR="009D38AD">
        <w:rPr>
          <w:rFonts w:ascii="Times New Roman" w:hAnsi="Times New Roman" w:cs="Times New Roman"/>
          <w:sz w:val="24"/>
          <w:szCs w:val="24"/>
        </w:rPr>
        <w:t xml:space="preserve"> </w:t>
      </w:r>
      <w:r w:rsidRPr="005D3435">
        <w:rPr>
          <w:rFonts w:ascii="Times New Roman" w:hAnsi="Times New Roman" w:cs="Times New Roman"/>
          <w:color w:val="231F20"/>
          <w:sz w:val="24"/>
          <w:szCs w:val="24"/>
        </w:rPr>
        <w:t>them into various tasks or areas of specific parochial apostolates, such</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catechism,</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social</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work,</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care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for</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sick</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other</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ministries,</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I consider</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requirements</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such</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these</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themselves</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will</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not constitute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progress,</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for</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1"/>
          <w:sz w:val="24"/>
          <w:szCs w:val="24"/>
        </w:rPr>
        <w:t xml:space="preserve"> </w:t>
      </w:r>
      <w:r w:rsidR="009D38AD" w:rsidRPr="005D3435">
        <w:rPr>
          <w:rFonts w:ascii="Times New Roman" w:hAnsi="Times New Roman" w:cs="Times New Roman"/>
          <w:color w:val="231F20"/>
          <w:sz w:val="24"/>
          <w:szCs w:val="24"/>
        </w:rPr>
        <w:t>Cursillista</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question,</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being</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Christian, above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all</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when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such</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an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incardination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new</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ecclesial</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service</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will</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take time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from</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their</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basic</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Christian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action,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within</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their</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daily</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lives,</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gives testimony to Christ in the place that God has planted</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them.</w:t>
      </w:r>
    </w:p>
    <w:p w14:paraId="3A08872F" w14:textId="77777777" w:rsidR="00A832D9" w:rsidRPr="005D3435" w:rsidRDefault="00A832D9" w:rsidP="005D3435">
      <w:pPr>
        <w:pStyle w:val="BodyText"/>
        <w:jc w:val="both"/>
        <w:rPr>
          <w:rFonts w:ascii="Times New Roman" w:hAnsi="Times New Roman" w:cs="Times New Roman"/>
          <w:sz w:val="24"/>
          <w:szCs w:val="24"/>
        </w:rPr>
      </w:pPr>
    </w:p>
    <w:p w14:paraId="7436EB1D" w14:textId="4D89288B" w:rsidR="00A832D9" w:rsidRDefault="00A41000" w:rsidP="009D38AD">
      <w:pPr>
        <w:pStyle w:val="BodyText"/>
        <w:jc w:val="both"/>
        <w:rPr>
          <w:rFonts w:ascii="Times New Roman" w:hAnsi="Times New Roman" w:cs="Times New Roman"/>
          <w:color w:val="231F20"/>
          <w:sz w:val="24"/>
          <w:szCs w:val="24"/>
        </w:rPr>
      </w:pPr>
      <w:r w:rsidRPr="005D3435">
        <w:rPr>
          <w:rFonts w:ascii="Times New Roman" w:hAnsi="Times New Roman" w:cs="Times New Roman"/>
          <w:color w:val="231F20"/>
          <w:sz w:val="24"/>
          <w:szCs w:val="24"/>
        </w:rPr>
        <w:t>What</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more,</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cursillistas,</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just</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all</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people,</w:t>
      </w:r>
      <w:r w:rsidRPr="005D3435">
        <w:rPr>
          <w:rFonts w:ascii="Times New Roman" w:hAnsi="Times New Roman" w:cs="Times New Roman"/>
          <w:color w:val="231F20"/>
          <w:spacing w:val="-16"/>
          <w:sz w:val="24"/>
          <w:szCs w:val="24"/>
        </w:rPr>
        <w:t xml:space="preserve"> </w:t>
      </w:r>
      <w:r w:rsidRPr="005D3435">
        <w:rPr>
          <w:rFonts w:ascii="Times New Roman" w:hAnsi="Times New Roman" w:cs="Times New Roman"/>
          <w:color w:val="231F20"/>
          <w:sz w:val="24"/>
          <w:szCs w:val="24"/>
        </w:rPr>
        <w:t>have</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urgent</w:t>
      </w:r>
      <w:r w:rsidRPr="005D3435">
        <w:rPr>
          <w:rFonts w:ascii="Times New Roman" w:hAnsi="Times New Roman" w:cs="Times New Roman"/>
          <w:color w:val="231F20"/>
          <w:spacing w:val="-18"/>
          <w:sz w:val="24"/>
          <w:szCs w:val="24"/>
        </w:rPr>
        <w:t xml:space="preserve"> </w:t>
      </w:r>
      <w:r w:rsidRPr="005D3435">
        <w:rPr>
          <w:rFonts w:ascii="Times New Roman" w:hAnsi="Times New Roman" w:cs="Times New Roman"/>
          <w:color w:val="231F20"/>
          <w:sz w:val="24"/>
          <w:szCs w:val="24"/>
        </w:rPr>
        <w:t>need</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17"/>
          <w:sz w:val="24"/>
          <w:szCs w:val="24"/>
        </w:rPr>
        <w:t xml:space="preserve"> </w:t>
      </w:r>
      <w:r w:rsidRPr="005D3435">
        <w:rPr>
          <w:rFonts w:ascii="Times New Roman" w:hAnsi="Times New Roman" w:cs="Times New Roman"/>
          <w:color w:val="231F20"/>
          <w:sz w:val="24"/>
          <w:szCs w:val="24"/>
        </w:rPr>
        <w:t>be understood,</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be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feel</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loved.</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This</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why</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convenient for bishops with their priests and closest collaborators to live with the correct disposition so that they might benefit from the experience of one who has been through a Cursillo, for if they don’t, it is almost certain even though they think t</w:t>
      </w:r>
      <w:r w:rsidRPr="005D3435">
        <w:rPr>
          <w:rFonts w:ascii="Times New Roman" w:hAnsi="Times New Roman" w:cs="Times New Roman"/>
          <w:color w:val="231F20"/>
          <w:sz w:val="24"/>
          <w:szCs w:val="24"/>
        </w:rPr>
        <w:t>hey are making an offering to God, they distort its finality, taking the water of its spirit to its routine mill of always,</w:t>
      </w:r>
      <w:r w:rsidRPr="005D3435">
        <w:rPr>
          <w:rFonts w:ascii="Times New Roman" w:hAnsi="Times New Roman" w:cs="Times New Roman"/>
          <w:color w:val="231F20"/>
          <w:spacing w:val="-16"/>
          <w:sz w:val="24"/>
          <w:szCs w:val="24"/>
        </w:rPr>
        <w:t xml:space="preserve"> </w:t>
      </w:r>
      <w:r w:rsidRPr="005D3435">
        <w:rPr>
          <w:rFonts w:ascii="Times New Roman" w:hAnsi="Times New Roman" w:cs="Times New Roman"/>
          <w:color w:val="231F20"/>
          <w:sz w:val="24"/>
          <w:szCs w:val="24"/>
        </w:rPr>
        <w:t>so</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they</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follow</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path</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that</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has</w:t>
      </w:r>
      <w:r w:rsidRPr="005D3435">
        <w:rPr>
          <w:rFonts w:ascii="Times New Roman" w:hAnsi="Times New Roman" w:cs="Times New Roman"/>
          <w:color w:val="231F20"/>
          <w:spacing w:val="-16"/>
          <w:sz w:val="24"/>
          <w:szCs w:val="24"/>
        </w:rPr>
        <w:t xml:space="preserve"> </w:t>
      </w:r>
      <w:r w:rsidRPr="005D3435">
        <w:rPr>
          <w:rFonts w:ascii="Times New Roman" w:hAnsi="Times New Roman" w:cs="Times New Roman"/>
          <w:color w:val="231F20"/>
          <w:sz w:val="24"/>
          <w:szCs w:val="24"/>
        </w:rPr>
        <w:t>been</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laid</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out.</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shame when there is a lack of awareness that the automatic employment o</w:t>
      </w:r>
      <w:r w:rsidRPr="005D3435">
        <w:rPr>
          <w:rFonts w:ascii="Times New Roman" w:hAnsi="Times New Roman" w:cs="Times New Roman"/>
          <w:color w:val="231F20"/>
          <w:sz w:val="24"/>
          <w:szCs w:val="24"/>
        </w:rPr>
        <w:t xml:space="preserve">f converts, in the pastoral understood in this </w:t>
      </w:r>
      <w:r w:rsidRPr="005D3435">
        <w:rPr>
          <w:rFonts w:ascii="Times New Roman" w:hAnsi="Times New Roman" w:cs="Times New Roman"/>
          <w:color w:val="231F20"/>
          <w:spacing w:val="-5"/>
          <w:sz w:val="24"/>
          <w:szCs w:val="24"/>
        </w:rPr>
        <w:t xml:space="preserve">way, </w:t>
      </w:r>
      <w:r w:rsidRPr="005D3435">
        <w:rPr>
          <w:rFonts w:ascii="Times New Roman" w:hAnsi="Times New Roman" w:cs="Times New Roman"/>
          <w:color w:val="231F20"/>
          <w:sz w:val="24"/>
          <w:szCs w:val="24"/>
        </w:rPr>
        <w:t>has come to deprive the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genuine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pastoral</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most</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human,</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most</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spontaneous,</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 xml:space="preserve">most in tune with our society, and therefore, what has most foundation </w:t>
      </w:r>
      <w:proofErr w:type="gramStart"/>
      <w:r w:rsidRPr="005D3435">
        <w:rPr>
          <w:rFonts w:ascii="Times New Roman" w:hAnsi="Times New Roman" w:cs="Times New Roman"/>
          <w:color w:val="231F20"/>
          <w:sz w:val="24"/>
          <w:szCs w:val="24"/>
        </w:rPr>
        <w:t>in order to</w:t>
      </w:r>
      <w:proofErr w:type="gramEnd"/>
      <w:r w:rsidRPr="005D3435">
        <w:rPr>
          <w:rFonts w:ascii="Times New Roman" w:hAnsi="Times New Roman" w:cs="Times New Roman"/>
          <w:color w:val="231F20"/>
          <w:sz w:val="24"/>
          <w:szCs w:val="24"/>
        </w:rPr>
        <w:t xml:space="preserve"> achieve what is integrally</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Christian.</w:t>
      </w:r>
    </w:p>
    <w:p w14:paraId="21E54506" w14:textId="77777777" w:rsidR="009D38AD" w:rsidRPr="005D3435" w:rsidRDefault="009D38AD" w:rsidP="009D38AD">
      <w:pPr>
        <w:pStyle w:val="BodyText"/>
        <w:jc w:val="both"/>
        <w:rPr>
          <w:rFonts w:ascii="Times New Roman" w:hAnsi="Times New Roman" w:cs="Times New Roman"/>
          <w:sz w:val="24"/>
          <w:szCs w:val="24"/>
        </w:rPr>
      </w:pPr>
    </w:p>
    <w:p w14:paraId="79E6BDF4" w14:textId="7395B990" w:rsidR="00A832D9" w:rsidRDefault="00A41000" w:rsidP="009D38AD">
      <w:pPr>
        <w:pStyle w:val="BodyText"/>
        <w:jc w:val="both"/>
        <w:rPr>
          <w:rFonts w:ascii="Times New Roman" w:hAnsi="Times New Roman" w:cs="Times New Roman"/>
          <w:color w:val="231F20"/>
          <w:sz w:val="24"/>
          <w:szCs w:val="24"/>
        </w:rPr>
      </w:pPr>
      <w:r w:rsidRPr="005D3435">
        <w:rPr>
          <w:rFonts w:ascii="Times New Roman" w:hAnsi="Times New Roman" w:cs="Times New Roman"/>
          <w:color w:val="231F20"/>
          <w:sz w:val="24"/>
          <w:szCs w:val="24"/>
        </w:rPr>
        <w:t>The greatest novelty of Cursillo is that it directs the lay person to    the apostolate that is their specific runway and with their ordinary peculiar style, their own, the one God has given them, thrust into   the joyful adventure of simplifying and facil</w:t>
      </w:r>
      <w:r w:rsidRPr="005D3435">
        <w:rPr>
          <w:rFonts w:ascii="Times New Roman" w:hAnsi="Times New Roman" w:cs="Times New Roman"/>
          <w:color w:val="231F20"/>
          <w:sz w:val="24"/>
          <w:szCs w:val="24"/>
        </w:rPr>
        <w:t>itating the path in order to find themselves, and so that from themselves they discover that the encounter with Christ and with their brothers can dilate and become a friendship, in the measure that the Group Reunion and the Ultreya become a</w:t>
      </w:r>
      <w:r w:rsidRPr="005D3435">
        <w:rPr>
          <w:rFonts w:ascii="Times New Roman" w:hAnsi="Times New Roman" w:cs="Times New Roman"/>
          <w:color w:val="231F20"/>
          <w:spacing w:val="-3"/>
          <w:sz w:val="24"/>
          <w:szCs w:val="24"/>
        </w:rPr>
        <w:t xml:space="preserve"> </w:t>
      </w:r>
      <w:r w:rsidRPr="005D3435">
        <w:rPr>
          <w:rFonts w:ascii="Times New Roman" w:hAnsi="Times New Roman" w:cs="Times New Roman"/>
          <w:color w:val="231F20"/>
          <w:sz w:val="24"/>
          <w:szCs w:val="24"/>
        </w:rPr>
        <w:t>reality.</w:t>
      </w:r>
    </w:p>
    <w:p w14:paraId="51FCC6F7" w14:textId="77777777" w:rsidR="009D38AD" w:rsidRPr="005D3435" w:rsidRDefault="009D38AD" w:rsidP="009D38AD">
      <w:pPr>
        <w:pStyle w:val="BodyText"/>
        <w:jc w:val="both"/>
        <w:rPr>
          <w:rFonts w:ascii="Times New Roman" w:hAnsi="Times New Roman" w:cs="Times New Roman"/>
          <w:sz w:val="24"/>
          <w:szCs w:val="24"/>
        </w:rPr>
      </w:pPr>
    </w:p>
    <w:p w14:paraId="241234C0" w14:textId="10BBE229"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The p</w:t>
      </w:r>
      <w:r w:rsidRPr="005D3435">
        <w:rPr>
          <w:rFonts w:ascii="Times New Roman" w:hAnsi="Times New Roman" w:cs="Times New Roman"/>
          <w:color w:val="231F20"/>
          <w:sz w:val="24"/>
          <w:szCs w:val="24"/>
        </w:rPr>
        <w:t xml:space="preserve">arish is not the most appropriate platform, and even less </w:t>
      </w:r>
      <w:r w:rsidR="009D38AD" w:rsidRPr="005D3435">
        <w:rPr>
          <w:rFonts w:ascii="Times New Roman" w:hAnsi="Times New Roman" w:cs="Times New Roman"/>
          <w:color w:val="231F20"/>
          <w:sz w:val="24"/>
          <w:szCs w:val="24"/>
        </w:rPr>
        <w:t>so the</w:t>
      </w:r>
      <w:r w:rsidRPr="005D3435">
        <w:rPr>
          <w:rFonts w:ascii="Times New Roman" w:hAnsi="Times New Roman" w:cs="Times New Roman"/>
          <w:color w:val="231F20"/>
          <w:sz w:val="24"/>
          <w:szCs w:val="24"/>
        </w:rPr>
        <w:t xml:space="preserve"> exclusive one to reach a certain sector, especially those most marginalized, </w:t>
      </w:r>
      <w:proofErr w:type="gramStart"/>
      <w:r w:rsidRPr="005D3435">
        <w:rPr>
          <w:rFonts w:ascii="Times New Roman" w:hAnsi="Times New Roman" w:cs="Times New Roman"/>
          <w:color w:val="231F20"/>
          <w:sz w:val="24"/>
          <w:szCs w:val="24"/>
        </w:rPr>
        <w:t>in order to</w:t>
      </w:r>
      <w:proofErr w:type="gramEnd"/>
      <w:r w:rsidRPr="005D3435">
        <w:rPr>
          <w:rFonts w:ascii="Times New Roman" w:hAnsi="Times New Roman" w:cs="Times New Roman"/>
          <w:color w:val="231F20"/>
          <w:sz w:val="24"/>
          <w:szCs w:val="24"/>
        </w:rPr>
        <w:t xml:space="preserve"> ferment them to being Christian. Something more is</w:t>
      </w:r>
      <w:r w:rsidRPr="005D3435">
        <w:rPr>
          <w:rFonts w:ascii="Times New Roman" w:hAnsi="Times New Roman" w:cs="Times New Roman"/>
          <w:color w:val="231F20"/>
          <w:spacing w:val="-2"/>
          <w:sz w:val="24"/>
          <w:szCs w:val="24"/>
        </w:rPr>
        <w:t xml:space="preserve"> </w:t>
      </w:r>
      <w:r w:rsidRPr="005D3435">
        <w:rPr>
          <w:rFonts w:ascii="Times New Roman" w:hAnsi="Times New Roman" w:cs="Times New Roman"/>
          <w:color w:val="231F20"/>
          <w:sz w:val="24"/>
          <w:szCs w:val="24"/>
        </w:rPr>
        <w:t>needed.</w:t>
      </w:r>
    </w:p>
    <w:p w14:paraId="697E6E02" w14:textId="77777777" w:rsidR="00A832D9" w:rsidRPr="005D3435" w:rsidRDefault="00A832D9" w:rsidP="009D38AD">
      <w:pPr>
        <w:pStyle w:val="BodyText"/>
        <w:jc w:val="both"/>
        <w:rPr>
          <w:rFonts w:ascii="Times New Roman" w:hAnsi="Times New Roman" w:cs="Times New Roman"/>
          <w:sz w:val="24"/>
          <w:szCs w:val="24"/>
        </w:rPr>
      </w:pPr>
    </w:p>
    <w:p w14:paraId="18FD33B5" w14:textId="1CE941BC"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As much as it is fair to recognize that m</w:t>
      </w:r>
      <w:r w:rsidRPr="005D3435">
        <w:rPr>
          <w:rFonts w:ascii="Times New Roman" w:hAnsi="Times New Roman" w:cs="Times New Roman"/>
          <w:color w:val="231F20"/>
          <w:sz w:val="24"/>
          <w:szCs w:val="24"/>
        </w:rPr>
        <w:t xml:space="preserve">any men, women, </w:t>
      </w:r>
      <w:r w:rsidR="009D38AD" w:rsidRPr="005D3435">
        <w:rPr>
          <w:rFonts w:ascii="Times New Roman" w:hAnsi="Times New Roman" w:cs="Times New Roman"/>
          <w:color w:val="231F20"/>
          <w:sz w:val="24"/>
          <w:szCs w:val="24"/>
        </w:rPr>
        <w:t>youth,</w:t>
      </w:r>
      <w:r w:rsidRPr="005D3435">
        <w:rPr>
          <w:rFonts w:ascii="Times New Roman" w:hAnsi="Times New Roman" w:cs="Times New Roman"/>
          <w:color w:val="231F20"/>
          <w:sz w:val="24"/>
          <w:szCs w:val="24"/>
        </w:rPr>
        <w:t xml:space="preserve"> </w:t>
      </w:r>
      <w:r w:rsidRPr="005D3435">
        <w:rPr>
          <w:rFonts w:ascii="Times New Roman" w:hAnsi="Times New Roman" w:cs="Times New Roman"/>
          <w:color w:val="231F20"/>
          <w:sz w:val="24"/>
          <w:szCs w:val="24"/>
        </w:rPr>
        <w:t xml:space="preserve">and children have been able to </w:t>
      </w:r>
      <w:r w:rsidRPr="005D3435">
        <w:rPr>
          <w:rFonts w:ascii="Times New Roman" w:hAnsi="Times New Roman" w:cs="Times New Roman"/>
          <w:color w:val="231F20"/>
          <w:spacing w:val="-3"/>
          <w:sz w:val="24"/>
          <w:szCs w:val="24"/>
        </w:rPr>
        <w:t xml:space="preserve">grow, </w:t>
      </w:r>
      <w:r w:rsidRPr="005D3435">
        <w:rPr>
          <w:rFonts w:ascii="Times New Roman" w:hAnsi="Times New Roman" w:cs="Times New Roman"/>
          <w:color w:val="231F20"/>
          <w:sz w:val="24"/>
          <w:szCs w:val="24"/>
        </w:rPr>
        <w:t>develop and mature under the umbrella of the parish and many associations for the glory of the</w:t>
      </w:r>
      <w:r w:rsidRPr="005D3435">
        <w:rPr>
          <w:rFonts w:ascii="Times New Roman" w:hAnsi="Times New Roman" w:cs="Times New Roman"/>
          <w:color w:val="231F20"/>
          <w:spacing w:val="-21"/>
          <w:sz w:val="24"/>
          <w:szCs w:val="24"/>
        </w:rPr>
        <w:t xml:space="preserve"> </w:t>
      </w:r>
      <w:r w:rsidRPr="005D3435">
        <w:rPr>
          <w:rFonts w:ascii="Times New Roman" w:hAnsi="Times New Roman" w:cs="Times New Roman"/>
          <w:color w:val="231F20"/>
          <w:sz w:val="24"/>
          <w:szCs w:val="24"/>
        </w:rPr>
        <w:t>holy</w:t>
      </w:r>
      <w:r w:rsidR="009D38AD">
        <w:rPr>
          <w:rFonts w:ascii="Times New Roman" w:hAnsi="Times New Roman" w:cs="Times New Roman"/>
          <w:sz w:val="24"/>
          <w:szCs w:val="24"/>
        </w:rPr>
        <w:t xml:space="preserve"> </w:t>
      </w:r>
      <w:r w:rsidRPr="005D3435">
        <w:rPr>
          <w:rFonts w:ascii="Times New Roman" w:hAnsi="Times New Roman" w:cs="Times New Roman"/>
          <w:color w:val="231F20"/>
          <w:sz w:val="24"/>
          <w:szCs w:val="24"/>
        </w:rPr>
        <w:t xml:space="preserve">Church. And from them there </w:t>
      </w:r>
      <w:proofErr w:type="gramStart"/>
      <w:r w:rsidRPr="005D3435">
        <w:rPr>
          <w:rFonts w:ascii="Times New Roman" w:hAnsi="Times New Roman" w:cs="Times New Roman"/>
          <w:color w:val="231F20"/>
          <w:sz w:val="24"/>
          <w:szCs w:val="24"/>
        </w:rPr>
        <w:t>are people who are</w:t>
      </w:r>
      <w:proofErr w:type="gramEnd"/>
      <w:r w:rsidRPr="005D3435">
        <w:rPr>
          <w:rFonts w:ascii="Times New Roman" w:hAnsi="Times New Roman" w:cs="Times New Roman"/>
          <w:color w:val="231F20"/>
          <w:sz w:val="24"/>
          <w:szCs w:val="24"/>
        </w:rPr>
        <w:t xml:space="preserve"> living evidence </w:t>
      </w:r>
      <w:r w:rsidRPr="005D3435">
        <w:rPr>
          <w:rFonts w:ascii="Times New Roman" w:hAnsi="Times New Roman" w:cs="Times New Roman"/>
          <w:color w:val="231F20"/>
          <w:sz w:val="24"/>
          <w:szCs w:val="24"/>
        </w:rPr>
        <w:t xml:space="preserve">of the efficient fertility of the parish. I want to reemphasize that the type of community that the world needs </w:t>
      </w:r>
      <w:r w:rsidRPr="005D3435">
        <w:rPr>
          <w:rFonts w:ascii="Times New Roman" w:hAnsi="Times New Roman" w:cs="Times New Roman"/>
          <w:color w:val="231F20"/>
          <w:spacing w:val="-3"/>
          <w:sz w:val="24"/>
          <w:szCs w:val="24"/>
        </w:rPr>
        <w:t xml:space="preserve">today, </w:t>
      </w:r>
      <w:r w:rsidRPr="005D3435">
        <w:rPr>
          <w:rFonts w:ascii="Times New Roman" w:hAnsi="Times New Roman" w:cs="Times New Roman"/>
          <w:color w:val="231F20"/>
          <w:sz w:val="24"/>
          <w:szCs w:val="24"/>
        </w:rPr>
        <w:t>and in so much the Church, needs to be centere</w:t>
      </w:r>
      <w:r w:rsidRPr="005D3435">
        <w:rPr>
          <w:rFonts w:ascii="Times New Roman" w:hAnsi="Times New Roman" w:cs="Times New Roman"/>
          <w:color w:val="231F20"/>
          <w:sz w:val="24"/>
          <w:szCs w:val="24"/>
        </w:rPr>
        <w:t>d on and gathered by the gift of the most disinterested interest; to take seriously each and every person for what they are, by the fact that they are persons, not for what they have, nor for what they know or what they are able to do, not even for what th</w:t>
      </w:r>
      <w:r w:rsidRPr="005D3435">
        <w:rPr>
          <w:rFonts w:ascii="Times New Roman" w:hAnsi="Times New Roman" w:cs="Times New Roman"/>
          <w:color w:val="231F20"/>
          <w:sz w:val="24"/>
          <w:szCs w:val="24"/>
        </w:rPr>
        <w:t>ey can contribute to the Church, since all that prevents the ability to make transparent with the maximum clarity the tenderness of God, because the sense of reality coincides with the sense of the Gospel, which is love. The pretension of those who would r</w:t>
      </w:r>
      <w:r w:rsidRPr="005D3435">
        <w:rPr>
          <w:rFonts w:ascii="Times New Roman" w:hAnsi="Times New Roman" w:cs="Times New Roman"/>
          <w:color w:val="231F20"/>
          <w:sz w:val="24"/>
          <w:szCs w:val="24"/>
        </w:rPr>
        <w:t>emove the role from the laity that the Cursillo Movement has given them is incomprehensible.</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It</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like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wanting</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to</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cut</w:t>
      </w:r>
      <w:r w:rsidRPr="005D3435">
        <w:rPr>
          <w:rFonts w:ascii="Times New Roman" w:hAnsi="Times New Roman" w:cs="Times New Roman"/>
          <w:color w:val="231F20"/>
          <w:spacing w:val="-13"/>
          <w:sz w:val="24"/>
          <w:szCs w:val="24"/>
        </w:rPr>
        <w:t xml:space="preserve"> </w:t>
      </w:r>
      <w:r w:rsidRPr="005D3435">
        <w:rPr>
          <w:rFonts w:ascii="Times New Roman" w:hAnsi="Times New Roman" w:cs="Times New Roman"/>
          <w:color w:val="231F20"/>
          <w:sz w:val="24"/>
          <w:szCs w:val="24"/>
        </w:rPr>
        <w:t>off</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one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branches</w:t>
      </w:r>
      <w:r w:rsidRPr="005D3435">
        <w:rPr>
          <w:rFonts w:ascii="Times New Roman" w:hAnsi="Times New Roman" w:cs="Times New Roman"/>
          <w:color w:val="231F20"/>
          <w:spacing w:val="-12"/>
          <w:sz w:val="24"/>
          <w:szCs w:val="24"/>
        </w:rPr>
        <w:t xml:space="preserve"> </w:t>
      </w:r>
      <w:r w:rsidRPr="005D3435">
        <w:rPr>
          <w:rFonts w:ascii="Times New Roman" w:hAnsi="Times New Roman" w:cs="Times New Roman"/>
          <w:color w:val="231F20"/>
          <w:sz w:val="24"/>
          <w:szCs w:val="24"/>
        </w:rPr>
        <w:t xml:space="preserve">most full of life, the Gospel, as lived by priests and </w:t>
      </w:r>
      <w:r w:rsidRPr="005D3435">
        <w:rPr>
          <w:rFonts w:ascii="Times New Roman" w:hAnsi="Times New Roman" w:cs="Times New Roman"/>
          <w:color w:val="231F20"/>
          <w:spacing w:val="-4"/>
          <w:sz w:val="24"/>
          <w:szCs w:val="24"/>
        </w:rPr>
        <w:t xml:space="preserve">laity, </w:t>
      </w:r>
      <w:r w:rsidRPr="005D3435">
        <w:rPr>
          <w:rFonts w:ascii="Times New Roman" w:hAnsi="Times New Roman" w:cs="Times New Roman"/>
          <w:color w:val="231F20"/>
          <w:sz w:val="24"/>
          <w:szCs w:val="24"/>
        </w:rPr>
        <w:t xml:space="preserve">obtained in the Church, </w:t>
      </w:r>
      <w:r w:rsidR="009D38AD" w:rsidRPr="005D3435">
        <w:rPr>
          <w:rFonts w:ascii="Times New Roman" w:hAnsi="Times New Roman" w:cs="Times New Roman"/>
          <w:color w:val="231F20"/>
          <w:sz w:val="24"/>
          <w:szCs w:val="24"/>
        </w:rPr>
        <w:t>persevering,</w:t>
      </w:r>
      <w:r w:rsidRPr="005D3435">
        <w:rPr>
          <w:rFonts w:ascii="Times New Roman" w:hAnsi="Times New Roman" w:cs="Times New Roman"/>
          <w:color w:val="231F20"/>
          <w:sz w:val="24"/>
          <w:szCs w:val="24"/>
        </w:rPr>
        <w:t xml:space="preserve"> and growing in Christ by means of friendship lived</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personal</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way</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Group</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Reunion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as</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community</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in</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the Ultreya.</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Both</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being</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concrete</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points,</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Group</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Reunion</w:t>
      </w:r>
      <w:r w:rsidRPr="005D3435">
        <w:rPr>
          <w:rFonts w:ascii="Times New Roman" w:hAnsi="Times New Roman" w:cs="Times New Roman"/>
          <w:color w:val="231F20"/>
          <w:spacing w:val="-4"/>
          <w:sz w:val="24"/>
          <w:szCs w:val="24"/>
        </w:rPr>
        <w:t xml:space="preserve"> </w:t>
      </w:r>
      <w:r w:rsidRPr="005D3435">
        <w:rPr>
          <w:rFonts w:ascii="Times New Roman" w:hAnsi="Times New Roman" w:cs="Times New Roman"/>
          <w:color w:val="231F20"/>
          <w:sz w:val="24"/>
          <w:szCs w:val="24"/>
        </w:rPr>
        <w:t>and</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Ultreya,</w:t>
      </w:r>
      <w:r w:rsidRPr="005D3435">
        <w:rPr>
          <w:rFonts w:ascii="Times New Roman" w:hAnsi="Times New Roman" w:cs="Times New Roman"/>
          <w:color w:val="231F20"/>
          <w:spacing w:val="-5"/>
          <w:sz w:val="24"/>
          <w:szCs w:val="24"/>
        </w:rPr>
        <w:t xml:space="preserve"> </w:t>
      </w:r>
      <w:r w:rsidRPr="005D3435">
        <w:rPr>
          <w:rFonts w:ascii="Times New Roman" w:hAnsi="Times New Roman" w:cs="Times New Roman"/>
          <w:color w:val="231F20"/>
          <w:sz w:val="24"/>
          <w:szCs w:val="24"/>
        </w:rPr>
        <w:t>with which the Cursillos in Christianity M</w:t>
      </w:r>
      <w:r w:rsidRPr="005D3435">
        <w:rPr>
          <w:rFonts w:ascii="Times New Roman" w:hAnsi="Times New Roman" w:cs="Times New Roman"/>
          <w:color w:val="231F20"/>
          <w:sz w:val="24"/>
          <w:szCs w:val="24"/>
        </w:rPr>
        <w:t xml:space="preserve">ovement counts on specifically </w:t>
      </w:r>
      <w:proofErr w:type="gramStart"/>
      <w:r w:rsidRPr="005D3435">
        <w:rPr>
          <w:rFonts w:ascii="Times New Roman" w:hAnsi="Times New Roman" w:cs="Times New Roman"/>
          <w:color w:val="231F20"/>
          <w:sz w:val="24"/>
          <w:szCs w:val="24"/>
        </w:rPr>
        <w:t>in order to</w:t>
      </w:r>
      <w:proofErr w:type="gramEnd"/>
      <w:r w:rsidRPr="005D3435">
        <w:rPr>
          <w:rFonts w:ascii="Times New Roman" w:hAnsi="Times New Roman" w:cs="Times New Roman"/>
          <w:color w:val="231F20"/>
          <w:sz w:val="24"/>
          <w:szCs w:val="24"/>
        </w:rPr>
        <w:t xml:space="preserve"> be able to mature and</w:t>
      </w:r>
      <w:r w:rsidRPr="005D3435">
        <w:rPr>
          <w:rFonts w:ascii="Times New Roman" w:hAnsi="Times New Roman" w:cs="Times New Roman"/>
          <w:color w:val="231F20"/>
          <w:spacing w:val="-6"/>
          <w:sz w:val="24"/>
          <w:szCs w:val="24"/>
        </w:rPr>
        <w:t xml:space="preserve"> </w:t>
      </w:r>
      <w:r w:rsidRPr="005D3435">
        <w:rPr>
          <w:rFonts w:ascii="Times New Roman" w:hAnsi="Times New Roman" w:cs="Times New Roman"/>
          <w:color w:val="231F20"/>
          <w:spacing w:val="-3"/>
          <w:sz w:val="24"/>
          <w:szCs w:val="24"/>
        </w:rPr>
        <w:t>grow.</w:t>
      </w:r>
    </w:p>
    <w:p w14:paraId="44B566BE" w14:textId="77777777" w:rsidR="00A832D9" w:rsidRPr="005D3435" w:rsidRDefault="00A832D9" w:rsidP="005D3435">
      <w:pPr>
        <w:pStyle w:val="BodyText"/>
        <w:jc w:val="both"/>
        <w:rPr>
          <w:rFonts w:ascii="Times New Roman" w:hAnsi="Times New Roman" w:cs="Times New Roman"/>
          <w:sz w:val="24"/>
          <w:szCs w:val="24"/>
        </w:rPr>
      </w:pPr>
    </w:p>
    <w:p w14:paraId="7E336581" w14:textId="14FE6336"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 xml:space="preserve">The Group Reunion, which is friendship taken to the level of the supernatural which creates a circumstance that makes the authentic, </w:t>
      </w:r>
      <w:r w:rsidR="009D38AD" w:rsidRPr="005D3435">
        <w:rPr>
          <w:rFonts w:ascii="Times New Roman" w:hAnsi="Times New Roman" w:cs="Times New Roman"/>
          <w:color w:val="231F20"/>
          <w:sz w:val="24"/>
          <w:szCs w:val="24"/>
        </w:rPr>
        <w:t>continuous,</w:t>
      </w:r>
      <w:r w:rsidRPr="005D3435">
        <w:rPr>
          <w:rFonts w:ascii="Times New Roman" w:hAnsi="Times New Roman" w:cs="Times New Roman"/>
          <w:color w:val="231F20"/>
          <w:sz w:val="24"/>
          <w:szCs w:val="24"/>
        </w:rPr>
        <w:t xml:space="preserve"> and progressive testimony of what is Fun</w:t>
      </w:r>
      <w:r w:rsidRPr="005D3435">
        <w:rPr>
          <w:rFonts w:ascii="Times New Roman" w:hAnsi="Times New Roman" w:cs="Times New Roman"/>
          <w:color w:val="231F20"/>
          <w:sz w:val="24"/>
          <w:szCs w:val="24"/>
        </w:rPr>
        <w:t>damentally Christian possible in life.</w:t>
      </w:r>
    </w:p>
    <w:p w14:paraId="14CA07F1" w14:textId="77777777" w:rsidR="00A832D9" w:rsidRPr="005D3435" w:rsidRDefault="00A832D9" w:rsidP="009D38AD">
      <w:pPr>
        <w:pStyle w:val="BodyText"/>
        <w:jc w:val="both"/>
        <w:rPr>
          <w:rFonts w:ascii="Times New Roman" w:hAnsi="Times New Roman" w:cs="Times New Roman"/>
          <w:sz w:val="24"/>
          <w:szCs w:val="24"/>
        </w:rPr>
      </w:pPr>
    </w:p>
    <w:p w14:paraId="259F689E" w14:textId="77777777" w:rsidR="00A832D9" w:rsidRPr="008658DE" w:rsidRDefault="00A41000" w:rsidP="008658DE">
      <w:pPr>
        <w:pStyle w:val="ListParagraph"/>
        <w:numPr>
          <w:ilvl w:val="0"/>
          <w:numId w:val="1"/>
        </w:numPr>
        <w:tabs>
          <w:tab w:val="left" w:pos="378"/>
        </w:tabs>
        <w:ind w:left="270" w:hanging="278"/>
        <w:jc w:val="both"/>
        <w:rPr>
          <w:rFonts w:ascii="Times New Roman" w:hAnsi="Times New Roman" w:cs="Times New Roman"/>
          <w:b/>
          <w:bCs/>
          <w:sz w:val="24"/>
          <w:szCs w:val="24"/>
          <w:u w:val="none"/>
        </w:rPr>
      </w:pPr>
      <w:r w:rsidRPr="008658DE">
        <w:rPr>
          <w:rFonts w:ascii="Times New Roman" w:hAnsi="Times New Roman" w:cs="Times New Roman"/>
          <w:b/>
          <w:bCs/>
          <w:color w:val="231F20"/>
          <w:sz w:val="24"/>
          <w:szCs w:val="24"/>
          <w:u w:val="none"/>
        </w:rPr>
        <w:t>My vote of</w:t>
      </w:r>
      <w:r w:rsidRPr="008658DE">
        <w:rPr>
          <w:rFonts w:ascii="Times New Roman" w:hAnsi="Times New Roman" w:cs="Times New Roman"/>
          <w:b/>
          <w:bCs/>
          <w:color w:val="231F20"/>
          <w:spacing w:val="-2"/>
          <w:sz w:val="24"/>
          <w:szCs w:val="24"/>
          <w:u w:val="none"/>
        </w:rPr>
        <w:t xml:space="preserve"> </w:t>
      </w:r>
      <w:r w:rsidRPr="008658DE">
        <w:rPr>
          <w:rFonts w:ascii="Times New Roman" w:hAnsi="Times New Roman" w:cs="Times New Roman"/>
          <w:b/>
          <w:bCs/>
          <w:color w:val="231F20"/>
          <w:sz w:val="24"/>
          <w:szCs w:val="24"/>
          <w:u w:val="none"/>
        </w:rPr>
        <w:t>confidence</w:t>
      </w:r>
    </w:p>
    <w:p w14:paraId="6F7D347C" w14:textId="77777777" w:rsidR="00A832D9" w:rsidRPr="005D3435" w:rsidRDefault="00A832D9" w:rsidP="009D38AD">
      <w:pPr>
        <w:pStyle w:val="BodyText"/>
        <w:jc w:val="both"/>
        <w:rPr>
          <w:rFonts w:ascii="Times New Roman" w:hAnsi="Times New Roman" w:cs="Times New Roman"/>
          <w:sz w:val="24"/>
          <w:szCs w:val="24"/>
        </w:rPr>
      </w:pPr>
    </w:p>
    <w:p w14:paraId="31537701"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I</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conclude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by</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making</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mine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words</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Pope</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Ratzinger</w:t>
      </w:r>
      <w:r w:rsidRPr="005D3435">
        <w:rPr>
          <w:rFonts w:ascii="Times New Roman" w:hAnsi="Times New Roman" w:cs="Times New Roman"/>
          <w:color w:val="231F20"/>
          <w:spacing w:val="-7"/>
          <w:sz w:val="24"/>
          <w:szCs w:val="24"/>
        </w:rPr>
        <w:t xml:space="preserve"> </w:t>
      </w:r>
      <w:r w:rsidRPr="005D3435">
        <w:rPr>
          <w:rFonts w:ascii="Times New Roman" w:hAnsi="Times New Roman" w:cs="Times New Roman"/>
          <w:color w:val="231F20"/>
          <w:sz w:val="24"/>
          <w:szCs w:val="24"/>
        </w:rPr>
        <w:t>(Benedict),</w:t>
      </w:r>
      <w:r w:rsidRPr="005D3435">
        <w:rPr>
          <w:rFonts w:ascii="Times New Roman" w:hAnsi="Times New Roman" w:cs="Times New Roman"/>
          <w:color w:val="231F20"/>
          <w:spacing w:val="-8"/>
          <w:sz w:val="24"/>
          <w:szCs w:val="24"/>
        </w:rPr>
        <w:t xml:space="preserve"> </w:t>
      </w:r>
      <w:r w:rsidRPr="005D3435">
        <w:rPr>
          <w:rFonts w:ascii="Times New Roman" w:hAnsi="Times New Roman" w:cs="Times New Roman"/>
          <w:color w:val="231F20"/>
          <w:sz w:val="24"/>
          <w:szCs w:val="24"/>
        </w:rPr>
        <w:t xml:space="preserve">in the </w:t>
      </w:r>
      <w:r w:rsidRPr="005D3435">
        <w:rPr>
          <w:rFonts w:ascii="Times New Roman" w:hAnsi="Times New Roman" w:cs="Times New Roman"/>
          <w:i/>
          <w:color w:val="231F20"/>
          <w:sz w:val="24"/>
          <w:szCs w:val="24"/>
        </w:rPr>
        <w:t>Report on Faith</w:t>
      </w:r>
      <w:r w:rsidRPr="005D3435">
        <w:rPr>
          <w:rFonts w:ascii="Times New Roman" w:hAnsi="Times New Roman" w:cs="Times New Roman"/>
          <w:color w:val="231F20"/>
          <w:sz w:val="24"/>
          <w:szCs w:val="24"/>
        </w:rPr>
        <w:t>: “What on the breadth and width of the universal Church</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rings</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out</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with</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notes</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hope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is</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flowering</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5"/>
          <w:sz w:val="24"/>
          <w:szCs w:val="24"/>
        </w:rPr>
        <w:t xml:space="preserve"> </w:t>
      </w:r>
      <w:r w:rsidRPr="005D3435">
        <w:rPr>
          <w:rFonts w:ascii="Times New Roman" w:hAnsi="Times New Roman" w:cs="Times New Roman"/>
          <w:color w:val="231F20"/>
          <w:sz w:val="24"/>
          <w:szCs w:val="24"/>
        </w:rPr>
        <w:t>new</w:t>
      </w:r>
      <w:r w:rsidRPr="005D3435">
        <w:rPr>
          <w:rFonts w:ascii="Times New Roman" w:hAnsi="Times New Roman" w:cs="Times New Roman"/>
          <w:color w:val="231F20"/>
          <w:spacing w:val="-14"/>
          <w:sz w:val="24"/>
          <w:szCs w:val="24"/>
        </w:rPr>
        <w:t xml:space="preserve"> </w:t>
      </w:r>
      <w:r w:rsidRPr="005D3435">
        <w:rPr>
          <w:rFonts w:ascii="Times New Roman" w:hAnsi="Times New Roman" w:cs="Times New Roman"/>
          <w:color w:val="231F20"/>
          <w:sz w:val="24"/>
          <w:szCs w:val="24"/>
        </w:rPr>
        <w:t xml:space="preserve">Movements that no one planned nor convoked and surge from the intrinsic vitality of faith…I think for example…in </w:t>
      </w:r>
      <w:r w:rsidRPr="005D3435">
        <w:rPr>
          <w:rFonts w:ascii="Times New Roman" w:hAnsi="Times New Roman" w:cs="Times New Roman"/>
          <w:color w:val="231F20"/>
          <w:spacing w:val="-3"/>
          <w:sz w:val="24"/>
          <w:szCs w:val="24"/>
        </w:rPr>
        <w:t xml:space="preserve">Cursillos…Tensions </w:t>
      </w:r>
      <w:r w:rsidRPr="005D3435">
        <w:rPr>
          <w:rFonts w:ascii="Times New Roman" w:hAnsi="Times New Roman" w:cs="Times New Roman"/>
          <w:color w:val="231F20"/>
          <w:sz w:val="24"/>
          <w:szCs w:val="24"/>
        </w:rPr>
        <w:t>surge at the m</w:t>
      </w:r>
      <w:r w:rsidRPr="005D3435">
        <w:rPr>
          <w:rFonts w:ascii="Times New Roman" w:hAnsi="Times New Roman" w:cs="Times New Roman"/>
          <w:color w:val="231F20"/>
          <w:sz w:val="24"/>
          <w:szCs w:val="24"/>
        </w:rPr>
        <w:t>oment</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inserting</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them</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into</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the</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present</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form</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of</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institutions,</w:t>
      </w:r>
      <w:r w:rsidRPr="005D3435">
        <w:rPr>
          <w:rFonts w:ascii="Times New Roman" w:hAnsi="Times New Roman" w:cs="Times New Roman"/>
          <w:color w:val="231F20"/>
          <w:spacing w:val="-9"/>
          <w:sz w:val="24"/>
          <w:szCs w:val="24"/>
        </w:rPr>
        <w:t xml:space="preserve"> </w:t>
      </w:r>
      <w:r w:rsidRPr="005D3435">
        <w:rPr>
          <w:rFonts w:ascii="Times New Roman" w:hAnsi="Times New Roman" w:cs="Times New Roman"/>
          <w:color w:val="231F20"/>
          <w:sz w:val="24"/>
          <w:szCs w:val="24"/>
        </w:rPr>
        <w:t>but</w:t>
      </w:r>
      <w:r w:rsidRPr="005D3435">
        <w:rPr>
          <w:rFonts w:ascii="Times New Roman" w:hAnsi="Times New Roman" w:cs="Times New Roman"/>
          <w:color w:val="231F20"/>
          <w:spacing w:val="-10"/>
          <w:sz w:val="24"/>
          <w:szCs w:val="24"/>
        </w:rPr>
        <w:t xml:space="preserve"> </w:t>
      </w:r>
      <w:r w:rsidRPr="005D3435">
        <w:rPr>
          <w:rFonts w:ascii="Times New Roman" w:hAnsi="Times New Roman" w:cs="Times New Roman"/>
          <w:color w:val="231F20"/>
          <w:sz w:val="24"/>
          <w:szCs w:val="24"/>
        </w:rPr>
        <w:t>they are not tensions with the Church hierarchy itself…I find it marvelous that the Spirit be, once more, more powerful than our own projects… The renewal is silent, but it advances with</w:t>
      </w:r>
      <w:r w:rsidRPr="005D3435">
        <w:rPr>
          <w:rFonts w:ascii="Times New Roman" w:hAnsi="Times New Roman" w:cs="Times New Roman"/>
          <w:color w:val="231F20"/>
          <w:spacing w:val="-11"/>
          <w:sz w:val="24"/>
          <w:szCs w:val="24"/>
        </w:rPr>
        <w:t xml:space="preserve"> </w:t>
      </w:r>
      <w:r w:rsidRPr="005D3435">
        <w:rPr>
          <w:rFonts w:ascii="Times New Roman" w:hAnsi="Times New Roman" w:cs="Times New Roman"/>
          <w:color w:val="231F20"/>
          <w:sz w:val="24"/>
          <w:szCs w:val="24"/>
        </w:rPr>
        <w:t>effectiveness.”</w:t>
      </w:r>
    </w:p>
    <w:p w14:paraId="6A0921E0" w14:textId="77777777" w:rsidR="00A832D9" w:rsidRPr="005D3435" w:rsidRDefault="00A832D9" w:rsidP="009D38AD">
      <w:pPr>
        <w:pStyle w:val="BodyText"/>
        <w:jc w:val="both"/>
        <w:rPr>
          <w:rFonts w:ascii="Times New Roman" w:hAnsi="Times New Roman" w:cs="Times New Roman"/>
          <w:sz w:val="24"/>
          <w:szCs w:val="24"/>
        </w:rPr>
      </w:pPr>
    </w:p>
    <w:p w14:paraId="7B657745" w14:textId="77777777" w:rsidR="00A832D9" w:rsidRPr="005D3435" w:rsidRDefault="00A41000" w:rsidP="009D38AD">
      <w:pPr>
        <w:pStyle w:val="BodyText"/>
        <w:jc w:val="both"/>
        <w:rPr>
          <w:rFonts w:ascii="Times New Roman" w:hAnsi="Times New Roman" w:cs="Times New Roman"/>
          <w:sz w:val="24"/>
          <w:szCs w:val="24"/>
        </w:rPr>
      </w:pPr>
      <w:r w:rsidRPr="005D3435">
        <w:rPr>
          <w:rFonts w:ascii="Times New Roman" w:hAnsi="Times New Roman" w:cs="Times New Roman"/>
          <w:color w:val="231F20"/>
          <w:sz w:val="24"/>
          <w:szCs w:val="24"/>
        </w:rPr>
        <w:t>Eduardo Bonnín</w:t>
      </w:r>
    </w:p>
    <w:sectPr w:rsidR="00A832D9" w:rsidRPr="005D3435" w:rsidSect="005D3435">
      <w:headerReference w:type="even" r:id="rId8"/>
      <w:headerReference w:type="default" r:id="rId9"/>
      <w:footerReference w:type="even" r:id="rId10"/>
      <w:footerReference w:type="default" r:id="rId11"/>
      <w:pgSz w:w="12240" w:h="15840"/>
      <w:pgMar w:top="1440" w:right="1440" w:bottom="1440" w:left="1440" w:header="1022"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27A3" w14:textId="77777777" w:rsidR="00A41000" w:rsidRDefault="00A41000">
      <w:r>
        <w:separator/>
      </w:r>
    </w:p>
  </w:endnote>
  <w:endnote w:type="continuationSeparator" w:id="0">
    <w:p w14:paraId="2F95DA73" w14:textId="77777777" w:rsidR="00A41000" w:rsidRDefault="00A4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CE45" w14:textId="77777777" w:rsidR="00A832D9" w:rsidRDefault="00A41000">
    <w:pPr>
      <w:pStyle w:val="BodyText"/>
      <w:spacing w:line="14" w:lineRule="auto"/>
    </w:pPr>
    <w:r>
      <w:pict w14:anchorId="605640FA">
        <v:shapetype id="_x0000_t202" coordsize="21600,21600" o:spt="202" path="m,l,21600r21600,l21600,xe">
          <v:stroke joinstyle="miter"/>
          <v:path gradientshapeok="t" o:connecttype="rect"/>
        </v:shapetype>
        <v:shape id="_x0000_s1026" type="#_x0000_t202" alt="" style="position:absolute;margin-left:53pt;margin-top:549.2pt;width:15.35pt;height:10.95pt;z-index:-251868160;mso-wrap-style:square;mso-wrap-edited:f;mso-width-percent:0;mso-height-percent:0;mso-position-horizontal-relative:page;mso-position-vertical-relative:page;mso-width-percent:0;mso-height-percent:0;v-text-anchor:top" filled="f" stroked="f">
          <v:textbox inset="0,0,0,0">
            <w:txbxContent>
              <w:p w14:paraId="1419EC05" w14:textId="77777777" w:rsidR="00A832D9" w:rsidRDefault="00A41000">
                <w:pPr>
                  <w:spacing w:before="14"/>
                  <w:ind w:left="20"/>
                  <w:rPr>
                    <w:sz w:val="16"/>
                  </w:rPr>
                </w:pPr>
                <w:r>
                  <w:rPr>
                    <w:color w:val="939598"/>
                    <w:sz w:val="16"/>
                  </w:rPr>
                  <w:t>182</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8AFE" w14:textId="77777777" w:rsidR="00A832D9" w:rsidRDefault="00A41000">
    <w:pPr>
      <w:pStyle w:val="BodyText"/>
      <w:spacing w:line="14" w:lineRule="auto"/>
    </w:pPr>
    <w:r>
      <w:pict w14:anchorId="0839730F">
        <v:shapetype id="_x0000_t202" coordsize="21600,21600" o:spt="202" path="m,l,21600r21600,l21600,xe">
          <v:stroke joinstyle="miter"/>
          <v:path gradientshapeok="t" o:connecttype="rect"/>
        </v:shapetype>
        <v:shape id="_x0000_s1025" type="#_x0000_t202" alt="" style="position:absolute;margin-left:327.65pt;margin-top:549.2pt;width:15.35pt;height:10.95pt;z-index:-251867136;mso-wrap-style:square;mso-wrap-edited:f;mso-width-percent:0;mso-height-percent:0;mso-position-horizontal-relative:page;mso-position-vertical-relative:page;mso-width-percent:0;mso-height-percent:0;v-text-anchor:top" filled="f" stroked="f">
          <v:textbox inset="0,0,0,0">
            <w:txbxContent>
              <w:p w14:paraId="6E413ACD" w14:textId="77777777" w:rsidR="00A832D9" w:rsidRDefault="00A41000">
                <w:pPr>
                  <w:spacing w:before="14"/>
                  <w:ind w:left="20"/>
                  <w:rPr>
                    <w:sz w:val="16"/>
                  </w:rPr>
                </w:pPr>
                <w:r>
                  <w:rPr>
                    <w:color w:val="939598"/>
                    <w:sz w:val="16"/>
                  </w:rPr>
                  <w:t>183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FCD64" w14:textId="77777777" w:rsidR="00A41000" w:rsidRDefault="00A41000">
      <w:r>
        <w:separator/>
      </w:r>
    </w:p>
  </w:footnote>
  <w:footnote w:type="continuationSeparator" w:id="0">
    <w:p w14:paraId="13974070" w14:textId="77777777" w:rsidR="00A41000" w:rsidRDefault="00A4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80FE2" w14:textId="2B8B3484" w:rsidR="00A832D9" w:rsidRDefault="00A832D9">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5177" w14:textId="6BE85AAD" w:rsidR="00A832D9" w:rsidRDefault="00A832D9">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456BF"/>
    <w:multiLevelType w:val="hybridMultilevel"/>
    <w:tmpl w:val="602E52F6"/>
    <w:lvl w:ilvl="0" w:tplc="2090A992">
      <w:start w:val="1"/>
      <w:numFmt w:val="decimal"/>
      <w:lvlText w:val="%1."/>
      <w:lvlJc w:val="left"/>
      <w:pPr>
        <w:ind w:left="329" w:hanging="329"/>
        <w:jc w:val="right"/>
      </w:pPr>
      <w:rPr>
        <w:rFonts w:ascii="Arial" w:eastAsia="Arial" w:hAnsi="Arial" w:cs="Arial" w:hint="default"/>
        <w:color w:val="231F20"/>
        <w:spacing w:val="-5"/>
        <w:w w:val="100"/>
        <w:sz w:val="20"/>
        <w:szCs w:val="20"/>
      </w:rPr>
    </w:lvl>
    <w:lvl w:ilvl="1" w:tplc="F670E624">
      <w:numFmt w:val="bullet"/>
      <w:lvlText w:val="•"/>
      <w:lvlJc w:val="left"/>
      <w:pPr>
        <w:ind w:left="913" w:hanging="329"/>
      </w:pPr>
      <w:rPr>
        <w:rFonts w:hint="default"/>
      </w:rPr>
    </w:lvl>
    <w:lvl w:ilvl="2" w:tplc="B2AC13A8">
      <w:numFmt w:val="bullet"/>
      <w:lvlText w:val="•"/>
      <w:lvlJc w:val="left"/>
      <w:pPr>
        <w:ind w:left="1505" w:hanging="329"/>
      </w:pPr>
      <w:rPr>
        <w:rFonts w:hint="default"/>
      </w:rPr>
    </w:lvl>
    <w:lvl w:ilvl="3" w:tplc="8CB6CADC">
      <w:numFmt w:val="bullet"/>
      <w:lvlText w:val="•"/>
      <w:lvlJc w:val="left"/>
      <w:pPr>
        <w:ind w:left="2097" w:hanging="329"/>
      </w:pPr>
      <w:rPr>
        <w:rFonts w:hint="default"/>
      </w:rPr>
    </w:lvl>
    <w:lvl w:ilvl="4" w:tplc="1480B260">
      <w:numFmt w:val="bullet"/>
      <w:lvlText w:val="•"/>
      <w:lvlJc w:val="left"/>
      <w:pPr>
        <w:ind w:left="2689" w:hanging="329"/>
      </w:pPr>
      <w:rPr>
        <w:rFonts w:hint="default"/>
      </w:rPr>
    </w:lvl>
    <w:lvl w:ilvl="5" w:tplc="94B4445E">
      <w:numFmt w:val="bullet"/>
      <w:lvlText w:val="•"/>
      <w:lvlJc w:val="left"/>
      <w:pPr>
        <w:ind w:left="3281" w:hanging="329"/>
      </w:pPr>
      <w:rPr>
        <w:rFonts w:hint="default"/>
      </w:rPr>
    </w:lvl>
    <w:lvl w:ilvl="6" w:tplc="15D87894">
      <w:numFmt w:val="bullet"/>
      <w:lvlText w:val="•"/>
      <w:lvlJc w:val="left"/>
      <w:pPr>
        <w:ind w:left="3873" w:hanging="329"/>
      </w:pPr>
      <w:rPr>
        <w:rFonts w:hint="default"/>
      </w:rPr>
    </w:lvl>
    <w:lvl w:ilvl="7" w:tplc="61DA4158">
      <w:numFmt w:val="bullet"/>
      <w:lvlText w:val="•"/>
      <w:lvlJc w:val="left"/>
      <w:pPr>
        <w:ind w:left="4465" w:hanging="329"/>
      </w:pPr>
      <w:rPr>
        <w:rFonts w:hint="default"/>
      </w:rPr>
    </w:lvl>
    <w:lvl w:ilvl="8" w:tplc="1A9670C0">
      <w:numFmt w:val="bullet"/>
      <w:lvlText w:val="•"/>
      <w:lvlJc w:val="left"/>
      <w:pPr>
        <w:ind w:left="5057" w:hanging="32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drawingGridHorizontalSpacing w:val="110"/>
  <w:displayHorizontalDrawingGridEvery w:val="2"/>
  <w:characterSpacingControl w:val="doNotCompress"/>
  <w:savePreviewPicture/>
  <w:hdrShapeDefaults>
    <o:shapedefaults v:ext="edit" spidmax="102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832D9"/>
    <w:rsid w:val="005D3435"/>
    <w:rsid w:val="007B73FA"/>
    <w:rsid w:val="008658DE"/>
    <w:rsid w:val="009D38AD"/>
    <w:rsid w:val="00A41000"/>
    <w:rsid w:val="00A832D9"/>
    <w:rsid w:val="00AF2433"/>
    <w:rsid w:val="00D6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B53171"/>
  <w15:docId w15:val="{232A72C6-D4DB-8541-935F-97F872761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77" w:hanging="278"/>
    </w:pPr>
    <w:rPr>
      <w:u w:val="single" w:color="00000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D3435"/>
    <w:pPr>
      <w:tabs>
        <w:tab w:val="center" w:pos="4680"/>
        <w:tab w:val="right" w:pos="9360"/>
      </w:tabs>
    </w:pPr>
  </w:style>
  <w:style w:type="character" w:customStyle="1" w:styleId="HeaderChar">
    <w:name w:val="Header Char"/>
    <w:basedOn w:val="DefaultParagraphFont"/>
    <w:link w:val="Header"/>
    <w:uiPriority w:val="99"/>
    <w:rsid w:val="005D3435"/>
    <w:rPr>
      <w:rFonts w:ascii="Arial" w:eastAsia="Arial" w:hAnsi="Arial" w:cs="Arial"/>
    </w:rPr>
  </w:style>
  <w:style w:type="paragraph" w:styleId="Footer">
    <w:name w:val="footer"/>
    <w:basedOn w:val="Normal"/>
    <w:link w:val="FooterChar"/>
    <w:uiPriority w:val="99"/>
    <w:unhideWhenUsed/>
    <w:rsid w:val="005D3435"/>
    <w:pPr>
      <w:tabs>
        <w:tab w:val="center" w:pos="4680"/>
        <w:tab w:val="right" w:pos="9360"/>
      </w:tabs>
    </w:pPr>
  </w:style>
  <w:style w:type="character" w:customStyle="1" w:styleId="FooterChar">
    <w:name w:val="Footer Char"/>
    <w:basedOn w:val="DefaultParagraphFont"/>
    <w:link w:val="Footer"/>
    <w:uiPriority w:val="99"/>
    <w:rsid w:val="005D343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2278</Words>
  <Characters>11189</Characters>
  <Application>Microsoft Office Word</Application>
  <DocSecurity>0</DocSecurity>
  <Lines>211</Lines>
  <Paragraphs>53</Paragraphs>
  <ScaleCrop>false</ScaleCrop>
  <HeadingPairs>
    <vt:vector size="2" baseType="variant">
      <vt:variant>
        <vt:lpstr>Title</vt:lpstr>
      </vt:variant>
      <vt:variant>
        <vt:i4>1</vt:i4>
      </vt:variant>
    </vt:vector>
  </HeadingPairs>
  <TitlesOfParts>
    <vt:vector size="1" baseType="lpstr">
      <vt:lpstr/>
    </vt:vector>
  </TitlesOfParts>
  <Manager/>
  <Company>National Cursillo Movement</Company>
  <LinksUpToDate>false</LinksUpToDate>
  <CharactersWithSpaces>13414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Thinking of Eduardo Bonnin</dc:title>
  <dc:subject>Cursillos' Contribution to the Parish</dc:subject>
  <dc:creator>Eduardo Bonnin</dc:creator>
  <cp:keywords/>
  <dc:description/>
  <cp:lastModifiedBy>Ceferino Aguillon, Jr.</cp:lastModifiedBy>
  <cp:revision>8</cp:revision>
  <dcterms:created xsi:type="dcterms:W3CDTF">2021-08-27T17:18:00Z</dcterms:created>
  <dcterms:modified xsi:type="dcterms:W3CDTF">2021-08-27T18:25:00Z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2021-08-26T10:00:00Z</vt:filetime>
  </property>
  <property fmtid="{D5CDD505-2E9C-101B-9397-08002B2CF9AE}" pid="3" name="Creator">
    <vt:lpwstr>Adobe InDesign CC 13.1 (Windows)</vt:lpwstr>
  </property>
  <property fmtid="{D5CDD505-2E9C-101B-9397-08002B2CF9AE}" pid="4" name="LastSaved">
    <vt:filetime>2021-08-26T10:00:00Z</vt:filetime>
  </property>
</Properties>
</file>