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6D32C" w14:textId="0E75B227" w:rsidR="00564669" w:rsidRPr="00BD416A" w:rsidRDefault="00FA196C" w:rsidP="00BD416A">
      <w:pPr>
        <w:pStyle w:val="BodyText"/>
        <w:jc w:val="both"/>
        <w:rPr>
          <w:rFonts w:ascii="Times New Roman" w:hAnsi="Times New Roman" w:cs="Times New Roman"/>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544041B5" wp14:editId="7226B659">
            <wp:simplePos x="0" y="0"/>
            <wp:positionH relativeFrom="column">
              <wp:posOffset>-889000</wp:posOffset>
            </wp:positionH>
            <wp:positionV relativeFrom="paragraph">
              <wp:posOffset>-897467</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37B0312D" w14:textId="77777777" w:rsidR="00564669" w:rsidRPr="00BD416A" w:rsidRDefault="00564669" w:rsidP="00BD416A">
      <w:pPr>
        <w:pStyle w:val="BodyText"/>
        <w:jc w:val="both"/>
        <w:rPr>
          <w:rFonts w:ascii="Times New Roman" w:hAnsi="Times New Roman" w:cs="Times New Roman"/>
          <w:sz w:val="24"/>
          <w:szCs w:val="24"/>
        </w:rPr>
      </w:pPr>
    </w:p>
    <w:p w14:paraId="7D5B5E4A" w14:textId="77777777" w:rsidR="00564669" w:rsidRPr="00BD416A" w:rsidRDefault="00564669" w:rsidP="00BD416A">
      <w:pPr>
        <w:pStyle w:val="BodyText"/>
        <w:jc w:val="both"/>
        <w:rPr>
          <w:rFonts w:ascii="Times New Roman" w:hAnsi="Times New Roman" w:cs="Times New Roman"/>
          <w:sz w:val="24"/>
          <w:szCs w:val="24"/>
        </w:rPr>
      </w:pPr>
    </w:p>
    <w:p w14:paraId="7667A8B7" w14:textId="77777777" w:rsidR="00564669" w:rsidRPr="00BD416A" w:rsidRDefault="0007543A" w:rsidP="00BD416A">
      <w:pPr>
        <w:pStyle w:val="Heading1"/>
        <w:ind w:left="0" w:right="0"/>
      </w:pPr>
      <w:r w:rsidRPr="00BD416A">
        <w:rPr>
          <w:color w:val="231F20"/>
        </w:rPr>
        <w:t>THE FAR AWAY</w:t>
      </w:r>
    </w:p>
    <w:p w14:paraId="01C07776" w14:textId="77777777" w:rsidR="00564669" w:rsidRPr="00BD416A" w:rsidRDefault="0007543A" w:rsidP="00BD416A">
      <w:pPr>
        <w:jc w:val="center"/>
        <w:rPr>
          <w:rFonts w:ascii="Times New Roman" w:hAnsi="Times New Roman" w:cs="Times New Roman"/>
          <w:b/>
          <w:sz w:val="24"/>
          <w:szCs w:val="24"/>
        </w:rPr>
      </w:pPr>
      <w:r w:rsidRPr="00BD416A">
        <w:rPr>
          <w:rFonts w:ascii="Times New Roman" w:hAnsi="Times New Roman" w:cs="Times New Roman"/>
          <w:b/>
          <w:color w:val="231F20"/>
          <w:w w:val="105"/>
          <w:sz w:val="24"/>
          <w:szCs w:val="24"/>
        </w:rPr>
        <w:t xml:space="preserve">Our Preferential </w:t>
      </w:r>
      <w:proofErr w:type="gramStart"/>
      <w:r w:rsidRPr="00BD416A">
        <w:rPr>
          <w:rFonts w:ascii="Times New Roman" w:hAnsi="Times New Roman" w:cs="Times New Roman"/>
          <w:b/>
          <w:color w:val="231F20"/>
          <w:w w:val="105"/>
          <w:sz w:val="24"/>
          <w:szCs w:val="24"/>
        </w:rPr>
        <w:t>But</w:t>
      </w:r>
      <w:proofErr w:type="gramEnd"/>
      <w:r w:rsidRPr="00BD416A">
        <w:rPr>
          <w:rFonts w:ascii="Times New Roman" w:hAnsi="Times New Roman" w:cs="Times New Roman"/>
          <w:b/>
          <w:color w:val="231F20"/>
          <w:w w:val="105"/>
          <w:sz w:val="24"/>
          <w:szCs w:val="24"/>
        </w:rPr>
        <w:t xml:space="preserve"> Not Exclusive Option</w:t>
      </w:r>
    </w:p>
    <w:p w14:paraId="4FB38A76" w14:textId="77777777" w:rsidR="00564669" w:rsidRPr="00BD416A" w:rsidRDefault="00564669" w:rsidP="00BD416A">
      <w:pPr>
        <w:pStyle w:val="BodyText"/>
        <w:jc w:val="both"/>
        <w:rPr>
          <w:rFonts w:ascii="Times New Roman" w:hAnsi="Times New Roman" w:cs="Times New Roman"/>
          <w:bCs/>
          <w:sz w:val="24"/>
          <w:szCs w:val="24"/>
        </w:rPr>
      </w:pPr>
    </w:p>
    <w:p w14:paraId="35D3AB3C" w14:textId="77777777" w:rsidR="00564669" w:rsidRPr="00BD416A" w:rsidRDefault="00564669" w:rsidP="00BD416A">
      <w:pPr>
        <w:pStyle w:val="BodyText"/>
        <w:jc w:val="both"/>
        <w:rPr>
          <w:rFonts w:ascii="Times New Roman" w:hAnsi="Times New Roman" w:cs="Times New Roman"/>
          <w:bCs/>
          <w:sz w:val="24"/>
          <w:szCs w:val="24"/>
        </w:rPr>
      </w:pPr>
    </w:p>
    <w:p w14:paraId="145CE987" w14:textId="589C083F"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 xml:space="preserve">It is obvious that to set up the Cursillo Movement in a Diocese, three things are needed. First of all, we need the </w:t>
      </w:r>
      <w:proofErr w:type="gramStart"/>
      <w:r w:rsidRPr="00BD416A">
        <w:rPr>
          <w:rFonts w:ascii="Times New Roman" w:hAnsi="Times New Roman" w:cs="Times New Roman"/>
          <w:color w:val="231F20"/>
          <w:sz w:val="24"/>
          <w:szCs w:val="24"/>
        </w:rPr>
        <w:t>Bishop’s</w:t>
      </w:r>
      <w:proofErr w:type="gramEnd"/>
      <w:r w:rsidRPr="00BD416A">
        <w:rPr>
          <w:rFonts w:ascii="Times New Roman" w:hAnsi="Times New Roman" w:cs="Times New Roman"/>
          <w:color w:val="231F20"/>
          <w:sz w:val="24"/>
          <w:szCs w:val="24"/>
        </w:rPr>
        <w:t xml:space="preserve"> approval. </w:t>
      </w:r>
      <w:r w:rsidR="00BD416A" w:rsidRPr="00BD416A">
        <w:rPr>
          <w:rFonts w:ascii="Times New Roman" w:hAnsi="Times New Roman" w:cs="Times New Roman"/>
          <w:color w:val="231F20"/>
          <w:sz w:val="24"/>
          <w:szCs w:val="24"/>
        </w:rPr>
        <w:t>In the</w:t>
      </w:r>
      <w:r w:rsidRPr="00BD416A">
        <w:rPr>
          <w:rFonts w:ascii="Times New Roman" w:hAnsi="Times New Roman" w:cs="Times New Roman"/>
          <w:color w:val="231F20"/>
          <w:sz w:val="24"/>
          <w:szCs w:val="24"/>
        </w:rPr>
        <w:t xml:space="preserve"> second place, we </w:t>
      </w:r>
      <w:proofErr w:type="gramStart"/>
      <w:r w:rsidRPr="00BD416A">
        <w:rPr>
          <w:rFonts w:ascii="Times New Roman" w:hAnsi="Times New Roman" w:cs="Times New Roman"/>
          <w:color w:val="231F20"/>
          <w:sz w:val="24"/>
          <w:szCs w:val="24"/>
        </w:rPr>
        <w:t>have to</w:t>
      </w:r>
      <w:proofErr w:type="gramEnd"/>
      <w:r w:rsidRPr="00BD416A">
        <w:rPr>
          <w:rFonts w:ascii="Times New Roman" w:hAnsi="Times New Roman" w:cs="Times New Roman"/>
          <w:color w:val="231F20"/>
          <w:sz w:val="24"/>
          <w:szCs w:val="24"/>
        </w:rPr>
        <w:t xml:space="preserve"> count on the generosity of the priest or priests which the bishop deigns to designate t</w:t>
      </w:r>
      <w:r w:rsidRPr="00BD416A">
        <w:rPr>
          <w:rFonts w:ascii="Times New Roman" w:hAnsi="Times New Roman" w:cs="Times New Roman"/>
          <w:color w:val="231F20"/>
          <w:sz w:val="24"/>
          <w:szCs w:val="24"/>
        </w:rPr>
        <w:t>o our Movement, and third, we also have to count on a group of lay</w:t>
      </w:r>
      <w:r w:rsidRPr="00BD416A">
        <w:rPr>
          <w:rFonts w:ascii="Times New Roman" w:hAnsi="Times New Roman" w:cs="Times New Roman"/>
          <w:color w:val="231F20"/>
          <w:spacing w:val="-17"/>
          <w:sz w:val="24"/>
          <w:szCs w:val="24"/>
        </w:rPr>
        <w:t xml:space="preserve"> </w:t>
      </w:r>
      <w:r w:rsidRPr="00BD416A">
        <w:rPr>
          <w:rFonts w:ascii="Times New Roman" w:hAnsi="Times New Roman" w:cs="Times New Roman"/>
          <w:color w:val="231F20"/>
          <w:sz w:val="24"/>
          <w:szCs w:val="24"/>
        </w:rPr>
        <w:t>Christians.</w:t>
      </w:r>
    </w:p>
    <w:p w14:paraId="4B779385" w14:textId="77777777" w:rsidR="00564669" w:rsidRPr="00BD416A" w:rsidRDefault="00564669" w:rsidP="00BD416A">
      <w:pPr>
        <w:pStyle w:val="BodyText"/>
        <w:jc w:val="both"/>
        <w:rPr>
          <w:rFonts w:ascii="Times New Roman" w:hAnsi="Times New Roman" w:cs="Times New Roman"/>
          <w:sz w:val="24"/>
          <w:szCs w:val="24"/>
        </w:rPr>
      </w:pPr>
    </w:p>
    <w:p w14:paraId="456326FD"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 xml:space="preserve">These lay Christians </w:t>
      </w:r>
      <w:proofErr w:type="gramStart"/>
      <w:r w:rsidRPr="00BD416A">
        <w:rPr>
          <w:rFonts w:ascii="Times New Roman" w:hAnsi="Times New Roman" w:cs="Times New Roman"/>
          <w:color w:val="231F20"/>
          <w:sz w:val="24"/>
          <w:szCs w:val="24"/>
        </w:rPr>
        <w:t>have to</w:t>
      </w:r>
      <w:proofErr w:type="gramEnd"/>
      <w:r w:rsidRPr="00BD416A">
        <w:rPr>
          <w:rFonts w:ascii="Times New Roman" w:hAnsi="Times New Roman" w:cs="Times New Roman"/>
          <w:color w:val="231F20"/>
          <w:sz w:val="24"/>
          <w:szCs w:val="24"/>
        </w:rPr>
        <w:t xml:space="preserve"> possess, or at least have to try to acquire,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those</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qualities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Pope</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Pius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X</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indicated</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as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necessary</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 xml:space="preserve">for any leader in the lay Movements that, in </w:t>
      </w:r>
      <w:r w:rsidRPr="00BD416A">
        <w:rPr>
          <w:rFonts w:ascii="Times New Roman" w:hAnsi="Times New Roman" w:cs="Times New Roman"/>
          <w:color w:val="231F20"/>
          <w:sz w:val="24"/>
          <w:szCs w:val="24"/>
        </w:rPr>
        <w:t xml:space="preserve">those days, were starting to blossom within the Church; “solid Catholics, convinced of their faith, people with a genuine </w:t>
      </w:r>
      <w:r w:rsidRPr="00BD416A">
        <w:rPr>
          <w:rFonts w:ascii="Times New Roman" w:hAnsi="Times New Roman" w:cs="Times New Roman"/>
          <w:color w:val="231F20"/>
          <w:spacing w:val="-4"/>
          <w:sz w:val="24"/>
          <w:szCs w:val="24"/>
        </w:rPr>
        <w:t>piety,</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etc.”</w:t>
      </w:r>
    </w:p>
    <w:p w14:paraId="07DB914E" w14:textId="77777777" w:rsidR="00564669" w:rsidRPr="00BD416A" w:rsidRDefault="00564669" w:rsidP="00BD416A">
      <w:pPr>
        <w:pStyle w:val="BodyText"/>
        <w:jc w:val="both"/>
        <w:rPr>
          <w:rFonts w:ascii="Times New Roman" w:hAnsi="Times New Roman" w:cs="Times New Roman"/>
          <w:sz w:val="24"/>
          <w:szCs w:val="24"/>
        </w:rPr>
      </w:pPr>
    </w:p>
    <w:p w14:paraId="14CB3323" w14:textId="6C6F46A0"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This</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group</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Christians,</w:t>
      </w:r>
      <w:r w:rsidRPr="00BD416A">
        <w:rPr>
          <w:rFonts w:ascii="Times New Roman" w:hAnsi="Times New Roman" w:cs="Times New Roman"/>
          <w:color w:val="231F20"/>
          <w:spacing w:val="-7"/>
          <w:sz w:val="24"/>
          <w:szCs w:val="24"/>
        </w:rPr>
        <w:t xml:space="preserve"> </w:t>
      </w:r>
      <w:proofErr w:type="gramStart"/>
      <w:r w:rsidRPr="00BD416A">
        <w:rPr>
          <w:rFonts w:ascii="Times New Roman" w:hAnsi="Times New Roman" w:cs="Times New Roman"/>
          <w:color w:val="231F20"/>
          <w:sz w:val="24"/>
          <w:szCs w:val="24"/>
        </w:rPr>
        <w:t>as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long</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as</w:t>
      </w:r>
      <w:proofErr w:type="gramEnd"/>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they</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are</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able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form</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a</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living</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unity of</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thought,</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will</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action,</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will</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be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on</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their</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way</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achieving-----</w:t>
      </w:r>
      <w:r w:rsidRPr="00BD416A">
        <w:rPr>
          <w:rFonts w:ascii="Times New Roman" w:hAnsi="Times New Roman" w:cs="Times New Roman"/>
          <w:color w:val="231F20"/>
          <w:sz w:val="24"/>
          <w:szCs w:val="24"/>
        </w:rPr>
        <w:t>through</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God’s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grace,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prayers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many</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joined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collaboration of as many others</w:t>
      </w:r>
      <w:r w:rsidRPr="00BD416A">
        <w:rPr>
          <w:rFonts w:ascii="Times New Roman" w:hAnsi="Times New Roman" w:cs="Times New Roman"/>
          <w:color w:val="231F20"/>
          <w:spacing w:val="-36"/>
          <w:sz w:val="24"/>
          <w:szCs w:val="24"/>
        </w:rPr>
        <w:t xml:space="preserve"> </w:t>
      </w:r>
      <w:r w:rsidRPr="00BD416A">
        <w:rPr>
          <w:rFonts w:ascii="Times New Roman" w:hAnsi="Times New Roman" w:cs="Times New Roman"/>
          <w:color w:val="231F20"/>
          <w:sz w:val="24"/>
          <w:szCs w:val="24"/>
        </w:rPr>
        <w:t>as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possibl</w:t>
      </w:r>
      <w:r w:rsidR="00BD416A">
        <w:rPr>
          <w:rFonts w:ascii="Times New Roman" w:hAnsi="Times New Roman" w:cs="Times New Roman"/>
          <w:color w:val="231F20"/>
          <w:sz w:val="24"/>
          <w:szCs w:val="24"/>
        </w:rPr>
        <w:t>e-----</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aim</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Cursillo</w:t>
      </w:r>
      <w:r w:rsidRPr="00BD416A">
        <w:rPr>
          <w:rFonts w:ascii="Times New Roman" w:hAnsi="Times New Roman" w:cs="Times New Roman"/>
          <w:color w:val="231F20"/>
          <w:spacing w:val="-9"/>
          <w:sz w:val="24"/>
          <w:szCs w:val="24"/>
        </w:rPr>
        <w:t xml:space="preserve"> </w:t>
      </w:r>
      <w:r w:rsidR="00BD416A">
        <w:rPr>
          <w:rFonts w:ascii="Times New Roman" w:hAnsi="Times New Roman" w:cs="Times New Roman"/>
          <w:color w:val="231F20"/>
          <w:sz w:val="24"/>
          <w:szCs w:val="24"/>
        </w:rPr>
        <w:t>M</w:t>
      </w:r>
      <w:r w:rsidRPr="00BD416A">
        <w:rPr>
          <w:rFonts w:ascii="Times New Roman" w:hAnsi="Times New Roman" w:cs="Times New Roman"/>
          <w:color w:val="231F20"/>
          <w:sz w:val="24"/>
          <w:szCs w:val="24"/>
        </w:rPr>
        <w:t>ovement</w:t>
      </w:r>
      <w:r w:rsidR="00BD416A">
        <w:rPr>
          <w:rFonts w:ascii="Times New Roman" w:hAnsi="Times New Roman" w:cs="Times New Roman"/>
          <w:sz w:val="24"/>
          <w:szCs w:val="24"/>
        </w:rPr>
        <w:t xml:space="preserve"> </w:t>
      </w:r>
      <w:r w:rsidRPr="00BD416A">
        <w:rPr>
          <w:rFonts w:ascii="Times New Roman" w:hAnsi="Times New Roman" w:cs="Times New Roman"/>
          <w:color w:val="231F20"/>
          <w:sz w:val="24"/>
          <w:szCs w:val="24"/>
        </w:rPr>
        <w:t>pursues and that, if the facts don’t get twisted, most of the time achieves.</w:t>
      </w:r>
    </w:p>
    <w:p w14:paraId="5275803C" w14:textId="77777777" w:rsidR="00564669" w:rsidRPr="00BD416A" w:rsidRDefault="00564669" w:rsidP="00BD416A">
      <w:pPr>
        <w:pStyle w:val="BodyText"/>
        <w:jc w:val="both"/>
        <w:rPr>
          <w:rFonts w:ascii="Times New Roman" w:hAnsi="Times New Roman" w:cs="Times New Roman"/>
          <w:sz w:val="24"/>
          <w:szCs w:val="24"/>
        </w:rPr>
      </w:pPr>
    </w:p>
    <w:p w14:paraId="13ACEABF" w14:textId="77777777" w:rsidR="00BD416A" w:rsidRDefault="0007543A" w:rsidP="00BD416A">
      <w:pPr>
        <w:pStyle w:val="BodyText"/>
        <w:jc w:val="both"/>
        <w:rPr>
          <w:rFonts w:ascii="Times New Roman" w:hAnsi="Times New Roman" w:cs="Times New Roman"/>
          <w:color w:val="231F20"/>
          <w:sz w:val="24"/>
          <w:szCs w:val="24"/>
        </w:rPr>
      </w:pPr>
      <w:r w:rsidRPr="00BD416A">
        <w:rPr>
          <w:rFonts w:ascii="Times New Roman" w:hAnsi="Times New Roman" w:cs="Times New Roman"/>
          <w:color w:val="231F20"/>
          <w:sz w:val="24"/>
          <w:szCs w:val="24"/>
        </w:rPr>
        <w:t>It is also evident that when the Movement remains faithful to its purpose, that is to the aims it should try to achieve according to the original ideas of the people who conceive</w:t>
      </w:r>
      <w:r w:rsidRPr="00BD416A">
        <w:rPr>
          <w:rFonts w:ascii="Times New Roman" w:hAnsi="Times New Roman" w:cs="Times New Roman"/>
          <w:color w:val="231F20"/>
          <w:sz w:val="24"/>
          <w:szCs w:val="24"/>
        </w:rPr>
        <w:t>d and organized it, its first and preferential objective----though not an exclusive one should</w:t>
      </w:r>
      <w:r w:rsidR="00BD416A">
        <w:rPr>
          <w:rFonts w:ascii="Times New Roman" w:hAnsi="Times New Roman" w:cs="Times New Roman"/>
          <w:sz w:val="24"/>
          <w:szCs w:val="24"/>
        </w:rPr>
        <w:t xml:space="preserve"> </w:t>
      </w:r>
      <w:r w:rsidRPr="00BD416A">
        <w:rPr>
          <w:rFonts w:ascii="Times New Roman" w:hAnsi="Times New Roman" w:cs="Times New Roman"/>
          <w:color w:val="231F20"/>
          <w:sz w:val="24"/>
          <w:szCs w:val="24"/>
        </w:rPr>
        <w:t>be that Christ’s message reach those who are usually called the Far Away;</w:t>
      </w:r>
      <w:r w:rsidRPr="00BD416A">
        <w:rPr>
          <w:rFonts w:ascii="Times New Roman" w:hAnsi="Times New Roman" w:cs="Times New Roman"/>
          <w:color w:val="231F20"/>
          <w:spacing w:val="34"/>
          <w:sz w:val="24"/>
          <w:szCs w:val="24"/>
        </w:rPr>
        <w:t xml:space="preserve"> </w:t>
      </w:r>
      <w:r w:rsidRPr="00BD416A">
        <w:rPr>
          <w:rFonts w:ascii="Times New Roman" w:hAnsi="Times New Roman" w:cs="Times New Roman"/>
          <w:color w:val="231F20"/>
          <w:sz w:val="24"/>
          <w:szCs w:val="24"/>
        </w:rPr>
        <w:t>those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who</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do</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not</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have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faith,</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or</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who</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do</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not</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know</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that</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they</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have it because they live abs</w:t>
      </w:r>
      <w:r w:rsidRPr="00BD416A">
        <w:rPr>
          <w:rFonts w:ascii="Times New Roman" w:hAnsi="Times New Roman" w:cs="Times New Roman"/>
          <w:color w:val="231F20"/>
          <w:sz w:val="24"/>
          <w:szCs w:val="24"/>
        </w:rPr>
        <w:t>orbed in things which they consider important but which actually do not fulfill</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them.</w:t>
      </w:r>
    </w:p>
    <w:p w14:paraId="7BAE16E3" w14:textId="6BB6644C" w:rsidR="00564669" w:rsidRPr="00BD416A" w:rsidRDefault="00564669" w:rsidP="00BD416A">
      <w:pPr>
        <w:pStyle w:val="BodyText"/>
        <w:rPr>
          <w:rFonts w:ascii="Times New Roman" w:hAnsi="Times New Roman" w:cs="Times New Roman"/>
          <w:sz w:val="24"/>
          <w:szCs w:val="24"/>
        </w:rPr>
      </w:pPr>
    </w:p>
    <w:p w14:paraId="60B0F0B8" w14:textId="77777777" w:rsidR="00564669" w:rsidRPr="00BD416A" w:rsidRDefault="0007543A" w:rsidP="00BD416A">
      <w:pPr>
        <w:pStyle w:val="BodyText"/>
        <w:ind w:right="117"/>
        <w:jc w:val="both"/>
        <w:rPr>
          <w:rFonts w:ascii="Times New Roman" w:hAnsi="Times New Roman" w:cs="Times New Roman"/>
          <w:sz w:val="24"/>
          <w:szCs w:val="24"/>
        </w:rPr>
      </w:pPr>
      <w:r w:rsidRPr="00BD416A">
        <w:rPr>
          <w:rFonts w:ascii="Times New Roman" w:hAnsi="Times New Roman" w:cs="Times New Roman"/>
          <w:color w:val="231F20"/>
          <w:sz w:val="24"/>
          <w:szCs w:val="24"/>
        </w:rPr>
        <w:t xml:space="preserve">Some of them, perhaps those with a stronger </w:t>
      </w:r>
      <w:r w:rsidRPr="00BD416A">
        <w:rPr>
          <w:rFonts w:ascii="Times New Roman" w:hAnsi="Times New Roman" w:cs="Times New Roman"/>
          <w:color w:val="231F20"/>
          <w:spacing w:val="-3"/>
          <w:sz w:val="24"/>
          <w:szCs w:val="24"/>
        </w:rPr>
        <w:t xml:space="preserve">personality, </w:t>
      </w:r>
      <w:r w:rsidRPr="00BD416A">
        <w:rPr>
          <w:rFonts w:ascii="Times New Roman" w:hAnsi="Times New Roman" w:cs="Times New Roman"/>
          <w:color w:val="231F20"/>
          <w:sz w:val="24"/>
          <w:szCs w:val="24"/>
        </w:rPr>
        <w:t>very often are the perpetrators of unwise and erroneous actions, generally for the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only</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reason</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because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Good</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News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that</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God</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loves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has</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not been put across to them in a language, style, and grac</w:t>
      </w:r>
      <w:r w:rsidRPr="00BD416A">
        <w:rPr>
          <w:rFonts w:ascii="Times New Roman" w:hAnsi="Times New Roman" w:cs="Times New Roman"/>
          <w:color w:val="231F20"/>
          <w:sz w:val="24"/>
          <w:szCs w:val="24"/>
        </w:rPr>
        <w:t>e sufficiently convincing as to motivate them to not only understand it but to even feel the need to go on studying and deepening their knowledge of</w:t>
      </w:r>
      <w:r w:rsidRPr="00BD416A">
        <w:rPr>
          <w:rFonts w:ascii="Times New Roman" w:hAnsi="Times New Roman" w:cs="Times New Roman"/>
          <w:color w:val="231F20"/>
          <w:spacing w:val="-22"/>
          <w:sz w:val="24"/>
          <w:szCs w:val="24"/>
        </w:rPr>
        <w:t xml:space="preserve"> </w:t>
      </w:r>
      <w:r w:rsidRPr="00BD416A">
        <w:rPr>
          <w:rFonts w:ascii="Times New Roman" w:hAnsi="Times New Roman" w:cs="Times New Roman"/>
          <w:color w:val="231F20"/>
          <w:sz w:val="24"/>
          <w:szCs w:val="24"/>
        </w:rPr>
        <w:t>it.</w:t>
      </w:r>
    </w:p>
    <w:p w14:paraId="7F0FBACD" w14:textId="77777777" w:rsidR="00564669" w:rsidRPr="00BD416A" w:rsidRDefault="00564669" w:rsidP="00BD416A">
      <w:pPr>
        <w:pStyle w:val="BodyText"/>
        <w:jc w:val="both"/>
        <w:rPr>
          <w:rFonts w:ascii="Times New Roman" w:hAnsi="Times New Roman" w:cs="Times New Roman"/>
          <w:sz w:val="24"/>
          <w:szCs w:val="24"/>
        </w:rPr>
      </w:pPr>
    </w:p>
    <w:p w14:paraId="197E4342" w14:textId="77777777" w:rsidR="00564669" w:rsidRPr="00BD416A" w:rsidRDefault="0007543A" w:rsidP="00BD416A">
      <w:pPr>
        <w:pStyle w:val="BodyText"/>
        <w:ind w:right="117"/>
        <w:jc w:val="both"/>
        <w:rPr>
          <w:rFonts w:ascii="Times New Roman" w:hAnsi="Times New Roman" w:cs="Times New Roman"/>
          <w:sz w:val="24"/>
          <w:szCs w:val="24"/>
        </w:rPr>
      </w:pPr>
      <w:r w:rsidRPr="00BD416A">
        <w:rPr>
          <w:rFonts w:ascii="Times New Roman" w:hAnsi="Times New Roman" w:cs="Times New Roman"/>
          <w:color w:val="231F20"/>
          <w:sz w:val="24"/>
          <w:szCs w:val="24"/>
        </w:rPr>
        <w:t>When the initial group is able to understand, comprehend or better said, LOVE these people in the same</w:t>
      </w:r>
      <w:r w:rsidRPr="00BD416A">
        <w:rPr>
          <w:rFonts w:ascii="Times New Roman" w:hAnsi="Times New Roman" w:cs="Times New Roman"/>
          <w:color w:val="231F20"/>
          <w:sz w:val="24"/>
          <w:szCs w:val="24"/>
        </w:rPr>
        <w:t xml:space="preserve"> way God loves them - that is  to love them as they are, not as we would like them to be - and they are respected, valued, and listened to, then logic and common sense prevail and one realizes or rather comes to full conviction, that it is   in the same ge</w:t>
      </w:r>
      <w:r w:rsidRPr="00BD416A">
        <w:rPr>
          <w:rFonts w:ascii="Times New Roman" w:hAnsi="Times New Roman" w:cs="Times New Roman"/>
          <w:color w:val="231F20"/>
          <w:sz w:val="24"/>
          <w:szCs w:val="24"/>
        </w:rPr>
        <w:t xml:space="preserve">ographical place, social, </w:t>
      </w:r>
      <w:r w:rsidRPr="00BD416A">
        <w:rPr>
          <w:rFonts w:ascii="Times New Roman" w:hAnsi="Times New Roman" w:cs="Times New Roman"/>
          <w:color w:val="231F20"/>
          <w:spacing w:val="-3"/>
          <w:sz w:val="24"/>
          <w:szCs w:val="24"/>
        </w:rPr>
        <w:t xml:space="preserve">family, </w:t>
      </w:r>
      <w:r w:rsidRPr="00BD416A">
        <w:rPr>
          <w:rFonts w:ascii="Times New Roman" w:hAnsi="Times New Roman" w:cs="Times New Roman"/>
          <w:color w:val="231F20"/>
          <w:sz w:val="24"/>
          <w:szCs w:val="24"/>
        </w:rPr>
        <w:t xml:space="preserve">and environmental where they have to grow and come to fruition. </w:t>
      </w:r>
      <w:r w:rsidRPr="00BD416A">
        <w:rPr>
          <w:rFonts w:ascii="Times New Roman" w:hAnsi="Times New Roman" w:cs="Times New Roman"/>
          <w:color w:val="231F20"/>
          <w:spacing w:val="-12"/>
          <w:sz w:val="24"/>
          <w:szCs w:val="24"/>
        </w:rPr>
        <w:t xml:space="preserve">To </w:t>
      </w:r>
      <w:r w:rsidRPr="00BD416A">
        <w:rPr>
          <w:rFonts w:ascii="Times New Roman" w:hAnsi="Times New Roman" w:cs="Times New Roman"/>
          <w:color w:val="231F20"/>
          <w:sz w:val="24"/>
          <w:szCs w:val="24"/>
        </w:rPr>
        <w:t>move them and transplant them into a pious area, in order to be able to patronize the new situation that their attending the Cursillo has created for them,</w:t>
      </w:r>
      <w:r w:rsidRPr="00BD416A">
        <w:rPr>
          <w:rFonts w:ascii="Times New Roman" w:hAnsi="Times New Roman" w:cs="Times New Roman"/>
          <w:color w:val="231F20"/>
          <w:sz w:val="24"/>
          <w:szCs w:val="24"/>
        </w:rPr>
        <w:t xml:space="preserve"> and</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force</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use</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their</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generosity</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by</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accepting,</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without</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saying a</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word,</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our</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home-made</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apostolic</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recipes,</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are</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undoubtedly</w:t>
      </w:r>
      <w:r w:rsidRPr="00BD416A">
        <w:rPr>
          <w:rFonts w:ascii="Times New Roman" w:hAnsi="Times New Roman" w:cs="Times New Roman"/>
          <w:color w:val="231F20"/>
          <w:spacing w:val="-15"/>
          <w:sz w:val="24"/>
          <w:szCs w:val="24"/>
        </w:rPr>
        <w:t xml:space="preserve"> </w:t>
      </w:r>
      <w:r w:rsidRPr="00BD416A">
        <w:rPr>
          <w:rFonts w:ascii="Times New Roman" w:hAnsi="Times New Roman" w:cs="Times New Roman"/>
          <w:color w:val="231F20"/>
          <w:sz w:val="24"/>
          <w:szCs w:val="24"/>
        </w:rPr>
        <w:t xml:space="preserve">very good and efficient for the “workers” who were called to the vineyard from the first </w:t>
      </w:r>
      <w:r w:rsidRPr="00BD416A">
        <w:rPr>
          <w:rFonts w:ascii="Times New Roman" w:hAnsi="Times New Roman" w:cs="Times New Roman"/>
          <w:color w:val="231F20"/>
          <w:spacing w:val="-3"/>
          <w:sz w:val="24"/>
          <w:szCs w:val="24"/>
        </w:rPr>
        <w:t xml:space="preserve">hour, </w:t>
      </w:r>
      <w:r w:rsidRPr="00BD416A">
        <w:rPr>
          <w:rFonts w:ascii="Times New Roman" w:hAnsi="Times New Roman" w:cs="Times New Roman"/>
          <w:color w:val="231F20"/>
          <w:sz w:val="24"/>
          <w:szCs w:val="24"/>
        </w:rPr>
        <w:t>but which are absolutely not suitable to channel effectively both the originality and the creativity that their passionate devotion to the newly converted is</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dem</w:t>
      </w:r>
      <w:r w:rsidRPr="00BD416A">
        <w:rPr>
          <w:rFonts w:ascii="Times New Roman" w:hAnsi="Times New Roman" w:cs="Times New Roman"/>
          <w:color w:val="231F20"/>
          <w:sz w:val="24"/>
          <w:szCs w:val="24"/>
        </w:rPr>
        <w:t>anding.</w:t>
      </w:r>
    </w:p>
    <w:p w14:paraId="09F6F489"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pacing w:val="-12"/>
          <w:sz w:val="24"/>
          <w:szCs w:val="24"/>
        </w:rPr>
        <w:lastRenderedPageBreak/>
        <w:t xml:space="preserve">To </w:t>
      </w:r>
      <w:r w:rsidRPr="00BD416A">
        <w:rPr>
          <w:rFonts w:ascii="Times New Roman" w:hAnsi="Times New Roman" w:cs="Times New Roman"/>
          <w:color w:val="231F20"/>
          <w:sz w:val="24"/>
          <w:szCs w:val="24"/>
        </w:rPr>
        <w:t>start the process of an effective and efficacious follow-up of these people,</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thus</w:t>
      </w:r>
      <w:r w:rsidRPr="00BD416A">
        <w:rPr>
          <w:rFonts w:ascii="Times New Roman" w:hAnsi="Times New Roman" w:cs="Times New Roman"/>
          <w:color w:val="231F20"/>
          <w:spacing w:val="-19"/>
          <w:sz w:val="24"/>
          <w:szCs w:val="24"/>
        </w:rPr>
        <w:t xml:space="preserve"> </w:t>
      </w:r>
      <w:r w:rsidRPr="00BD416A">
        <w:rPr>
          <w:rFonts w:ascii="Times New Roman" w:hAnsi="Times New Roman" w:cs="Times New Roman"/>
          <w:color w:val="231F20"/>
          <w:sz w:val="24"/>
          <w:szCs w:val="24"/>
        </w:rPr>
        <w:t>succeed,</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little</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by</w:t>
      </w:r>
      <w:r w:rsidRPr="00BD416A">
        <w:rPr>
          <w:rFonts w:ascii="Times New Roman" w:hAnsi="Times New Roman" w:cs="Times New Roman"/>
          <w:color w:val="231F20"/>
          <w:spacing w:val="-19"/>
          <w:sz w:val="24"/>
          <w:szCs w:val="24"/>
        </w:rPr>
        <w:t xml:space="preserve"> </w:t>
      </w:r>
      <w:r w:rsidRPr="00BD416A">
        <w:rPr>
          <w:rFonts w:ascii="Times New Roman" w:hAnsi="Times New Roman" w:cs="Times New Roman"/>
          <w:color w:val="231F20"/>
          <w:sz w:val="24"/>
          <w:szCs w:val="24"/>
        </w:rPr>
        <w:t>little,</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in</w:t>
      </w:r>
      <w:r w:rsidRPr="00BD416A">
        <w:rPr>
          <w:rFonts w:ascii="Times New Roman" w:hAnsi="Times New Roman" w:cs="Times New Roman"/>
          <w:color w:val="231F20"/>
          <w:spacing w:val="-19"/>
          <w:sz w:val="24"/>
          <w:szCs w:val="24"/>
        </w:rPr>
        <w:t xml:space="preserve"> </w:t>
      </w:r>
      <w:r w:rsidRPr="00BD416A">
        <w:rPr>
          <w:rFonts w:ascii="Times New Roman" w:hAnsi="Times New Roman" w:cs="Times New Roman"/>
          <w:color w:val="231F20"/>
          <w:sz w:val="24"/>
          <w:szCs w:val="24"/>
        </w:rPr>
        <w:t>making</w:t>
      </w:r>
      <w:r w:rsidRPr="00BD416A">
        <w:rPr>
          <w:rFonts w:ascii="Times New Roman" w:hAnsi="Times New Roman" w:cs="Times New Roman"/>
          <w:color w:val="231F20"/>
          <w:spacing w:val="-19"/>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form</w:t>
      </w:r>
      <w:r w:rsidRPr="00BD416A">
        <w:rPr>
          <w:rFonts w:ascii="Times New Roman" w:hAnsi="Times New Roman" w:cs="Times New Roman"/>
          <w:color w:val="231F20"/>
          <w:spacing w:val="-19"/>
          <w:sz w:val="24"/>
          <w:szCs w:val="24"/>
        </w:rPr>
        <w:t xml:space="preserve"> </w:t>
      </w:r>
      <w:r w:rsidRPr="00BD416A">
        <w:rPr>
          <w:rFonts w:ascii="Times New Roman" w:hAnsi="Times New Roman" w:cs="Times New Roman"/>
          <w:color w:val="231F20"/>
          <w:sz w:val="24"/>
          <w:szCs w:val="24"/>
        </w:rPr>
        <w:t>a</w:t>
      </w:r>
      <w:r w:rsidRPr="00BD416A">
        <w:rPr>
          <w:rFonts w:ascii="Times New Roman" w:hAnsi="Times New Roman" w:cs="Times New Roman"/>
          <w:color w:val="231F20"/>
          <w:spacing w:val="-20"/>
          <w:sz w:val="24"/>
          <w:szCs w:val="24"/>
        </w:rPr>
        <w:t xml:space="preserve"> </w:t>
      </w:r>
      <w:r w:rsidRPr="00BD416A">
        <w:rPr>
          <w:rFonts w:ascii="Times New Roman" w:hAnsi="Times New Roman" w:cs="Times New Roman"/>
          <w:color w:val="231F20"/>
          <w:sz w:val="24"/>
          <w:szCs w:val="24"/>
        </w:rPr>
        <w:t>compact group together with the Catholics who have been convinced of their faith</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from</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very</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beginning,</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it</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is</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absolutely</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necessary</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respect</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 xml:space="preserve">their freedom and not to use them, </w:t>
      </w:r>
      <w:r w:rsidRPr="00BD416A">
        <w:rPr>
          <w:rFonts w:ascii="Times New Roman" w:hAnsi="Times New Roman" w:cs="Times New Roman"/>
          <w:color w:val="231F20"/>
          <w:spacing w:val="-3"/>
          <w:sz w:val="24"/>
          <w:szCs w:val="24"/>
        </w:rPr>
        <w:t xml:space="preserve">willy-nilly, </w:t>
      </w:r>
      <w:r w:rsidRPr="00BD416A">
        <w:rPr>
          <w:rFonts w:ascii="Times New Roman" w:hAnsi="Times New Roman" w:cs="Times New Roman"/>
          <w:color w:val="231F20"/>
          <w:sz w:val="24"/>
          <w:szCs w:val="24"/>
        </w:rPr>
        <w:t>to solve intra-ecclesiastical little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problems,</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besides</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taking</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up</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some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their</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time,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will</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prevent them from behaving normally in the presence of the people of their environments, because Cursillo causes people who are already generous by nature to be</w:t>
      </w:r>
      <w:r w:rsidRPr="00BD416A">
        <w:rPr>
          <w:rFonts w:ascii="Times New Roman" w:hAnsi="Times New Roman" w:cs="Times New Roman"/>
          <w:color w:val="231F20"/>
          <w:sz w:val="24"/>
          <w:szCs w:val="24"/>
        </w:rPr>
        <w:t xml:space="preserve"> over-generous about accepting, with no discernment whatsoever, the numerous apostolic ‘offers’ which are proffered within the market of the pious, and which almost always require</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attendance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at</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some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meetings,</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gatherings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or</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acts</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that,</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through nobody’s fault</w:t>
      </w:r>
      <w:r w:rsidRPr="00BD416A">
        <w:rPr>
          <w:rFonts w:ascii="Times New Roman" w:hAnsi="Times New Roman" w:cs="Times New Roman"/>
          <w:color w:val="231F20"/>
          <w:sz w:val="24"/>
          <w:szCs w:val="24"/>
        </w:rPr>
        <w:t xml:space="preserve"> and with the best will in the world, do complicate the holy simplicity of the Christian</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essential.</w:t>
      </w:r>
    </w:p>
    <w:p w14:paraId="14679769" w14:textId="77777777" w:rsidR="00564669" w:rsidRPr="00BD416A" w:rsidRDefault="00564669" w:rsidP="00BD416A">
      <w:pPr>
        <w:pStyle w:val="BodyText"/>
        <w:jc w:val="both"/>
        <w:rPr>
          <w:rFonts w:ascii="Times New Roman" w:hAnsi="Times New Roman" w:cs="Times New Roman"/>
          <w:sz w:val="24"/>
          <w:szCs w:val="24"/>
        </w:rPr>
      </w:pPr>
    </w:p>
    <w:p w14:paraId="6528436D"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If we really want them to persevere and to maintain and enlarge the vision</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Christian</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life</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that</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Cursillo</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revealed</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this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 xml:space="preserve">vision </w:t>
      </w:r>
      <w:proofErr w:type="gramStart"/>
      <w:r w:rsidRPr="00BD416A">
        <w:rPr>
          <w:rFonts w:ascii="Times New Roman" w:hAnsi="Times New Roman" w:cs="Times New Roman"/>
          <w:color w:val="231F20"/>
          <w:sz w:val="24"/>
          <w:szCs w:val="24"/>
        </w:rPr>
        <w:t>has to</w:t>
      </w:r>
      <w:proofErr w:type="gramEnd"/>
      <w:r w:rsidRPr="00BD416A">
        <w:rPr>
          <w:rFonts w:ascii="Times New Roman" w:hAnsi="Times New Roman" w:cs="Times New Roman"/>
          <w:color w:val="231F20"/>
          <w:sz w:val="24"/>
          <w:szCs w:val="24"/>
        </w:rPr>
        <w:t xml:space="preserve"> be connected to their current daily life, in order to enable them to live their lives with a renewed</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verve.</w:t>
      </w:r>
    </w:p>
    <w:p w14:paraId="54AF93D9" w14:textId="77777777" w:rsidR="00564669" w:rsidRPr="00BD416A" w:rsidRDefault="00564669" w:rsidP="00BD416A">
      <w:pPr>
        <w:pStyle w:val="BodyText"/>
        <w:jc w:val="both"/>
        <w:rPr>
          <w:rFonts w:ascii="Times New Roman" w:hAnsi="Times New Roman" w:cs="Times New Roman"/>
          <w:sz w:val="24"/>
          <w:szCs w:val="24"/>
        </w:rPr>
      </w:pPr>
    </w:p>
    <w:p w14:paraId="6EC7D135"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Because,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if</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we</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really</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are</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interested</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in</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fermentation</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Christian</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life within</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world,</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not</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within</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our</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over-tilled</w:t>
      </w:r>
      <w:r w:rsidRPr="00BD416A">
        <w:rPr>
          <w:rFonts w:ascii="Times New Roman" w:hAnsi="Times New Roman" w:cs="Times New Roman"/>
          <w:color w:val="231F20"/>
          <w:spacing w:val="-14"/>
          <w:sz w:val="24"/>
          <w:szCs w:val="24"/>
        </w:rPr>
        <w:t xml:space="preserve"> </w:t>
      </w:r>
      <w:r w:rsidRPr="00BD416A">
        <w:rPr>
          <w:rFonts w:ascii="Times New Roman" w:hAnsi="Times New Roman" w:cs="Times New Roman"/>
          <w:color w:val="231F20"/>
          <w:sz w:val="24"/>
          <w:szCs w:val="24"/>
        </w:rPr>
        <w:t>selected</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plot,</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thing</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which we should really be concerned about is not to have another person in our</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same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old</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ranks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doing</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same</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old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things,</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but</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that</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Christ</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may count on another person who knows and loves Him from where he is, and who is trying to form his own usual perspective, to look at the everyday and commonplace things with new</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eyes.</w:t>
      </w:r>
    </w:p>
    <w:p w14:paraId="02B1D53E" w14:textId="77777777" w:rsidR="00564669" w:rsidRPr="00BD416A" w:rsidRDefault="00564669" w:rsidP="00BD416A">
      <w:pPr>
        <w:pStyle w:val="BodyText"/>
        <w:jc w:val="both"/>
        <w:rPr>
          <w:rFonts w:ascii="Times New Roman" w:hAnsi="Times New Roman" w:cs="Times New Roman"/>
          <w:sz w:val="24"/>
          <w:szCs w:val="24"/>
        </w:rPr>
      </w:pPr>
    </w:p>
    <w:p w14:paraId="7B4E7014"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And all this will occur in keeping with his increasing realization, fr</w:t>
      </w:r>
      <w:r w:rsidRPr="00BD416A">
        <w:rPr>
          <w:rFonts w:ascii="Times New Roman" w:hAnsi="Times New Roman" w:cs="Times New Roman"/>
          <w:color w:val="231F20"/>
          <w:sz w:val="24"/>
          <w:szCs w:val="24"/>
        </w:rPr>
        <w:t xml:space="preserve">om </w:t>
      </w:r>
      <w:r w:rsidRPr="00BD416A">
        <w:rPr>
          <w:rFonts w:ascii="Times New Roman" w:hAnsi="Times New Roman" w:cs="Times New Roman"/>
          <w:color w:val="231F20"/>
          <w:spacing w:val="-3"/>
          <w:sz w:val="24"/>
          <w:szCs w:val="24"/>
        </w:rPr>
        <w:t xml:space="preserve">day-to-day, </w:t>
      </w:r>
      <w:r w:rsidRPr="00BD416A">
        <w:rPr>
          <w:rFonts w:ascii="Times New Roman" w:hAnsi="Times New Roman" w:cs="Times New Roman"/>
          <w:color w:val="231F20"/>
          <w:sz w:val="24"/>
          <w:szCs w:val="24"/>
        </w:rPr>
        <w:t>that his selfishness, his pride and his ambition---which have always bothered and pestered him throughout his life---are now starting to change their meaning and reduce their importance within his scale of values, the scale of values he uses</w:t>
      </w:r>
      <w:r w:rsidRPr="00BD416A">
        <w:rPr>
          <w:rFonts w:ascii="Times New Roman" w:hAnsi="Times New Roman" w:cs="Times New Roman"/>
          <w:color w:val="231F20"/>
          <w:sz w:val="24"/>
          <w:szCs w:val="24"/>
        </w:rPr>
        <w:t xml:space="preserve"> to assess things, thus helping him to follow his same path in life in a more faithful and cheerful </w:t>
      </w:r>
      <w:r w:rsidRPr="00BD416A">
        <w:rPr>
          <w:rFonts w:ascii="Times New Roman" w:hAnsi="Times New Roman" w:cs="Times New Roman"/>
          <w:color w:val="231F20"/>
          <w:spacing w:val="-5"/>
          <w:sz w:val="24"/>
          <w:szCs w:val="24"/>
        </w:rPr>
        <w:t xml:space="preserve">way. </w:t>
      </w:r>
      <w:r w:rsidRPr="00BD416A">
        <w:rPr>
          <w:rFonts w:ascii="Times New Roman" w:hAnsi="Times New Roman" w:cs="Times New Roman"/>
          <w:color w:val="231F20"/>
          <w:sz w:val="24"/>
          <w:szCs w:val="24"/>
        </w:rPr>
        <w:t>But all this is happening on the same spot where God sowed it, that is, in the concrete circumstances of his life and without launching</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him</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into</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more</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o</w:t>
      </w:r>
      <w:r w:rsidRPr="00BD416A">
        <w:rPr>
          <w:rFonts w:ascii="Times New Roman" w:hAnsi="Times New Roman" w:cs="Times New Roman"/>
          <w:color w:val="231F20"/>
          <w:sz w:val="24"/>
          <w:szCs w:val="24"/>
        </w:rPr>
        <w:t>r</w:t>
      </w:r>
      <w:r w:rsidRPr="00BD416A">
        <w:rPr>
          <w:rFonts w:ascii="Times New Roman" w:hAnsi="Times New Roman" w:cs="Times New Roman"/>
          <w:color w:val="231F20"/>
          <w:spacing w:val="-22"/>
          <w:sz w:val="24"/>
          <w:szCs w:val="24"/>
        </w:rPr>
        <w:t xml:space="preserve"> </w:t>
      </w:r>
      <w:r w:rsidRPr="00BD416A">
        <w:rPr>
          <w:rFonts w:ascii="Times New Roman" w:hAnsi="Times New Roman" w:cs="Times New Roman"/>
          <w:color w:val="231F20"/>
          <w:sz w:val="24"/>
          <w:szCs w:val="24"/>
        </w:rPr>
        <w:t>less</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pious</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commitments</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21"/>
          <w:sz w:val="24"/>
          <w:szCs w:val="24"/>
        </w:rPr>
        <w:t xml:space="preserve"> </w:t>
      </w:r>
      <w:r w:rsidRPr="00BD416A">
        <w:rPr>
          <w:rFonts w:ascii="Times New Roman" w:hAnsi="Times New Roman" w:cs="Times New Roman"/>
          <w:color w:val="231F20"/>
          <w:sz w:val="24"/>
          <w:szCs w:val="24"/>
        </w:rPr>
        <w:t>if</w:t>
      </w:r>
      <w:r w:rsidRPr="00BD416A">
        <w:rPr>
          <w:rFonts w:ascii="Times New Roman" w:hAnsi="Times New Roman" w:cs="Times New Roman"/>
          <w:color w:val="231F20"/>
          <w:spacing w:val="-22"/>
          <w:sz w:val="24"/>
          <w:szCs w:val="24"/>
        </w:rPr>
        <w:t xml:space="preserve"> </w:t>
      </w:r>
      <w:r w:rsidRPr="00BD416A">
        <w:rPr>
          <w:rFonts w:ascii="Times New Roman" w:hAnsi="Times New Roman" w:cs="Times New Roman"/>
          <w:color w:val="231F20"/>
          <w:sz w:val="24"/>
          <w:szCs w:val="24"/>
        </w:rPr>
        <w:t>performed without</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a</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lucid</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considered</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conviction,</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run</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risk</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turning</w:t>
      </w:r>
      <w:r w:rsidRPr="00BD416A">
        <w:rPr>
          <w:rFonts w:ascii="Times New Roman" w:hAnsi="Times New Roman" w:cs="Times New Roman"/>
          <w:color w:val="231F20"/>
          <w:spacing w:val="-7"/>
          <w:sz w:val="24"/>
          <w:szCs w:val="24"/>
        </w:rPr>
        <w:t xml:space="preserve"> </w:t>
      </w:r>
      <w:r w:rsidRPr="00BD416A">
        <w:rPr>
          <w:rFonts w:ascii="Times New Roman" w:hAnsi="Times New Roman" w:cs="Times New Roman"/>
          <w:color w:val="231F20"/>
          <w:sz w:val="24"/>
          <w:szCs w:val="24"/>
        </w:rPr>
        <w:t>into</w:t>
      </w:r>
      <w:r w:rsidRPr="00BD416A">
        <w:rPr>
          <w:rFonts w:ascii="Times New Roman" w:hAnsi="Times New Roman" w:cs="Times New Roman"/>
          <w:color w:val="231F20"/>
          <w:spacing w:val="-6"/>
          <w:sz w:val="24"/>
          <w:szCs w:val="24"/>
        </w:rPr>
        <w:t xml:space="preserve"> </w:t>
      </w:r>
      <w:r w:rsidRPr="00BD416A">
        <w:rPr>
          <w:rFonts w:ascii="Times New Roman" w:hAnsi="Times New Roman" w:cs="Times New Roman"/>
          <w:color w:val="231F20"/>
          <w:sz w:val="24"/>
          <w:szCs w:val="24"/>
        </w:rPr>
        <w:t>a sloping path that leads to pretense and dissimulation, both of which always undermine that straight-forward attitude that those who exert</w:t>
      </w:r>
      <w:r w:rsidRPr="00BD416A">
        <w:rPr>
          <w:rFonts w:ascii="Times New Roman" w:hAnsi="Times New Roman" w:cs="Times New Roman"/>
          <w:color w:val="231F20"/>
          <w:sz w:val="24"/>
          <w:szCs w:val="24"/>
        </w:rPr>
        <w:t xml:space="preserve"> themselves to be faithful to the living, commonplace and close</w:t>
      </w:r>
      <w:r w:rsidRPr="00BD416A">
        <w:rPr>
          <w:rFonts w:ascii="Times New Roman" w:hAnsi="Times New Roman" w:cs="Times New Roman"/>
          <w:color w:val="231F20"/>
          <w:spacing w:val="-26"/>
          <w:sz w:val="24"/>
          <w:szCs w:val="24"/>
        </w:rPr>
        <w:t xml:space="preserve"> </w:t>
      </w:r>
      <w:r w:rsidRPr="00BD416A">
        <w:rPr>
          <w:rFonts w:ascii="Times New Roman" w:hAnsi="Times New Roman" w:cs="Times New Roman"/>
          <w:color w:val="231F20"/>
          <w:sz w:val="24"/>
          <w:szCs w:val="24"/>
        </w:rPr>
        <w:t>Christ, always want to have and make apparent; the Christ whom they met at the Cursillo and who then enthralled them and who still is, in their heart of hearts and despite everything, firing them with</w:t>
      </w:r>
      <w:r w:rsidRPr="00BD416A">
        <w:rPr>
          <w:rFonts w:ascii="Times New Roman" w:hAnsi="Times New Roman" w:cs="Times New Roman"/>
          <w:color w:val="231F20"/>
          <w:spacing w:val="-36"/>
          <w:sz w:val="24"/>
          <w:szCs w:val="24"/>
        </w:rPr>
        <w:t xml:space="preserve"> </w:t>
      </w:r>
      <w:r w:rsidRPr="00BD416A">
        <w:rPr>
          <w:rFonts w:ascii="Times New Roman" w:hAnsi="Times New Roman" w:cs="Times New Roman"/>
          <w:color w:val="231F20"/>
          <w:sz w:val="24"/>
          <w:szCs w:val="24"/>
        </w:rPr>
        <w:t>enthusiasm.</w:t>
      </w:r>
    </w:p>
    <w:p w14:paraId="0B2EB731" w14:textId="77777777" w:rsidR="00564669" w:rsidRPr="00BD416A" w:rsidRDefault="00564669" w:rsidP="00BD416A">
      <w:pPr>
        <w:pStyle w:val="BodyText"/>
        <w:jc w:val="both"/>
        <w:rPr>
          <w:rFonts w:ascii="Times New Roman" w:hAnsi="Times New Roman" w:cs="Times New Roman"/>
          <w:sz w:val="24"/>
          <w:szCs w:val="24"/>
        </w:rPr>
      </w:pPr>
    </w:p>
    <w:p w14:paraId="1BAD7A0F" w14:textId="1454CC4A"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All</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this,</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which</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is</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undoubtedly</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possible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if</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3"/>
          <w:sz w:val="24"/>
          <w:szCs w:val="24"/>
        </w:rPr>
        <w:t xml:space="preserve"> </w:t>
      </w:r>
      <w:r w:rsidRPr="00BD416A">
        <w:rPr>
          <w:rFonts w:ascii="Times New Roman" w:hAnsi="Times New Roman" w:cs="Times New Roman"/>
          <w:color w:val="231F20"/>
          <w:sz w:val="24"/>
          <w:szCs w:val="24"/>
        </w:rPr>
        <w:t>adequate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means</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are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used</w:t>
      </w:r>
      <w:r w:rsidRPr="00BD416A">
        <w:rPr>
          <w:rFonts w:ascii="Times New Roman" w:hAnsi="Times New Roman" w:cs="Times New Roman"/>
          <w:color w:val="231F20"/>
          <w:sz w:val="24"/>
          <w:szCs w:val="24"/>
        </w:rPr>
        <w:t>---Group Reunion and Ultreya--- becomes utopian and sometimes even unthinkable or impossible if preference is given to other ways  of</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acting,</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such</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as</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imposing</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on</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newcomers</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intra-ecclesial</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tasks</w:t>
      </w:r>
      <w:r w:rsidRPr="00BD416A">
        <w:rPr>
          <w:rFonts w:ascii="Times New Roman" w:hAnsi="Times New Roman" w:cs="Times New Roman"/>
          <w:color w:val="231F20"/>
          <w:spacing w:val="-5"/>
          <w:sz w:val="24"/>
          <w:szCs w:val="24"/>
        </w:rPr>
        <w:t xml:space="preserve"> </w:t>
      </w:r>
      <w:r w:rsidRPr="00BD416A">
        <w:rPr>
          <w:rFonts w:ascii="Times New Roman" w:hAnsi="Times New Roman" w:cs="Times New Roman"/>
          <w:color w:val="231F20"/>
          <w:sz w:val="24"/>
          <w:szCs w:val="24"/>
        </w:rPr>
        <w:t>to solve problems which could</w:t>
      </w:r>
      <w:r w:rsidRPr="00BD416A">
        <w:rPr>
          <w:rFonts w:ascii="Times New Roman" w:hAnsi="Times New Roman" w:cs="Times New Roman"/>
          <w:color w:val="231F20"/>
          <w:sz w:val="24"/>
          <w:szCs w:val="24"/>
        </w:rPr>
        <w:t xml:space="preserve"> be carried out by other people in a way which</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is</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better</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more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liking</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those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who</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have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ordered</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them, because the climate in which these people have grown up, nurtures in them an attitude of pious and obedient conformism which does</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not</w:t>
      </w:r>
      <w:r w:rsidR="00BD416A">
        <w:rPr>
          <w:rFonts w:ascii="Times New Roman" w:hAnsi="Times New Roman" w:cs="Times New Roman"/>
          <w:sz w:val="24"/>
          <w:szCs w:val="24"/>
        </w:rPr>
        <w:t xml:space="preserve"> </w:t>
      </w:r>
      <w:r w:rsidRPr="00BD416A">
        <w:rPr>
          <w:rFonts w:ascii="Times New Roman" w:hAnsi="Times New Roman" w:cs="Times New Roman"/>
          <w:color w:val="231F20"/>
          <w:sz w:val="24"/>
          <w:szCs w:val="24"/>
        </w:rPr>
        <w:t>occur within the world of the distant ones [far away] unless once we</w:t>
      </w:r>
      <w:r w:rsidR="00BD416A">
        <w:rPr>
          <w:rFonts w:ascii="Times New Roman" w:hAnsi="Times New Roman" w:cs="Times New Roman"/>
          <w:sz w:val="24"/>
          <w:szCs w:val="24"/>
        </w:rPr>
        <w:t xml:space="preserve"> </w:t>
      </w:r>
      <w:r w:rsidRPr="00BD416A">
        <w:rPr>
          <w:rFonts w:ascii="Times New Roman" w:hAnsi="Times New Roman" w:cs="Times New Roman"/>
          <w:color w:val="231F20"/>
          <w:sz w:val="24"/>
          <w:szCs w:val="24"/>
        </w:rPr>
        <w:t>have</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brought</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closer</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to</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us</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we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set</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up</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a</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fence</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around</w:t>
      </w:r>
      <w:r w:rsidRPr="00BD416A">
        <w:rPr>
          <w:rFonts w:ascii="Times New Roman" w:hAnsi="Times New Roman" w:cs="Times New Roman"/>
          <w:color w:val="231F20"/>
          <w:spacing w:val="-12"/>
          <w:sz w:val="24"/>
          <w:szCs w:val="24"/>
        </w:rPr>
        <w:t xml:space="preserve"> </w:t>
      </w:r>
      <w:r w:rsidRPr="00BD416A">
        <w:rPr>
          <w:rFonts w:ascii="Times New Roman" w:hAnsi="Times New Roman" w:cs="Times New Roman"/>
          <w:color w:val="231F20"/>
          <w:sz w:val="24"/>
          <w:szCs w:val="24"/>
        </w:rPr>
        <w:t>them</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11"/>
          <w:sz w:val="24"/>
          <w:szCs w:val="24"/>
        </w:rPr>
        <w:t xml:space="preserve"> </w:t>
      </w:r>
      <w:r w:rsidRPr="00BD416A">
        <w:rPr>
          <w:rFonts w:ascii="Times New Roman" w:hAnsi="Times New Roman" w:cs="Times New Roman"/>
          <w:color w:val="231F20"/>
          <w:sz w:val="24"/>
          <w:szCs w:val="24"/>
        </w:rPr>
        <w:t>we keep them, by diet of unreal responsibilities and culpabilities, within our old schemes and</w:t>
      </w:r>
      <w:r w:rsidRPr="00BD416A">
        <w:rPr>
          <w:rFonts w:ascii="Times New Roman" w:hAnsi="Times New Roman" w:cs="Times New Roman"/>
          <w:color w:val="231F20"/>
          <w:spacing w:val="-4"/>
          <w:sz w:val="24"/>
          <w:szCs w:val="24"/>
        </w:rPr>
        <w:t xml:space="preserve"> </w:t>
      </w:r>
      <w:r w:rsidRPr="00BD416A">
        <w:rPr>
          <w:rFonts w:ascii="Times New Roman" w:hAnsi="Times New Roman" w:cs="Times New Roman"/>
          <w:color w:val="231F20"/>
          <w:sz w:val="24"/>
          <w:szCs w:val="24"/>
        </w:rPr>
        <w:t>structures.</w:t>
      </w:r>
    </w:p>
    <w:p w14:paraId="69305CE6" w14:textId="77777777" w:rsidR="00564669" w:rsidRPr="00BD416A" w:rsidRDefault="00564669" w:rsidP="00BD416A">
      <w:pPr>
        <w:pStyle w:val="BodyText"/>
        <w:jc w:val="both"/>
        <w:rPr>
          <w:rFonts w:ascii="Times New Roman" w:hAnsi="Times New Roman" w:cs="Times New Roman"/>
          <w:sz w:val="24"/>
          <w:szCs w:val="24"/>
        </w:rPr>
      </w:pPr>
    </w:p>
    <w:p w14:paraId="7F68E062" w14:textId="4FFCBD4B"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We utterly understand the fact that we always wish to quickly make the newcomers become part of our people, but we also know that     it is precisel</w:t>
      </w:r>
      <w:r w:rsidRPr="00BD416A">
        <w:rPr>
          <w:rFonts w:ascii="Times New Roman" w:hAnsi="Times New Roman" w:cs="Times New Roman"/>
          <w:color w:val="231F20"/>
          <w:sz w:val="24"/>
          <w:szCs w:val="24"/>
        </w:rPr>
        <w:t xml:space="preserve">y this very haste that inhibits the dynamic process of </w:t>
      </w:r>
      <w:r w:rsidRPr="00BD416A">
        <w:rPr>
          <w:rFonts w:ascii="Times New Roman" w:hAnsi="Times New Roman" w:cs="Times New Roman"/>
          <w:color w:val="231F20"/>
          <w:sz w:val="24"/>
          <w:szCs w:val="24"/>
        </w:rPr>
        <w:t>the blossoming of the evangelical seed within each person’s human aspect.</w:t>
      </w:r>
    </w:p>
    <w:p w14:paraId="757500F7" w14:textId="77777777" w:rsidR="00564669" w:rsidRPr="00BD416A" w:rsidRDefault="00564669" w:rsidP="00BD416A">
      <w:pPr>
        <w:pStyle w:val="BodyText"/>
        <w:jc w:val="both"/>
        <w:rPr>
          <w:rFonts w:ascii="Times New Roman" w:hAnsi="Times New Roman" w:cs="Times New Roman"/>
          <w:sz w:val="24"/>
          <w:szCs w:val="24"/>
        </w:rPr>
      </w:pPr>
    </w:p>
    <w:p w14:paraId="24B2FD31"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Quite a different thing occurs when the workers of the first hour no longer dwell upon the fact that they have been working</w:t>
      </w:r>
      <w:r w:rsidRPr="00BD416A">
        <w:rPr>
          <w:rFonts w:ascii="Times New Roman" w:hAnsi="Times New Roman" w:cs="Times New Roman"/>
          <w:color w:val="231F20"/>
          <w:sz w:val="24"/>
          <w:szCs w:val="24"/>
        </w:rPr>
        <w:t xml:space="preserve"> harder and for longer than the others, but instead begin to notice and discover  in those others-----particularly in the newcomers----qualities which had been until then unknown to or little practiced by them; and if their purpose is a straightforward one</w:t>
      </w:r>
      <w:r w:rsidRPr="00BD416A">
        <w:rPr>
          <w:rFonts w:ascii="Times New Roman" w:hAnsi="Times New Roman" w:cs="Times New Roman"/>
          <w:color w:val="231F20"/>
          <w:sz w:val="24"/>
          <w:szCs w:val="24"/>
        </w:rPr>
        <w:t xml:space="preserve"> and they are self-effacing enough to accept reality, they cannot help feeling a sincere admiration towards them [the newcomers], which helps them [the first-hour workers] to rid themselves of destructive envy and makes them see the need and even the conve</w:t>
      </w:r>
      <w:r w:rsidRPr="00BD416A">
        <w:rPr>
          <w:rFonts w:ascii="Times New Roman" w:hAnsi="Times New Roman" w:cs="Times New Roman"/>
          <w:color w:val="231F20"/>
          <w:sz w:val="24"/>
          <w:szCs w:val="24"/>
        </w:rPr>
        <w:t>nience of counting on these newcomers so that the vineyard of the Lord is more and better cultivated in all its vast extension</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in</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numerous</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and</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diverse</w:t>
      </w:r>
      <w:r w:rsidRPr="00BD416A">
        <w:rPr>
          <w:rFonts w:ascii="Times New Roman" w:hAnsi="Times New Roman" w:cs="Times New Roman"/>
          <w:color w:val="231F20"/>
          <w:spacing w:val="-9"/>
          <w:sz w:val="24"/>
          <w:szCs w:val="24"/>
        </w:rPr>
        <w:t xml:space="preserve"> </w:t>
      </w:r>
      <w:r w:rsidRPr="00BD416A">
        <w:rPr>
          <w:rFonts w:ascii="Times New Roman" w:hAnsi="Times New Roman" w:cs="Times New Roman"/>
          <w:color w:val="231F20"/>
          <w:sz w:val="24"/>
          <w:szCs w:val="24"/>
        </w:rPr>
        <w:t>peculiarities</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of</w:t>
      </w:r>
      <w:r w:rsidRPr="00BD416A">
        <w:rPr>
          <w:rFonts w:ascii="Times New Roman" w:hAnsi="Times New Roman" w:cs="Times New Roman"/>
          <w:color w:val="231F20"/>
          <w:spacing w:val="-10"/>
          <w:sz w:val="24"/>
          <w:szCs w:val="24"/>
        </w:rPr>
        <w:t xml:space="preserve"> </w:t>
      </w:r>
      <w:r w:rsidRPr="00BD416A">
        <w:rPr>
          <w:rFonts w:ascii="Times New Roman" w:hAnsi="Times New Roman" w:cs="Times New Roman"/>
          <w:color w:val="231F20"/>
          <w:sz w:val="24"/>
          <w:szCs w:val="24"/>
        </w:rPr>
        <w:t>each</w:t>
      </w:r>
      <w:r w:rsidRPr="00BD416A">
        <w:rPr>
          <w:rFonts w:ascii="Times New Roman" w:hAnsi="Times New Roman" w:cs="Times New Roman"/>
          <w:color w:val="231F20"/>
          <w:spacing w:val="-8"/>
          <w:sz w:val="24"/>
          <w:szCs w:val="24"/>
        </w:rPr>
        <w:t xml:space="preserve"> </w:t>
      </w:r>
      <w:r w:rsidRPr="00BD416A">
        <w:rPr>
          <w:rFonts w:ascii="Times New Roman" w:hAnsi="Times New Roman" w:cs="Times New Roman"/>
          <w:color w:val="231F20"/>
          <w:sz w:val="24"/>
          <w:szCs w:val="24"/>
        </w:rPr>
        <w:t>area.</w:t>
      </w:r>
    </w:p>
    <w:p w14:paraId="01A80537" w14:textId="77777777" w:rsidR="00564669" w:rsidRPr="00BD416A" w:rsidRDefault="00564669" w:rsidP="00BD416A">
      <w:pPr>
        <w:pStyle w:val="BodyText"/>
        <w:jc w:val="both"/>
        <w:rPr>
          <w:rFonts w:ascii="Times New Roman" w:hAnsi="Times New Roman" w:cs="Times New Roman"/>
          <w:sz w:val="24"/>
          <w:szCs w:val="24"/>
        </w:rPr>
      </w:pPr>
    </w:p>
    <w:p w14:paraId="202E3EEA" w14:textId="1D926BFD"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 xml:space="preserve">But the fact remains that, where the aim of Cursillo has been fully </w:t>
      </w:r>
      <w:r w:rsidRPr="00BD416A">
        <w:rPr>
          <w:rFonts w:ascii="Times New Roman" w:hAnsi="Times New Roman" w:cs="Times New Roman"/>
          <w:color w:val="231F20"/>
          <w:sz w:val="24"/>
          <w:szCs w:val="24"/>
        </w:rPr>
        <w:t>grasped,</w:t>
      </w:r>
      <w:r w:rsidRPr="00BD416A">
        <w:rPr>
          <w:rFonts w:ascii="Times New Roman" w:hAnsi="Times New Roman" w:cs="Times New Roman"/>
          <w:color w:val="231F20"/>
          <w:spacing w:val="-26"/>
          <w:sz w:val="24"/>
          <w:szCs w:val="24"/>
        </w:rPr>
        <w:t xml:space="preserve"> </w:t>
      </w:r>
      <w:r w:rsidRPr="00BD416A">
        <w:rPr>
          <w:rFonts w:ascii="Times New Roman" w:hAnsi="Times New Roman" w:cs="Times New Roman"/>
          <w:color w:val="231F20"/>
          <w:sz w:val="24"/>
          <w:szCs w:val="24"/>
        </w:rPr>
        <w:t>its</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goals</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are</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being</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 xml:space="preserve">achieved </w:t>
      </w:r>
      <w:r w:rsidRPr="00BD416A">
        <w:rPr>
          <w:rFonts w:ascii="Times New Roman" w:hAnsi="Times New Roman" w:cs="Times New Roman"/>
          <w:color w:val="231F20"/>
          <w:sz w:val="24"/>
          <w:szCs w:val="24"/>
        </w:rPr>
        <w:t>with</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the</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inherent</w:t>
      </w:r>
      <w:r w:rsidRPr="00BD416A">
        <w:rPr>
          <w:rFonts w:ascii="Times New Roman" w:hAnsi="Times New Roman" w:cs="Times New Roman"/>
          <w:color w:val="231F20"/>
          <w:spacing w:val="-25"/>
          <w:sz w:val="24"/>
          <w:szCs w:val="24"/>
        </w:rPr>
        <w:t xml:space="preserve"> </w:t>
      </w:r>
      <w:r w:rsidRPr="00BD416A">
        <w:rPr>
          <w:rFonts w:ascii="Times New Roman" w:hAnsi="Times New Roman" w:cs="Times New Roman"/>
          <w:color w:val="231F20"/>
          <w:sz w:val="24"/>
          <w:szCs w:val="24"/>
        </w:rPr>
        <w:t>imperfections</w:t>
      </w:r>
      <w:r w:rsidR="00BD416A">
        <w:rPr>
          <w:rFonts w:ascii="Times New Roman" w:hAnsi="Times New Roman" w:cs="Times New Roman"/>
          <w:sz w:val="24"/>
          <w:szCs w:val="24"/>
        </w:rPr>
        <w:t xml:space="preserve"> </w:t>
      </w:r>
      <w:r w:rsidRPr="00BD416A">
        <w:rPr>
          <w:rFonts w:ascii="Times New Roman" w:hAnsi="Times New Roman" w:cs="Times New Roman"/>
          <w:color w:val="231F20"/>
          <w:sz w:val="24"/>
          <w:szCs w:val="24"/>
        </w:rPr>
        <w:t xml:space="preserve">which are, of course, common to every human </w:t>
      </w:r>
      <w:r w:rsidRPr="00BD416A">
        <w:rPr>
          <w:rFonts w:ascii="Times New Roman" w:hAnsi="Times New Roman" w:cs="Times New Roman"/>
          <w:color w:val="231F20"/>
          <w:spacing w:val="-3"/>
          <w:sz w:val="24"/>
          <w:szCs w:val="24"/>
        </w:rPr>
        <w:t xml:space="preserve">activity. </w:t>
      </w:r>
      <w:r w:rsidRPr="00BD416A">
        <w:rPr>
          <w:rFonts w:ascii="Times New Roman" w:hAnsi="Times New Roman" w:cs="Times New Roman"/>
          <w:color w:val="231F20"/>
          <w:sz w:val="24"/>
          <w:szCs w:val="24"/>
        </w:rPr>
        <w:t>These are achievements of an unadulterated, unsweetened, evangelical seed coming to fruition through men, and all this proves once again, that</w:t>
      </w:r>
      <w:r w:rsidRPr="00BD416A">
        <w:rPr>
          <w:rFonts w:ascii="Times New Roman" w:hAnsi="Times New Roman" w:cs="Times New Roman"/>
          <w:color w:val="231F20"/>
          <w:spacing w:val="-29"/>
          <w:sz w:val="24"/>
          <w:szCs w:val="24"/>
        </w:rPr>
        <w:t xml:space="preserve"> </w:t>
      </w:r>
      <w:r w:rsidRPr="00BD416A">
        <w:rPr>
          <w:rFonts w:ascii="Times New Roman" w:hAnsi="Times New Roman" w:cs="Times New Roman"/>
          <w:color w:val="231F20"/>
          <w:sz w:val="24"/>
          <w:szCs w:val="24"/>
        </w:rPr>
        <w:t>to be Christian always means to the Christian person the culmination of what is</w:t>
      </w:r>
      <w:r w:rsidRPr="00BD416A">
        <w:rPr>
          <w:rFonts w:ascii="Times New Roman" w:hAnsi="Times New Roman" w:cs="Times New Roman"/>
          <w:color w:val="231F20"/>
          <w:spacing w:val="-3"/>
          <w:sz w:val="24"/>
          <w:szCs w:val="24"/>
        </w:rPr>
        <w:t xml:space="preserve"> </w:t>
      </w:r>
      <w:r w:rsidRPr="00BD416A">
        <w:rPr>
          <w:rFonts w:ascii="Times New Roman" w:hAnsi="Times New Roman" w:cs="Times New Roman"/>
          <w:color w:val="231F20"/>
          <w:sz w:val="24"/>
          <w:szCs w:val="24"/>
        </w:rPr>
        <w:t>attainable.</w:t>
      </w:r>
    </w:p>
    <w:p w14:paraId="29305251" w14:textId="77777777" w:rsidR="00564669" w:rsidRPr="00BD416A" w:rsidRDefault="00564669" w:rsidP="00BD416A">
      <w:pPr>
        <w:pStyle w:val="BodyText"/>
        <w:jc w:val="both"/>
        <w:rPr>
          <w:rFonts w:ascii="Times New Roman" w:hAnsi="Times New Roman" w:cs="Times New Roman"/>
          <w:sz w:val="24"/>
          <w:szCs w:val="24"/>
        </w:rPr>
      </w:pPr>
    </w:p>
    <w:p w14:paraId="3DD2AB34" w14:textId="77777777" w:rsidR="00564669" w:rsidRPr="00BD416A" w:rsidRDefault="0007543A" w:rsidP="00BD416A">
      <w:pPr>
        <w:pStyle w:val="BodyText"/>
        <w:jc w:val="both"/>
        <w:rPr>
          <w:rFonts w:ascii="Times New Roman" w:hAnsi="Times New Roman" w:cs="Times New Roman"/>
          <w:sz w:val="24"/>
          <w:szCs w:val="24"/>
        </w:rPr>
      </w:pPr>
      <w:r w:rsidRPr="00BD416A">
        <w:rPr>
          <w:rFonts w:ascii="Times New Roman" w:hAnsi="Times New Roman" w:cs="Times New Roman"/>
          <w:color w:val="231F20"/>
          <w:sz w:val="24"/>
          <w:szCs w:val="24"/>
        </w:rPr>
        <w:t>Eduardo Bonnín and t</w:t>
      </w:r>
      <w:r w:rsidRPr="00BD416A">
        <w:rPr>
          <w:rFonts w:ascii="Times New Roman" w:hAnsi="Times New Roman" w:cs="Times New Roman"/>
          <w:color w:val="231F20"/>
          <w:sz w:val="24"/>
          <w:szCs w:val="24"/>
        </w:rPr>
        <w:t>he Mallorca Secretariat.</w:t>
      </w:r>
    </w:p>
    <w:p w14:paraId="710FB284" w14:textId="77777777" w:rsidR="00BD416A" w:rsidRPr="00BD416A" w:rsidRDefault="00BD416A" w:rsidP="00BD416A">
      <w:pPr>
        <w:pStyle w:val="BodyText"/>
        <w:jc w:val="both"/>
        <w:rPr>
          <w:rFonts w:ascii="Times New Roman" w:hAnsi="Times New Roman" w:cs="Times New Roman"/>
          <w:sz w:val="24"/>
          <w:szCs w:val="24"/>
        </w:rPr>
      </w:pPr>
    </w:p>
    <w:p w14:paraId="142DE46A" w14:textId="77777777" w:rsidR="00BD416A" w:rsidRPr="00BD416A" w:rsidRDefault="00BD416A">
      <w:pPr>
        <w:pStyle w:val="BodyText"/>
        <w:jc w:val="both"/>
        <w:rPr>
          <w:rFonts w:ascii="Times New Roman" w:hAnsi="Times New Roman" w:cs="Times New Roman"/>
          <w:sz w:val="24"/>
          <w:szCs w:val="24"/>
        </w:rPr>
      </w:pPr>
    </w:p>
    <w:sectPr w:rsidR="00BD416A" w:rsidRPr="00BD416A" w:rsidSect="00BD416A">
      <w:headerReference w:type="even" r:id="rId7"/>
      <w:headerReference w:type="default" r:id="rId8"/>
      <w:footerReference w:type="even" r:id="rId9"/>
      <w:footerReference w:type="default" r:id="rId10"/>
      <w:pgSz w:w="12240" w:h="15840"/>
      <w:pgMar w:top="1440" w:right="1440" w:bottom="1440" w:left="1440" w:header="1022"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4D33E" w14:textId="77777777" w:rsidR="0007543A" w:rsidRDefault="0007543A">
      <w:r>
        <w:separator/>
      </w:r>
    </w:p>
  </w:endnote>
  <w:endnote w:type="continuationSeparator" w:id="0">
    <w:p w14:paraId="1B894DA7" w14:textId="77777777" w:rsidR="0007543A" w:rsidRDefault="00075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DC1A" w14:textId="77777777" w:rsidR="00564669" w:rsidRDefault="0007543A">
    <w:pPr>
      <w:pStyle w:val="BodyText"/>
      <w:spacing w:line="14" w:lineRule="auto"/>
    </w:pPr>
    <w:r>
      <w:pict w14:anchorId="4AD4052C">
        <v:shapetype id="_x0000_t202" coordsize="21600,21600" o:spt="202" path="m,l,21600r21600,l21600,xe">
          <v:stroke joinstyle="miter"/>
          <v:path gradientshapeok="t" o:connecttype="rect"/>
        </v:shapetype>
        <v:shape id="_x0000_s1026" type="#_x0000_t202" alt="" style="position:absolute;margin-left:51pt;margin-top:549.2pt;width:14.9pt;height:10.95pt;z-index:-251760640;mso-wrap-style:square;mso-wrap-edited:f;mso-width-percent:0;mso-height-percent:0;mso-position-horizontal-relative:page;mso-position-vertical-relative:page;mso-width-percent:0;mso-height-percent:0;v-text-anchor:top" filled="f" stroked="f">
          <v:textbox inset="0,0,0,0">
            <w:txbxContent>
              <w:p w14:paraId="1C59DDD7" w14:textId="77777777" w:rsidR="00564669" w:rsidRDefault="0007543A">
                <w:pPr>
                  <w:spacing w:before="14"/>
                  <w:ind w:left="60"/>
                  <w:rPr>
                    <w:sz w:val="16"/>
                  </w:rPr>
                </w:pPr>
                <w:r>
                  <w:fldChar w:fldCharType="begin"/>
                </w:r>
                <w:r>
                  <w:rPr>
                    <w:color w:val="939598"/>
                    <w:sz w:val="16"/>
                  </w:rPr>
                  <w:instrText xml:space="preserve"> PAGE </w:instrText>
                </w:r>
                <w:r>
                  <w:fldChar w:fldCharType="separate"/>
                </w:r>
                <w:r>
                  <w:t>40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F4AE4" w14:textId="77777777" w:rsidR="00564669" w:rsidRDefault="0007543A">
    <w:pPr>
      <w:pStyle w:val="BodyText"/>
      <w:spacing w:line="14" w:lineRule="auto"/>
    </w:pPr>
    <w:r>
      <w:pict w14:anchorId="55F7D829">
        <v:shapetype id="_x0000_t202" coordsize="21600,21600" o:spt="202" path="m,l,21600r21600,l21600,xe">
          <v:stroke joinstyle="miter"/>
          <v:path gradientshapeok="t" o:connecttype="rect"/>
        </v:shapetype>
        <v:shape id="_x0000_s1025" type="#_x0000_t202" alt="" style="position:absolute;margin-left:330.1pt;margin-top:549.2pt;width:14.9pt;height:10.95pt;z-index:-251761664;mso-wrap-style:square;mso-wrap-edited:f;mso-width-percent:0;mso-height-percent:0;mso-position-horizontal-relative:page;mso-position-vertical-relative:page;mso-width-percent:0;mso-height-percent:0;v-text-anchor:top" filled="f" stroked="f">
          <v:textbox inset="0,0,0,0">
            <w:txbxContent>
              <w:p w14:paraId="182A7EF2" w14:textId="77777777" w:rsidR="00564669" w:rsidRDefault="0007543A">
                <w:pPr>
                  <w:spacing w:before="14"/>
                  <w:ind w:left="60"/>
                  <w:rPr>
                    <w:sz w:val="16"/>
                  </w:rPr>
                </w:pPr>
                <w:r>
                  <w:fldChar w:fldCharType="begin"/>
                </w:r>
                <w:r>
                  <w:rPr>
                    <w:color w:val="939598"/>
                    <w:sz w:val="16"/>
                  </w:rPr>
                  <w:instrText xml:space="preserve"> PAGE </w:instrText>
                </w:r>
                <w:r>
                  <w:fldChar w:fldCharType="separate"/>
                </w:r>
                <w:r>
                  <w:t>39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CAFE9" w14:textId="77777777" w:rsidR="0007543A" w:rsidRDefault="0007543A">
      <w:r>
        <w:separator/>
      </w:r>
    </w:p>
  </w:footnote>
  <w:footnote w:type="continuationSeparator" w:id="0">
    <w:p w14:paraId="3C14A672" w14:textId="77777777" w:rsidR="0007543A" w:rsidRDefault="00075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5E28" w14:textId="08FAA855" w:rsidR="00564669" w:rsidRDefault="00564669">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21F5D" w14:textId="75B6209C" w:rsidR="00564669" w:rsidRDefault="00564669">
    <w:pPr>
      <w:pStyle w:val="BodyText"/>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102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64669"/>
    <w:rsid w:val="0007543A"/>
    <w:rsid w:val="0036592B"/>
    <w:rsid w:val="00564669"/>
    <w:rsid w:val="00BD416A"/>
    <w:rsid w:val="00FA1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ADAC2C"/>
  <w15:docId w15:val="{3398D4F5-6806-2C4F-9DE1-4AB565B7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33" w:right="1211"/>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D416A"/>
    <w:pPr>
      <w:tabs>
        <w:tab w:val="center" w:pos="4680"/>
        <w:tab w:val="right" w:pos="9360"/>
      </w:tabs>
    </w:pPr>
  </w:style>
  <w:style w:type="character" w:customStyle="1" w:styleId="HeaderChar">
    <w:name w:val="Header Char"/>
    <w:basedOn w:val="DefaultParagraphFont"/>
    <w:link w:val="Header"/>
    <w:uiPriority w:val="99"/>
    <w:rsid w:val="00BD416A"/>
    <w:rPr>
      <w:rFonts w:ascii="Arial" w:eastAsia="Arial" w:hAnsi="Arial" w:cs="Arial"/>
    </w:rPr>
  </w:style>
  <w:style w:type="paragraph" w:styleId="Footer">
    <w:name w:val="footer"/>
    <w:basedOn w:val="Normal"/>
    <w:link w:val="FooterChar"/>
    <w:uiPriority w:val="99"/>
    <w:unhideWhenUsed/>
    <w:rsid w:val="00BD416A"/>
    <w:pPr>
      <w:tabs>
        <w:tab w:val="center" w:pos="4680"/>
        <w:tab w:val="right" w:pos="9360"/>
      </w:tabs>
    </w:pPr>
  </w:style>
  <w:style w:type="character" w:customStyle="1" w:styleId="FooterChar">
    <w:name w:val="Footer Char"/>
    <w:basedOn w:val="DefaultParagraphFont"/>
    <w:link w:val="Footer"/>
    <w:uiPriority w:val="99"/>
    <w:rsid w:val="00BD416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1394</Words>
  <Characters>6753</Characters>
  <Application>Microsoft Office Word</Application>
  <DocSecurity>0</DocSecurity>
  <Lines>112</Lines>
  <Paragraphs>17</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8131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Far Away Preferable But Not Exclusive Option</dc:subject>
  <dc:creator>Eduardo Bonnin</dc:creator>
  <cp:keywords/>
  <dc:description/>
  <cp:lastModifiedBy>Ceferino Aguillon, Jr.</cp:lastModifiedBy>
  <cp:revision>4</cp:revision>
  <dcterms:created xsi:type="dcterms:W3CDTF">2021-08-26T19:05:00Z</dcterms:created>
  <dcterms:modified xsi:type="dcterms:W3CDTF">2021-08-26T19:17:00Z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2021-08-25T10:00:00Z</vt:filetime>
  </property>
  <property fmtid="{D5CDD505-2E9C-101B-9397-08002B2CF9AE}" pid="3" name="Creator">
    <vt:lpwstr>Adobe InDesign CC 13.1 (Windows)</vt:lpwstr>
  </property>
  <property fmtid="{D5CDD505-2E9C-101B-9397-08002B2CF9AE}" pid="4" name="LastSaved">
    <vt:filetime>2021-08-25T10:00:00Z</vt:filetime>
  </property>
</Properties>
</file>