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45B5" w14:textId="6C430F9D" w:rsidR="00615369" w:rsidRPr="00BF15BC" w:rsidRDefault="00B23323" w:rsidP="00CF24C8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BF15BC">
        <w:rPr>
          <w:b/>
          <w:bCs/>
          <w:sz w:val="24"/>
          <w:szCs w:val="24"/>
          <w:lang w:val="en-US"/>
        </w:rPr>
        <w:t>KingsCompass the Christian Coach Academy</w:t>
      </w:r>
      <w:r w:rsidRPr="00BF15BC">
        <w:rPr>
          <w:rFonts w:cstheme="minorHAnsi"/>
          <w:b/>
          <w:bCs/>
          <w:sz w:val="24"/>
          <w:szCs w:val="24"/>
          <w:lang w:val="en-US"/>
        </w:rPr>
        <w:t>™</w:t>
      </w:r>
    </w:p>
    <w:p w14:paraId="63BADBAA" w14:textId="53A5EDB7" w:rsidR="00B23323" w:rsidRPr="00BF15BC" w:rsidRDefault="00F22024" w:rsidP="00CF24C8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BF15BC">
        <w:rPr>
          <w:rFonts w:cstheme="minorHAnsi"/>
          <w:b/>
          <w:bCs/>
          <w:sz w:val="24"/>
          <w:szCs w:val="24"/>
          <w:lang w:val="en-US"/>
        </w:rPr>
        <w:t xml:space="preserve">Pro and Ministry </w:t>
      </w:r>
      <w:r w:rsidR="00B23323" w:rsidRPr="00BF15BC">
        <w:rPr>
          <w:rFonts w:cstheme="minorHAnsi"/>
          <w:b/>
          <w:bCs/>
          <w:sz w:val="24"/>
          <w:szCs w:val="24"/>
          <w:lang w:val="en-US"/>
        </w:rPr>
        <w:t>Membership Application</w:t>
      </w:r>
    </w:p>
    <w:p w14:paraId="1E106229" w14:textId="36755989" w:rsidR="00B23323" w:rsidRPr="00BF15BC" w:rsidRDefault="00B23323" w:rsidP="00B23323">
      <w:pPr>
        <w:spacing w:after="0"/>
        <w:rPr>
          <w:i/>
          <w:iCs/>
        </w:rPr>
      </w:pPr>
      <w:r w:rsidRPr="00BF15BC">
        <w:rPr>
          <w:rFonts w:cstheme="minorHAnsi"/>
          <w:lang w:val="en-US"/>
        </w:rPr>
        <w:t>(</w:t>
      </w:r>
      <w:r w:rsidRPr="00BF15BC">
        <w:rPr>
          <w:i/>
          <w:iCs/>
        </w:rPr>
        <w:t>This is a word document so you can type in responses and return by email.</w:t>
      </w:r>
      <w:r w:rsidR="001D54BD" w:rsidRPr="00BF15BC">
        <w:rPr>
          <w:i/>
          <w:iCs/>
        </w:rPr>
        <w:t>)</w:t>
      </w:r>
    </w:p>
    <w:p w14:paraId="0A1A4948" w14:textId="19E90BE8" w:rsidR="009D02F9" w:rsidRPr="00BF15BC" w:rsidRDefault="00F22024" w:rsidP="00BF15BC">
      <w:pPr>
        <w:spacing w:after="0"/>
        <w:rPr>
          <w:rFonts w:cstheme="minorHAnsi"/>
          <w:lang w:val="en-US"/>
        </w:rPr>
      </w:pPr>
      <w:r w:rsidRPr="00BF15BC">
        <w:rPr>
          <w:rFonts w:cstheme="minorHAnsi"/>
          <w:lang w:val="en-US"/>
        </w:rPr>
        <w:t>Your responses will help us serve you better.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789"/>
      </w:tblGrid>
      <w:tr w:rsidR="00F22024" w14:paraId="6712EBEA" w14:textId="77777777" w:rsidTr="001D54BD">
        <w:tc>
          <w:tcPr>
            <w:tcW w:w="6232" w:type="dxa"/>
          </w:tcPr>
          <w:p w14:paraId="74B56097" w14:textId="77777777" w:rsidR="00F22024" w:rsidRDefault="00F22024" w:rsidP="00800D88">
            <w:r>
              <w:t>Name:</w:t>
            </w:r>
          </w:p>
        </w:tc>
        <w:tc>
          <w:tcPr>
            <w:tcW w:w="8789" w:type="dxa"/>
            <w:vMerge w:val="restart"/>
          </w:tcPr>
          <w:p w14:paraId="6D4765A2" w14:textId="77777777" w:rsidR="00F22024" w:rsidRDefault="00F22024" w:rsidP="00800D88"/>
        </w:tc>
      </w:tr>
      <w:tr w:rsidR="00F22024" w14:paraId="1EDCACEB" w14:textId="77777777" w:rsidTr="001D54BD">
        <w:tc>
          <w:tcPr>
            <w:tcW w:w="6232" w:type="dxa"/>
          </w:tcPr>
          <w:p w14:paraId="5BF157C8" w14:textId="77777777" w:rsidR="00F22024" w:rsidRDefault="00F22024" w:rsidP="00800D88">
            <w:r>
              <w:t>Email:</w:t>
            </w:r>
          </w:p>
        </w:tc>
        <w:tc>
          <w:tcPr>
            <w:tcW w:w="8789" w:type="dxa"/>
            <w:vMerge/>
          </w:tcPr>
          <w:p w14:paraId="54C18373" w14:textId="77777777" w:rsidR="00F22024" w:rsidRDefault="00F22024" w:rsidP="00800D88"/>
        </w:tc>
      </w:tr>
      <w:tr w:rsidR="00F22024" w14:paraId="12C34B80" w14:textId="77777777" w:rsidTr="001D54BD">
        <w:tc>
          <w:tcPr>
            <w:tcW w:w="6232" w:type="dxa"/>
          </w:tcPr>
          <w:p w14:paraId="12E27A8E" w14:textId="0C69A21C" w:rsidR="00F22024" w:rsidRDefault="009D02F9" w:rsidP="00800D88">
            <w:r>
              <w:t>M</w:t>
            </w:r>
            <w:r w:rsidR="00F22024">
              <w:t>obile/</w:t>
            </w:r>
            <w:r>
              <w:t>C</w:t>
            </w:r>
            <w:r w:rsidR="00F22024">
              <w:t>ell:</w:t>
            </w:r>
          </w:p>
        </w:tc>
        <w:tc>
          <w:tcPr>
            <w:tcW w:w="8789" w:type="dxa"/>
            <w:vMerge/>
          </w:tcPr>
          <w:p w14:paraId="1584627E" w14:textId="77777777" w:rsidR="00F22024" w:rsidRDefault="00F22024" w:rsidP="00800D88"/>
        </w:tc>
      </w:tr>
      <w:tr w:rsidR="00F22024" w14:paraId="7E09444A" w14:textId="77777777" w:rsidTr="001D54BD">
        <w:tc>
          <w:tcPr>
            <w:tcW w:w="6232" w:type="dxa"/>
          </w:tcPr>
          <w:p w14:paraId="69342B2A" w14:textId="77777777" w:rsidR="00F22024" w:rsidRDefault="00F22024" w:rsidP="00800D88">
            <w:r>
              <w:t>Location (Town/Country):</w:t>
            </w:r>
          </w:p>
        </w:tc>
        <w:tc>
          <w:tcPr>
            <w:tcW w:w="8789" w:type="dxa"/>
            <w:vMerge/>
          </w:tcPr>
          <w:p w14:paraId="1168D6E8" w14:textId="77777777" w:rsidR="00F22024" w:rsidRDefault="00F22024" w:rsidP="00800D88"/>
        </w:tc>
      </w:tr>
      <w:tr w:rsidR="00EE45D0" w14:paraId="1850C4A0" w14:textId="77777777" w:rsidTr="001D54BD">
        <w:tc>
          <w:tcPr>
            <w:tcW w:w="6232" w:type="dxa"/>
          </w:tcPr>
          <w:p w14:paraId="6ADDCA11" w14:textId="77777777" w:rsidR="00EE45D0" w:rsidRDefault="00EE45D0" w:rsidP="00800D88">
            <w:r>
              <w:t>What has inspired you to apply for KingsCompass Pro/Ministry Membership?</w:t>
            </w:r>
          </w:p>
        </w:tc>
        <w:tc>
          <w:tcPr>
            <w:tcW w:w="8789" w:type="dxa"/>
          </w:tcPr>
          <w:p w14:paraId="599DDDBF" w14:textId="77777777" w:rsidR="00EE45D0" w:rsidRDefault="00EE45D0" w:rsidP="00800D88"/>
        </w:tc>
      </w:tr>
      <w:tr w:rsidR="00F22024" w14:paraId="099D75AB" w14:textId="77777777" w:rsidTr="001D54BD">
        <w:tc>
          <w:tcPr>
            <w:tcW w:w="6232" w:type="dxa"/>
          </w:tcPr>
          <w:p w14:paraId="0EDA3AFC" w14:textId="36000AB4" w:rsidR="00F22024" w:rsidRDefault="00F22024" w:rsidP="00800D88">
            <w:r>
              <w:t>Previous Coach training</w:t>
            </w:r>
            <w:r w:rsidR="009D02F9">
              <w:t xml:space="preserve"> and practical experience.</w:t>
            </w:r>
          </w:p>
        </w:tc>
        <w:tc>
          <w:tcPr>
            <w:tcW w:w="8789" w:type="dxa"/>
          </w:tcPr>
          <w:p w14:paraId="65159FB9" w14:textId="77777777" w:rsidR="00F22024" w:rsidRDefault="00F22024" w:rsidP="00800D88"/>
        </w:tc>
      </w:tr>
      <w:tr w:rsidR="00F22024" w14:paraId="34763E05" w14:textId="77777777" w:rsidTr="001D54BD">
        <w:tc>
          <w:tcPr>
            <w:tcW w:w="6232" w:type="dxa"/>
          </w:tcPr>
          <w:p w14:paraId="7B28E6EE" w14:textId="63E5967E" w:rsidR="00EE45D0" w:rsidRDefault="009D02F9" w:rsidP="00800D88">
            <w:r>
              <w:t>KingsCompass Accreditation date and other KingsCompass training, CPD etc attended to date</w:t>
            </w:r>
          </w:p>
        </w:tc>
        <w:tc>
          <w:tcPr>
            <w:tcW w:w="8789" w:type="dxa"/>
          </w:tcPr>
          <w:p w14:paraId="6B303BE2" w14:textId="77777777" w:rsidR="00F22024" w:rsidRDefault="00F22024" w:rsidP="00800D88"/>
        </w:tc>
      </w:tr>
      <w:tr w:rsidR="00F22024" w14:paraId="1E362286" w14:textId="77777777" w:rsidTr="001D54BD">
        <w:tc>
          <w:tcPr>
            <w:tcW w:w="6232" w:type="dxa"/>
          </w:tcPr>
          <w:p w14:paraId="5D297F7A" w14:textId="7A33638E" w:rsidR="00F22024" w:rsidRDefault="00F22024" w:rsidP="00800D88">
            <w:r>
              <w:t xml:space="preserve">Tell us a little bit about the context in which you </w:t>
            </w:r>
            <w:r w:rsidR="009D02F9">
              <w:t xml:space="preserve">now </w:t>
            </w:r>
            <w:r>
              <w:t>coach or are developing your practice (this may be secular or sacred)</w:t>
            </w:r>
            <w:r w:rsidR="00EE45D0">
              <w:t>.</w:t>
            </w:r>
          </w:p>
        </w:tc>
        <w:tc>
          <w:tcPr>
            <w:tcW w:w="8789" w:type="dxa"/>
          </w:tcPr>
          <w:p w14:paraId="1C0C4816" w14:textId="77777777" w:rsidR="00F22024" w:rsidRDefault="00F22024" w:rsidP="00800D88"/>
        </w:tc>
      </w:tr>
      <w:tr w:rsidR="00F22024" w14:paraId="51A8CDBA" w14:textId="77777777" w:rsidTr="001D54BD">
        <w:tc>
          <w:tcPr>
            <w:tcW w:w="6232" w:type="dxa"/>
          </w:tcPr>
          <w:p w14:paraId="6CA368C5" w14:textId="780ACFBE" w:rsidR="00EE45D0" w:rsidRDefault="00F22024" w:rsidP="00800D88">
            <w:r>
              <w:t>What are your current Coach development goals?</w:t>
            </w:r>
          </w:p>
        </w:tc>
        <w:tc>
          <w:tcPr>
            <w:tcW w:w="8789" w:type="dxa"/>
          </w:tcPr>
          <w:p w14:paraId="53F74F44" w14:textId="77777777" w:rsidR="00F22024" w:rsidRDefault="00F22024" w:rsidP="00800D88"/>
        </w:tc>
      </w:tr>
      <w:tr w:rsidR="00F22024" w14:paraId="60D715CF" w14:textId="77777777" w:rsidTr="001D54BD">
        <w:tc>
          <w:tcPr>
            <w:tcW w:w="6232" w:type="dxa"/>
          </w:tcPr>
          <w:p w14:paraId="07DE95F0" w14:textId="3C1D2F77" w:rsidR="00F22024" w:rsidRDefault="00F22024" w:rsidP="00800D88">
            <w:r>
              <w:t>What supervision have you received previously as a coach?</w:t>
            </w:r>
          </w:p>
        </w:tc>
        <w:tc>
          <w:tcPr>
            <w:tcW w:w="8789" w:type="dxa"/>
          </w:tcPr>
          <w:p w14:paraId="012AC513" w14:textId="77777777" w:rsidR="00F22024" w:rsidRDefault="00F22024" w:rsidP="00800D88"/>
        </w:tc>
      </w:tr>
      <w:tr w:rsidR="00F22024" w14:paraId="70A96308" w14:textId="77777777" w:rsidTr="001D54BD">
        <w:tc>
          <w:tcPr>
            <w:tcW w:w="6232" w:type="dxa"/>
          </w:tcPr>
          <w:p w14:paraId="3F6A2EE3" w14:textId="4E648DC0" w:rsidR="00F22024" w:rsidRDefault="00F22024" w:rsidP="00800D88">
            <w:r w:rsidRPr="00F22024">
              <w:t>How familiar are you with the KingsCompass Rule of Practice</w:t>
            </w:r>
            <w:r w:rsidR="009D02F9">
              <w:t xml:space="preserve"> and how have/are you using it?</w:t>
            </w:r>
          </w:p>
        </w:tc>
        <w:tc>
          <w:tcPr>
            <w:tcW w:w="8789" w:type="dxa"/>
          </w:tcPr>
          <w:p w14:paraId="67959606" w14:textId="77777777" w:rsidR="00F22024" w:rsidRDefault="00F22024" w:rsidP="00800D88"/>
        </w:tc>
      </w:tr>
      <w:tr w:rsidR="009D02F9" w14:paraId="5D774900" w14:textId="77777777" w:rsidTr="001D54BD">
        <w:tc>
          <w:tcPr>
            <w:tcW w:w="6232" w:type="dxa"/>
          </w:tcPr>
          <w:p w14:paraId="241F22CA" w14:textId="77777777" w:rsidR="009D02F9" w:rsidRDefault="009D02F9" w:rsidP="009D02F9">
            <w:r>
              <w:t>What is your timing preference for group supervision?</w:t>
            </w:r>
          </w:p>
          <w:p w14:paraId="32970747" w14:textId="4D907559" w:rsidR="009D02F9" w:rsidRPr="00F22024" w:rsidRDefault="009D02F9" w:rsidP="009D02F9">
            <w:r>
              <w:t>Days/morning/afternoon/evening</w:t>
            </w:r>
            <w:r>
              <w:tab/>
            </w:r>
          </w:p>
        </w:tc>
        <w:tc>
          <w:tcPr>
            <w:tcW w:w="8789" w:type="dxa"/>
          </w:tcPr>
          <w:p w14:paraId="66FEF12D" w14:textId="77777777" w:rsidR="009D02F9" w:rsidRDefault="009D02F9" w:rsidP="00800D88"/>
        </w:tc>
      </w:tr>
      <w:tr w:rsidR="00F22024" w14:paraId="0A4D1391" w14:textId="77777777" w:rsidTr="001D54BD">
        <w:tc>
          <w:tcPr>
            <w:tcW w:w="6232" w:type="dxa"/>
          </w:tcPr>
          <w:p w14:paraId="1DD740CE" w14:textId="26D820AF" w:rsidR="00F22024" w:rsidRDefault="00F22024" w:rsidP="00800D88">
            <w:r>
              <w:t>What topics or areas of support are of particular interest in terms of your coach development and practice right now?</w:t>
            </w:r>
            <w:r w:rsidR="00CF24C8">
              <w:t xml:space="preserve"> What’s telling you this and what will be different when you’ve achieved this?</w:t>
            </w:r>
          </w:p>
        </w:tc>
        <w:tc>
          <w:tcPr>
            <w:tcW w:w="8789" w:type="dxa"/>
          </w:tcPr>
          <w:p w14:paraId="65DDD54F" w14:textId="77777777" w:rsidR="00F22024" w:rsidRDefault="00F22024" w:rsidP="00800D88"/>
        </w:tc>
      </w:tr>
      <w:tr w:rsidR="001577E4" w14:paraId="7BCF8C93" w14:textId="77777777" w:rsidTr="001D54BD">
        <w:tc>
          <w:tcPr>
            <w:tcW w:w="6232" w:type="dxa"/>
          </w:tcPr>
          <w:p w14:paraId="23C10EB7" w14:textId="68D1DCEF" w:rsidR="001577E4" w:rsidRDefault="001577E4" w:rsidP="001577E4">
            <w:r>
              <w:t>Do you have any special learning needs and in particular online learning needs that it would be helpful for us to know in order to serve you best?</w:t>
            </w:r>
          </w:p>
        </w:tc>
        <w:tc>
          <w:tcPr>
            <w:tcW w:w="8789" w:type="dxa"/>
          </w:tcPr>
          <w:p w14:paraId="405E46D1" w14:textId="77777777" w:rsidR="001577E4" w:rsidRDefault="001577E4" w:rsidP="00800D88"/>
        </w:tc>
      </w:tr>
      <w:tr w:rsidR="00F22024" w14:paraId="69745E42" w14:textId="77777777" w:rsidTr="001D54BD">
        <w:tc>
          <w:tcPr>
            <w:tcW w:w="6232" w:type="dxa"/>
          </w:tcPr>
          <w:p w14:paraId="0A1FBDD1" w14:textId="083ED4CE" w:rsidR="00F22024" w:rsidRDefault="00F22024" w:rsidP="00800D88">
            <w:r>
              <w:t xml:space="preserve">Please provide up to 75 words for your profile description </w:t>
            </w:r>
            <w:r w:rsidR="0078771D">
              <w:t xml:space="preserve">on the website </w:t>
            </w:r>
            <w:r>
              <w:t>includ</w:t>
            </w:r>
            <w:r w:rsidR="00CF24C8">
              <w:t xml:space="preserve">ing </w:t>
            </w:r>
            <w:r w:rsidR="0078771D">
              <w:t>one email or website link. Please attach your profile picture with your application.</w:t>
            </w:r>
          </w:p>
        </w:tc>
        <w:tc>
          <w:tcPr>
            <w:tcW w:w="8789" w:type="dxa"/>
          </w:tcPr>
          <w:p w14:paraId="7EC1BCC9" w14:textId="77777777" w:rsidR="00F22024" w:rsidRDefault="00F22024" w:rsidP="00800D88"/>
        </w:tc>
      </w:tr>
      <w:tr w:rsidR="00F22024" w14:paraId="362CA3DB" w14:textId="77777777" w:rsidTr="001D54BD">
        <w:tc>
          <w:tcPr>
            <w:tcW w:w="6232" w:type="dxa"/>
          </w:tcPr>
          <w:p w14:paraId="226EC83B" w14:textId="36C02AA9" w:rsidR="00514580" w:rsidRDefault="00514580" w:rsidP="00514580">
            <w:r>
              <w:t>Do you wish to pay monthly or Annually</w:t>
            </w:r>
            <w:r w:rsidR="009D02F9">
              <w:t>? (see website for fees)</w:t>
            </w:r>
          </w:p>
          <w:p w14:paraId="13B37BFB" w14:textId="69F6CFBE" w:rsidR="00F22024" w:rsidRDefault="00514580" w:rsidP="00514580">
            <w:r>
              <w:t xml:space="preserve">We will invoice you – payment is by Standing Order </w:t>
            </w:r>
            <w:r w:rsidR="003C4BCE">
              <w:t xml:space="preserve">(monthly) </w:t>
            </w:r>
            <w:r>
              <w:t>or Bank Transfer</w:t>
            </w:r>
            <w:r w:rsidR="003C4BCE">
              <w:t xml:space="preserve"> (annually).</w:t>
            </w:r>
          </w:p>
        </w:tc>
        <w:tc>
          <w:tcPr>
            <w:tcW w:w="8789" w:type="dxa"/>
          </w:tcPr>
          <w:p w14:paraId="67A814A3" w14:textId="77777777" w:rsidR="00F22024" w:rsidRDefault="00F22024" w:rsidP="00800D88"/>
        </w:tc>
      </w:tr>
      <w:tr w:rsidR="00F22024" w14:paraId="5B7C22E4" w14:textId="77777777" w:rsidTr="001D54BD">
        <w:tc>
          <w:tcPr>
            <w:tcW w:w="6232" w:type="dxa"/>
          </w:tcPr>
          <w:p w14:paraId="19C42C0E" w14:textId="77777777" w:rsidR="009D02F9" w:rsidRDefault="009D02F9" w:rsidP="009D02F9">
            <w:r w:rsidRPr="009D02F9">
              <w:rPr>
                <w:b/>
                <w:bCs/>
              </w:rPr>
              <w:t>GDPR:</w:t>
            </w:r>
            <w:r>
              <w:t xml:space="preserve"> We will never share your data without your consent. Please positively confirm that ‘I have read the KingsCompass Privacy Policy </w:t>
            </w:r>
            <w:r>
              <w:lastRenderedPageBreak/>
              <w:t>https://kingscompassthechristiancoachacademy.org/privacy-policy  and consent to my data to being processed and used for the purposes of managing my membership’. Thank you.</w:t>
            </w:r>
          </w:p>
          <w:p w14:paraId="15DAC305" w14:textId="77777777" w:rsidR="009D02F9" w:rsidRDefault="009D02F9" w:rsidP="009D02F9">
            <w:r>
              <w:t>Name:</w:t>
            </w:r>
          </w:p>
          <w:p w14:paraId="0478578F" w14:textId="77777777" w:rsidR="009D02F9" w:rsidRDefault="009D02F9" w:rsidP="009D02F9">
            <w:r>
              <w:t>Date:</w:t>
            </w:r>
          </w:p>
          <w:p w14:paraId="2484DD54" w14:textId="17C3BA08" w:rsidR="00F22024" w:rsidRDefault="009D02F9" w:rsidP="009D02F9">
            <w:r>
              <w:t>(Please confirm by email).</w:t>
            </w:r>
          </w:p>
        </w:tc>
        <w:tc>
          <w:tcPr>
            <w:tcW w:w="8789" w:type="dxa"/>
          </w:tcPr>
          <w:p w14:paraId="182B983D" w14:textId="77777777" w:rsidR="00F22024" w:rsidRDefault="00F22024" w:rsidP="00800D88"/>
        </w:tc>
      </w:tr>
    </w:tbl>
    <w:p w14:paraId="445370A6" w14:textId="77777777" w:rsidR="00F22024" w:rsidRDefault="00F22024" w:rsidP="00F22024">
      <w:pPr>
        <w:rPr>
          <w:rFonts w:ascii="Calibri" w:eastAsia="Calibri" w:hAnsi="Calibri" w:cs="Times New Roman"/>
          <w:sz w:val="24"/>
          <w:szCs w:val="24"/>
        </w:rPr>
      </w:pPr>
    </w:p>
    <w:p w14:paraId="531E637F" w14:textId="550A202B" w:rsidR="00F22024" w:rsidRPr="001577E4" w:rsidRDefault="00F22024" w:rsidP="00B23323">
      <w:pPr>
        <w:rPr>
          <w:color w:val="0563C1" w:themeColor="hyperlink"/>
          <w:sz w:val="24"/>
          <w:szCs w:val="24"/>
          <w:u w:val="single"/>
        </w:rPr>
      </w:pPr>
      <w:r w:rsidRPr="001577E4">
        <w:rPr>
          <w:rFonts w:ascii="Calibri" w:eastAsia="Calibri" w:hAnsi="Calibri" w:cs="Times New Roman"/>
          <w:sz w:val="24"/>
          <w:szCs w:val="24"/>
        </w:rPr>
        <w:t xml:space="preserve">Please forward your completed application to </w:t>
      </w:r>
      <w:hyperlink r:id="rId5" w:history="1">
        <w:r w:rsidR="009D02F9" w:rsidRPr="001577E4">
          <w:rPr>
            <w:rStyle w:val="Hyperlink"/>
            <w:sz w:val="24"/>
            <w:szCs w:val="24"/>
          </w:rPr>
          <w:t>membership@kingscompassthechristiancoachacademy.org</w:t>
        </w:r>
      </w:hyperlink>
      <w:r w:rsidR="001577E4" w:rsidRPr="001577E4">
        <w:rPr>
          <w:sz w:val="24"/>
          <w:szCs w:val="24"/>
        </w:rPr>
        <w:t xml:space="preserve"> remembering to attach your profile pic and wording.</w:t>
      </w:r>
    </w:p>
    <w:p w14:paraId="54523C68" w14:textId="267CF94A" w:rsidR="00FB0C78" w:rsidRPr="003C4BCE" w:rsidRDefault="00FB0C78" w:rsidP="00FB0C78">
      <w:pPr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3C4BCE">
        <w:rPr>
          <w:rFonts w:ascii="Calibri" w:eastAsia="Calibri" w:hAnsi="Calibri" w:cs="Times New Roman"/>
          <w:b/>
          <w:bCs/>
          <w:sz w:val="24"/>
          <w:szCs w:val="24"/>
          <w:u w:val="single"/>
        </w:rPr>
        <w:t>Terms and Conditions</w:t>
      </w:r>
    </w:p>
    <w:p w14:paraId="4FE33DB2" w14:textId="7FF38897" w:rsidR="008360BB" w:rsidRPr="008360BB" w:rsidRDefault="008360BB" w:rsidP="008360BB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All Membership services are provided online through live video conferencing, recorded video, digital recording or electronic documentation.</w:t>
      </w:r>
    </w:p>
    <w:p w14:paraId="71E446DB" w14:textId="15574448" w:rsidR="00FB0C78" w:rsidRPr="00130794" w:rsidRDefault="00FB0C78" w:rsidP="00FB0C7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130794">
        <w:rPr>
          <w:rFonts w:ascii="Calibri" w:eastAsia="Calibri" w:hAnsi="Calibri" w:cs="Times New Roman"/>
          <w:sz w:val="24"/>
          <w:szCs w:val="24"/>
        </w:rPr>
        <w:t xml:space="preserve">Fees are </w:t>
      </w:r>
      <w:r>
        <w:rPr>
          <w:rFonts w:ascii="Calibri" w:eastAsia="Calibri" w:hAnsi="Calibri" w:cs="Times New Roman"/>
          <w:sz w:val="24"/>
          <w:szCs w:val="24"/>
        </w:rPr>
        <w:t xml:space="preserve">invoiced upon acceptance and </w:t>
      </w:r>
      <w:r w:rsidRPr="00130794">
        <w:rPr>
          <w:rFonts w:ascii="Calibri" w:eastAsia="Calibri" w:hAnsi="Calibri" w:cs="Times New Roman"/>
          <w:sz w:val="24"/>
          <w:szCs w:val="24"/>
        </w:rPr>
        <w:t>paid by Standing Order (monthly payment) and bank transfer (annual payment).</w:t>
      </w:r>
    </w:p>
    <w:p w14:paraId="5D7F4109" w14:textId="77777777" w:rsidR="00FB0C78" w:rsidRDefault="00FB0C78" w:rsidP="00FB0C7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 w:rsidRPr="00130794">
        <w:rPr>
          <w:rFonts w:ascii="Calibri" w:eastAsia="Calibri" w:hAnsi="Calibri" w:cs="Times New Roman"/>
          <w:sz w:val="24"/>
          <w:szCs w:val="24"/>
        </w:rPr>
        <w:t xml:space="preserve">Monthly fees may be cancelled at any time with one months’ notice. </w:t>
      </w:r>
      <w:bookmarkStart w:id="0" w:name="_Hlk40460644"/>
      <w:r w:rsidRPr="00130794">
        <w:rPr>
          <w:rFonts w:ascii="Calibri" w:eastAsia="Calibri" w:hAnsi="Calibri" w:cs="Times New Roman"/>
          <w:sz w:val="24"/>
          <w:szCs w:val="24"/>
        </w:rPr>
        <w:t xml:space="preserve">Annual fees are non- refundable. </w:t>
      </w:r>
      <w:bookmarkEnd w:id="0"/>
    </w:p>
    <w:p w14:paraId="75EECB4F" w14:textId="46D2DA71" w:rsidR="00FB0C78" w:rsidRDefault="00FB0C78" w:rsidP="00FB0C7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Fees unpaid for one month with result in withdrawal of membership services.</w:t>
      </w:r>
    </w:p>
    <w:p w14:paraId="221303E2" w14:textId="15B80B27" w:rsidR="009D30C5" w:rsidRDefault="009D30C5" w:rsidP="00FB0C7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We reserve the right to cancel membership services at any time, with one months’ notice.</w:t>
      </w:r>
    </w:p>
    <w:p w14:paraId="5B130855" w14:textId="77777777" w:rsidR="00B23323" w:rsidRDefault="00B23323">
      <w:pPr>
        <w:rPr>
          <w:rFonts w:cstheme="minorHAnsi"/>
          <w:b/>
          <w:bCs/>
          <w:u w:val="single"/>
          <w:lang w:val="en-US"/>
        </w:rPr>
      </w:pPr>
    </w:p>
    <w:p w14:paraId="49D5A4E2" w14:textId="77777777" w:rsidR="00B23323" w:rsidRDefault="00B23323">
      <w:pPr>
        <w:rPr>
          <w:rFonts w:cstheme="minorHAnsi"/>
          <w:b/>
          <w:bCs/>
          <w:u w:val="single"/>
          <w:lang w:val="en-US"/>
        </w:rPr>
      </w:pPr>
    </w:p>
    <w:p w14:paraId="7795A032" w14:textId="77777777" w:rsidR="00B23323" w:rsidRDefault="00B23323">
      <w:pPr>
        <w:rPr>
          <w:rFonts w:cstheme="minorHAnsi"/>
          <w:b/>
          <w:bCs/>
          <w:u w:val="single"/>
          <w:lang w:val="en-US"/>
        </w:rPr>
      </w:pPr>
    </w:p>
    <w:p w14:paraId="770BE447" w14:textId="77777777" w:rsidR="00B23323" w:rsidRDefault="00B23323">
      <w:pPr>
        <w:rPr>
          <w:rFonts w:cstheme="minorHAnsi"/>
          <w:lang w:val="en-US"/>
        </w:rPr>
      </w:pPr>
    </w:p>
    <w:p w14:paraId="1B43B461" w14:textId="77777777" w:rsidR="00B23323" w:rsidRPr="00B23323" w:rsidRDefault="00B23323">
      <w:pPr>
        <w:rPr>
          <w:rFonts w:cstheme="minorHAnsi"/>
          <w:lang w:val="en-US"/>
        </w:rPr>
      </w:pPr>
    </w:p>
    <w:p w14:paraId="3FF02E8D" w14:textId="7C36B481" w:rsidR="00B23323" w:rsidRDefault="00B23323">
      <w:pPr>
        <w:rPr>
          <w:rFonts w:cstheme="minorHAnsi"/>
          <w:b/>
          <w:bCs/>
          <w:lang w:val="en-US"/>
        </w:rPr>
      </w:pPr>
    </w:p>
    <w:p w14:paraId="59B7BE89" w14:textId="77777777" w:rsidR="00B23323" w:rsidRPr="00B23323" w:rsidRDefault="00B23323">
      <w:pPr>
        <w:rPr>
          <w:b/>
          <w:bCs/>
          <w:lang w:val="en-US"/>
        </w:rPr>
      </w:pPr>
    </w:p>
    <w:p w14:paraId="648C52CC" w14:textId="77777777" w:rsidR="00B23323" w:rsidRPr="00B23323" w:rsidRDefault="00B23323">
      <w:pPr>
        <w:rPr>
          <w:lang w:val="en-US"/>
        </w:rPr>
      </w:pPr>
    </w:p>
    <w:sectPr w:rsidR="00B23323" w:rsidRPr="00B23323" w:rsidSect="00F220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ED4"/>
    <w:multiLevelType w:val="hybridMultilevel"/>
    <w:tmpl w:val="03CAC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23"/>
    <w:rsid w:val="001577E4"/>
    <w:rsid w:val="001D54BD"/>
    <w:rsid w:val="00205690"/>
    <w:rsid w:val="003C4BCE"/>
    <w:rsid w:val="004558B9"/>
    <w:rsid w:val="00514580"/>
    <w:rsid w:val="00615369"/>
    <w:rsid w:val="0078771D"/>
    <w:rsid w:val="007D72DA"/>
    <w:rsid w:val="00827389"/>
    <w:rsid w:val="008360BB"/>
    <w:rsid w:val="00950CE7"/>
    <w:rsid w:val="009D02F9"/>
    <w:rsid w:val="009D30C5"/>
    <w:rsid w:val="009F4FA1"/>
    <w:rsid w:val="00AC16B9"/>
    <w:rsid w:val="00B23323"/>
    <w:rsid w:val="00BF15BC"/>
    <w:rsid w:val="00C36DB0"/>
    <w:rsid w:val="00CF24C8"/>
    <w:rsid w:val="00ED556F"/>
    <w:rsid w:val="00EE45D0"/>
    <w:rsid w:val="00F22024"/>
    <w:rsid w:val="00F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EE38"/>
  <w15:chartTrackingRefBased/>
  <w15:docId w15:val="{455C5450-4DE6-40E7-B4F0-6DC0F577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bership@kingscompassthechristiancoachacadem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Calt</dc:creator>
  <cp:keywords/>
  <dc:description/>
  <cp:lastModifiedBy>C Calt</cp:lastModifiedBy>
  <cp:revision>18</cp:revision>
  <cp:lastPrinted>2020-05-10T14:57:00Z</cp:lastPrinted>
  <dcterms:created xsi:type="dcterms:W3CDTF">2020-05-10T14:21:00Z</dcterms:created>
  <dcterms:modified xsi:type="dcterms:W3CDTF">2021-04-15T10:57:00Z</dcterms:modified>
</cp:coreProperties>
</file>