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D12" w:rsidRPr="0056597E" w:rsidRDefault="00876D12" w:rsidP="00FF49CF">
      <w:pPr>
        <w:rPr>
          <w:b/>
          <w:sz w:val="32"/>
          <w:lang w:val="fr-CA"/>
        </w:rPr>
      </w:pPr>
      <w:r w:rsidRPr="0056597E">
        <w:rPr>
          <w:b/>
          <w:sz w:val="32"/>
          <w:lang w:val="fr-CA"/>
        </w:rPr>
        <w:t>MUNICIPALITÉ DE PORTAGE-DU-FORT</w:t>
      </w:r>
    </w:p>
    <w:p w:rsidR="00876D12" w:rsidRPr="0056597E" w:rsidRDefault="00876D12" w:rsidP="00FF49CF">
      <w:pPr>
        <w:rPr>
          <w:b/>
          <w:sz w:val="32"/>
          <w:lang w:val="fr-CA"/>
        </w:rPr>
      </w:pPr>
      <w:r w:rsidRPr="0056597E">
        <w:rPr>
          <w:b/>
          <w:sz w:val="32"/>
          <w:lang w:val="fr-CA"/>
        </w:rPr>
        <w:t>MUNICIPALITY OF PORTAGE-DU-FORT</w:t>
      </w:r>
    </w:p>
    <w:p w:rsidR="0056597E" w:rsidRDefault="00D91715" w:rsidP="00876D12">
      <w:pPr>
        <w:jc w:val="right"/>
        <w:rPr>
          <w:rFonts w:ascii="Bookman Old Style" w:hAnsi="Bookman Old Style"/>
          <w:b/>
          <w:sz w:val="20"/>
          <w:lang w:val="fr-CA"/>
        </w:rPr>
      </w:pPr>
      <w:r w:rsidRPr="00FF49CF">
        <w:rPr>
          <w:lang w:val="fr-CA"/>
        </w:rPr>
        <w:tab/>
      </w:r>
      <w:r w:rsidRPr="00FF49CF">
        <w:rPr>
          <w:lang w:val="fr-CA"/>
        </w:rPr>
        <w:tab/>
      </w:r>
      <w:r w:rsidRPr="00FF49CF">
        <w:rPr>
          <w:lang w:val="fr-CA"/>
        </w:rPr>
        <w:tab/>
      </w:r>
      <w:r w:rsidR="008143F6" w:rsidRPr="002D048F">
        <w:rPr>
          <w:noProof/>
          <w:lang w:val="en-CA" w:eastAsia="en-CA" w:bidi="ar-SA"/>
        </w:rPr>
        <w:drawing>
          <wp:inline distT="0" distB="0" distL="0" distR="0">
            <wp:extent cx="649405" cy="406400"/>
            <wp:effectExtent l="19050" t="0" r="0" b="0"/>
            <wp:docPr id="7" name="Picture 6" descr="https://upload.wikimedia.org/wikipedia/commons/thumb/4/44/Recycle001.svg/2000px-Recycle001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4/44/Recycle001.svg/2000px-Recycle001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0" cy="40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1FBF">
        <w:rPr>
          <w:lang w:val="fr-CA"/>
        </w:rPr>
        <w:tab/>
      </w:r>
      <w:r w:rsidR="00C01FBF">
        <w:rPr>
          <w:lang w:val="fr-CA"/>
        </w:rPr>
        <w:tab/>
      </w:r>
      <w:r w:rsidR="00876D12">
        <w:rPr>
          <w:rFonts w:ascii="Bookman Old Style" w:hAnsi="Bookman Old Style"/>
          <w:b/>
          <w:sz w:val="20"/>
          <w:lang w:val="fr-CA"/>
        </w:rPr>
        <w:t xml:space="preserve">Septembre / </w:t>
      </w:r>
      <w:proofErr w:type="spellStart"/>
      <w:r w:rsidR="00876D12">
        <w:rPr>
          <w:rFonts w:ascii="Bookman Old Style" w:hAnsi="Bookman Old Style"/>
          <w:b/>
          <w:sz w:val="20"/>
          <w:lang w:val="fr-CA"/>
        </w:rPr>
        <w:t>September</w:t>
      </w:r>
      <w:proofErr w:type="spellEnd"/>
      <w:r w:rsidR="00876D12">
        <w:rPr>
          <w:rFonts w:ascii="Bookman Old Style" w:hAnsi="Bookman Old Style"/>
          <w:b/>
          <w:sz w:val="20"/>
          <w:lang w:val="fr-CA"/>
        </w:rPr>
        <w:t xml:space="preserve"> 2018</w:t>
      </w:r>
    </w:p>
    <w:p w:rsidR="00876D12" w:rsidRDefault="002D048F" w:rsidP="00876D12">
      <w:pPr>
        <w:jc w:val="right"/>
        <w:rPr>
          <w:lang w:val="fr-CA"/>
        </w:rPr>
      </w:pPr>
      <w:r>
        <w:rPr>
          <w:lang w:val="fr-CA"/>
        </w:rPr>
        <w:tab/>
      </w:r>
    </w:p>
    <w:p w:rsidR="00080BC1" w:rsidRPr="0056597E" w:rsidRDefault="00080BC1" w:rsidP="0056597E">
      <w:pPr>
        <w:tabs>
          <w:tab w:val="left" w:pos="0"/>
        </w:tabs>
        <w:ind w:left="142" w:hanging="142"/>
        <w:jc w:val="center"/>
        <w:rPr>
          <w:rFonts w:ascii="Bookman Old Style" w:hAnsi="Bookman Old Style"/>
          <w:b/>
          <w:sz w:val="36"/>
          <w:lang w:val="fr-CA"/>
        </w:rPr>
      </w:pPr>
      <w:r w:rsidRPr="0056597E">
        <w:rPr>
          <w:rFonts w:ascii="Bookman Old Style" w:hAnsi="Bookman Old Style"/>
          <w:b/>
          <w:sz w:val="36"/>
          <w:lang w:val="fr-CA"/>
        </w:rPr>
        <w:t>MATIÈRES ACCEPTÉES DANS LE BAC À RECYCLAGE</w:t>
      </w:r>
    </w:p>
    <w:p w:rsidR="00080BC1" w:rsidRPr="0056597E" w:rsidRDefault="00080BC1" w:rsidP="0056597E">
      <w:pPr>
        <w:tabs>
          <w:tab w:val="left" w:pos="0"/>
        </w:tabs>
        <w:ind w:left="2160" w:hanging="2018"/>
        <w:jc w:val="center"/>
        <w:rPr>
          <w:rFonts w:ascii="Bookman Old Style" w:hAnsi="Bookman Old Style"/>
          <w:b/>
          <w:sz w:val="36"/>
          <w:lang w:val="en-CA"/>
        </w:rPr>
      </w:pPr>
      <w:r w:rsidRPr="0056597E">
        <w:rPr>
          <w:rFonts w:ascii="Bookman Old Style" w:hAnsi="Bookman Old Style"/>
          <w:b/>
          <w:sz w:val="36"/>
          <w:lang w:val="en-CA"/>
        </w:rPr>
        <w:t>ACCEPTED MATERIALS IN RECYCLING BINS</w:t>
      </w:r>
    </w:p>
    <w:p w:rsidR="00937803" w:rsidRPr="00937803" w:rsidRDefault="00937803" w:rsidP="008143F6">
      <w:pPr>
        <w:ind w:left="2160" w:firstLine="720"/>
        <w:rPr>
          <w:rFonts w:ascii="Bookman Old Style" w:hAnsi="Bookman Old Style"/>
          <w:sz w:val="18"/>
          <w:lang w:val="en-CA"/>
        </w:rPr>
      </w:pPr>
    </w:p>
    <w:tbl>
      <w:tblPr>
        <w:tblStyle w:val="TableGrid"/>
        <w:tblW w:w="11057" w:type="dxa"/>
        <w:tblInd w:w="250" w:type="dxa"/>
        <w:tblLook w:val="04A0" w:firstRow="1" w:lastRow="0" w:firstColumn="1" w:lastColumn="0" w:noHBand="0" w:noVBand="1"/>
      </w:tblPr>
      <w:tblGrid>
        <w:gridCol w:w="2480"/>
        <w:gridCol w:w="4466"/>
        <w:gridCol w:w="4111"/>
      </w:tblGrid>
      <w:tr w:rsidR="00EC6761" w:rsidRPr="00F47109" w:rsidTr="006D7105">
        <w:tc>
          <w:tcPr>
            <w:tcW w:w="2480" w:type="dxa"/>
          </w:tcPr>
          <w:p w:rsidR="00EC6761" w:rsidRPr="00F47109" w:rsidRDefault="00EC6761" w:rsidP="00C83D71">
            <w:pPr>
              <w:jc w:val="center"/>
              <w:rPr>
                <w:rFonts w:ascii="Bookman Old Style" w:hAnsi="Bookman Old Style"/>
                <w:b/>
              </w:rPr>
            </w:pPr>
            <w:r w:rsidRPr="00F47109">
              <w:rPr>
                <w:rFonts w:ascii="Bookman Old Style" w:hAnsi="Bookman Old Style"/>
                <w:b/>
              </w:rPr>
              <w:t>MATIÈRE / ITEM</w:t>
            </w:r>
          </w:p>
        </w:tc>
        <w:tc>
          <w:tcPr>
            <w:tcW w:w="4466" w:type="dxa"/>
          </w:tcPr>
          <w:p w:rsidR="00EC6761" w:rsidRPr="00F47109" w:rsidRDefault="00EC6761" w:rsidP="00C83D71">
            <w:pPr>
              <w:jc w:val="center"/>
              <w:rPr>
                <w:rFonts w:ascii="Bookman Old Style" w:hAnsi="Bookman Old Style"/>
                <w:b/>
              </w:rPr>
            </w:pPr>
            <w:r w:rsidRPr="00F47109">
              <w:rPr>
                <w:rFonts w:ascii="Bookman Old Style" w:hAnsi="Bookman Old Style"/>
                <w:b/>
              </w:rPr>
              <w:t>RECYCLABLE</w:t>
            </w:r>
          </w:p>
        </w:tc>
        <w:tc>
          <w:tcPr>
            <w:tcW w:w="4111" w:type="dxa"/>
          </w:tcPr>
          <w:p w:rsidR="00EC6761" w:rsidRPr="00F47109" w:rsidRDefault="000A325A" w:rsidP="00C83D71">
            <w:pPr>
              <w:jc w:val="center"/>
              <w:rPr>
                <w:rFonts w:ascii="Bookman Old Style" w:hAnsi="Bookman Old Style"/>
                <w:b/>
              </w:rPr>
            </w:pPr>
            <w:r w:rsidRPr="00F47109">
              <w:rPr>
                <w:rFonts w:ascii="Bookman Old Style" w:hAnsi="Bookman Old Style"/>
                <w:b/>
              </w:rPr>
              <w:t>RECYCLABLE</w:t>
            </w:r>
          </w:p>
        </w:tc>
      </w:tr>
      <w:tr w:rsidR="00EC6761" w:rsidRPr="008143F6" w:rsidTr="006D7105">
        <w:trPr>
          <w:trHeight w:val="3611"/>
        </w:trPr>
        <w:tc>
          <w:tcPr>
            <w:tcW w:w="2480" w:type="dxa"/>
          </w:tcPr>
          <w:p w:rsidR="00EC6761" w:rsidRPr="00D85089" w:rsidRDefault="00EC6761">
            <w:pPr>
              <w:rPr>
                <w:rFonts w:ascii="Bookman Old Style" w:hAnsi="Bookman Old Style"/>
              </w:rPr>
            </w:pPr>
            <w:r w:rsidRPr="00D85089">
              <w:rPr>
                <w:rFonts w:ascii="Bookman Old Style" w:hAnsi="Bookman Old Style"/>
                <w:noProof/>
                <w:lang w:val="en-CA" w:eastAsia="en-CA" w:bidi="ar-SA"/>
              </w:rPr>
              <w:drawing>
                <wp:inline distT="0" distB="0" distL="0" distR="0" wp14:anchorId="782D0F3A" wp14:editId="73AE1BBA">
                  <wp:extent cx="876300" cy="579114"/>
                  <wp:effectExtent l="19050" t="0" r="0" b="0"/>
                  <wp:docPr id="10" name="Picture 24" descr="Pa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a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060" cy="588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761" w:rsidRPr="00D85089" w:rsidRDefault="00EC6761" w:rsidP="00882DBD">
            <w:pPr>
              <w:jc w:val="center"/>
              <w:rPr>
                <w:rFonts w:ascii="Bookman Old Style" w:eastAsia="BatangChe" w:hAnsi="Bookman Old Style"/>
                <w:b/>
              </w:rPr>
            </w:pPr>
            <w:r w:rsidRPr="00D85089">
              <w:rPr>
                <w:rFonts w:ascii="Bookman Old Style" w:eastAsia="BatangChe" w:hAnsi="Bookman Old Style"/>
                <w:b/>
              </w:rPr>
              <w:t>Papier / Carton</w:t>
            </w:r>
          </w:p>
          <w:p w:rsidR="00EC6761" w:rsidRDefault="00EC6761" w:rsidP="00882DBD">
            <w:pPr>
              <w:jc w:val="center"/>
              <w:rPr>
                <w:rFonts w:ascii="Bookman Old Style" w:hAnsi="Bookman Old Style"/>
              </w:rPr>
            </w:pPr>
            <w:r w:rsidRPr="00D85089">
              <w:rPr>
                <w:rFonts w:ascii="Bookman Old Style" w:hAnsi="Bookman Old Style"/>
                <w:noProof/>
                <w:lang w:val="en-CA" w:eastAsia="en-CA" w:bidi="ar-SA"/>
              </w:rPr>
              <w:drawing>
                <wp:inline distT="0" distB="0" distL="0" distR="0" wp14:anchorId="796AB1EB" wp14:editId="0D386E40">
                  <wp:extent cx="942975" cy="626978"/>
                  <wp:effectExtent l="19050" t="0" r="9525" b="0"/>
                  <wp:docPr id="11" name="Picture 27" descr="Recycling Liquid Paper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ecycling Liquid Paper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47" cy="632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325A" w:rsidRPr="00D85089" w:rsidRDefault="000A325A" w:rsidP="00882DBD">
            <w:pPr>
              <w:jc w:val="center"/>
              <w:rPr>
                <w:rFonts w:ascii="Bookman Old Style" w:hAnsi="Bookman Old Style"/>
              </w:rPr>
            </w:pPr>
            <w:r w:rsidRPr="00D85089">
              <w:rPr>
                <w:rFonts w:ascii="Bookman Old Style" w:eastAsia="BatangChe" w:hAnsi="Bookman Old Style"/>
                <w:b/>
              </w:rPr>
              <w:t>Paper / Cardboard</w:t>
            </w:r>
            <w:r w:rsidRPr="00D85089">
              <w:rPr>
                <w:rFonts w:ascii="Bookman Old Style" w:hAnsi="Bookman Old Style"/>
              </w:rPr>
              <w:t xml:space="preserve">  </w:t>
            </w:r>
          </w:p>
        </w:tc>
        <w:tc>
          <w:tcPr>
            <w:tcW w:w="4466" w:type="dxa"/>
          </w:tcPr>
          <w:p w:rsidR="00EC6761" w:rsidRPr="00937803" w:rsidRDefault="00EC6761" w:rsidP="00BD64AA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journaux, circulaires, revues</w:t>
            </w:r>
          </w:p>
          <w:p w:rsidR="00EC6761" w:rsidRPr="00937803" w:rsidRDefault="00EC6761" w:rsidP="00BD64AA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feuilles, enveloppes et sacs de papier </w:t>
            </w:r>
          </w:p>
          <w:p w:rsidR="00BD64AA" w:rsidRPr="00937803" w:rsidRDefault="00BD64AA" w:rsidP="00BD64AA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livres, annuaires téléphoniques</w:t>
            </w:r>
          </w:p>
          <w:p w:rsidR="00BD64AA" w:rsidRPr="00937803" w:rsidRDefault="00EC6761" w:rsidP="00BD64AA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rouleaux de carton </w:t>
            </w:r>
          </w:p>
          <w:p w:rsidR="00EC6761" w:rsidRPr="00937803" w:rsidRDefault="00EC6761" w:rsidP="00BD64AA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boîtes de carton, boîtes d’œufs</w:t>
            </w:r>
          </w:p>
          <w:p w:rsidR="00BD64AA" w:rsidRPr="00937803" w:rsidRDefault="00EC6761" w:rsidP="00BD64AA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cartons de lait et de jus à pignon </w:t>
            </w:r>
          </w:p>
          <w:p w:rsidR="00EC6761" w:rsidRPr="00937803" w:rsidRDefault="00EC6761" w:rsidP="00BD64AA">
            <w:pPr>
              <w:pStyle w:val="ListParagraph"/>
              <w:numPr>
                <w:ilvl w:val="0"/>
                <w:numId w:val="4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contenants aseptiques </w:t>
            </w:r>
          </w:p>
        </w:tc>
        <w:tc>
          <w:tcPr>
            <w:tcW w:w="4111" w:type="dxa"/>
          </w:tcPr>
          <w:p w:rsidR="00EC6761" w:rsidRPr="00937803" w:rsidRDefault="00BD64AA" w:rsidP="00EC6761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N</w:t>
            </w:r>
            <w:r w:rsidR="00EC6761"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ewspapers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, flyers, magazines</w:t>
            </w:r>
          </w:p>
          <w:p w:rsidR="00BD64AA" w:rsidRPr="00937803" w:rsidRDefault="00BD64AA" w:rsidP="00EC6761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Paper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sheets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,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envelopes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and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bags</w:t>
            </w:r>
            <w:proofErr w:type="spellEnd"/>
          </w:p>
          <w:p w:rsidR="00BD64AA" w:rsidRPr="00937803" w:rsidRDefault="00BD64AA" w:rsidP="00EC6761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Books,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phonebooks</w:t>
            </w:r>
            <w:proofErr w:type="spellEnd"/>
          </w:p>
          <w:p w:rsidR="00BD64AA" w:rsidRPr="00937803" w:rsidRDefault="00BD64AA" w:rsidP="00EC6761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Cardboard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rolls</w:t>
            </w:r>
            <w:proofErr w:type="spellEnd"/>
          </w:p>
          <w:p w:rsidR="00BD64AA" w:rsidRPr="00937803" w:rsidRDefault="00BD64AA" w:rsidP="00EC6761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Cardboard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boxes,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egg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cartons</w:t>
            </w:r>
          </w:p>
          <w:p w:rsidR="00BD64AA" w:rsidRPr="00937803" w:rsidRDefault="00BD64AA" w:rsidP="00EC6761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Ga</w:t>
            </w:r>
            <w:r w:rsidR="00F47109"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b</w:t>
            </w: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le top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milk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&amp;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juice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cartons</w:t>
            </w:r>
          </w:p>
          <w:p w:rsidR="00BD64AA" w:rsidRPr="00937803" w:rsidRDefault="00BD64AA" w:rsidP="00EC6761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Aseptic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containers –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Tetra-pak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type</w:t>
            </w:r>
          </w:p>
          <w:p w:rsidR="00EC6761" w:rsidRPr="00937803" w:rsidRDefault="00EC6761">
            <w:p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</w:t>
            </w:r>
          </w:p>
        </w:tc>
      </w:tr>
      <w:tr w:rsidR="00EC6761" w:rsidRPr="00BD64AA" w:rsidTr="006D7105">
        <w:tc>
          <w:tcPr>
            <w:tcW w:w="2480" w:type="dxa"/>
          </w:tcPr>
          <w:p w:rsidR="00EC6761" w:rsidRPr="00D85089" w:rsidRDefault="00EC6761">
            <w:pPr>
              <w:rPr>
                <w:rFonts w:ascii="Bookman Old Style" w:hAnsi="Bookman Old Style"/>
              </w:rPr>
            </w:pPr>
            <w:r w:rsidRPr="00D85089">
              <w:rPr>
                <w:rFonts w:ascii="Bookman Old Style" w:hAnsi="Bookman Old Style"/>
                <w:noProof/>
                <w:lang w:val="en-CA" w:eastAsia="en-CA" w:bidi="ar-SA"/>
              </w:rPr>
              <w:drawing>
                <wp:inline distT="0" distB="0" distL="0" distR="0" wp14:anchorId="48EA33B0" wp14:editId="5BCDC7BE">
                  <wp:extent cx="590550" cy="396765"/>
                  <wp:effectExtent l="19050" t="0" r="0" b="0"/>
                  <wp:docPr id="12" name="Picture 30" descr="Recycl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ecycling 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673" cy="400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761" w:rsidRPr="00D85089" w:rsidRDefault="00EC6761" w:rsidP="00C83D71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D85089">
              <w:rPr>
                <w:rFonts w:ascii="Bookman Old Style" w:hAnsi="Bookman Old Style"/>
                <w:b/>
              </w:rPr>
              <w:t>Verre</w:t>
            </w:r>
            <w:proofErr w:type="spellEnd"/>
            <w:r w:rsidRPr="00D85089">
              <w:rPr>
                <w:rFonts w:ascii="Bookman Old Style" w:hAnsi="Bookman Old Style"/>
                <w:b/>
              </w:rPr>
              <w:t xml:space="preserve"> / Glass</w:t>
            </w:r>
          </w:p>
        </w:tc>
        <w:tc>
          <w:tcPr>
            <w:tcW w:w="4466" w:type="dxa"/>
          </w:tcPr>
          <w:p w:rsidR="00EC6761" w:rsidRPr="00937803" w:rsidRDefault="00EC6761" w:rsidP="00BD64AA">
            <w:pPr>
              <w:pStyle w:val="ListParagraph"/>
              <w:numPr>
                <w:ilvl w:val="0"/>
                <w:numId w:val="5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bouteilles et pots, peu importe la couleur</w:t>
            </w:r>
          </w:p>
        </w:tc>
        <w:tc>
          <w:tcPr>
            <w:tcW w:w="4111" w:type="dxa"/>
          </w:tcPr>
          <w:p w:rsidR="00EC6761" w:rsidRPr="00937803" w:rsidRDefault="00BD64AA" w:rsidP="00BD64AA">
            <w:pPr>
              <w:pStyle w:val="ListParagraph"/>
              <w:numPr>
                <w:ilvl w:val="0"/>
                <w:numId w:val="5"/>
              </w:numPr>
              <w:rPr>
                <w:rFonts w:ascii="Bookman Old Style" w:hAnsi="Bookman Old Style"/>
                <w:sz w:val="28"/>
                <w:szCs w:val="32"/>
                <w:lang w:val="en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en-CA"/>
              </w:rPr>
              <w:t>Bottles &amp; jars, regardless the colour</w:t>
            </w:r>
          </w:p>
        </w:tc>
      </w:tr>
      <w:tr w:rsidR="00EC6761" w:rsidRPr="008143F6" w:rsidTr="006D7105">
        <w:tc>
          <w:tcPr>
            <w:tcW w:w="2480" w:type="dxa"/>
          </w:tcPr>
          <w:p w:rsidR="00EC6761" w:rsidRPr="00D85089" w:rsidRDefault="00EC6761">
            <w:pPr>
              <w:rPr>
                <w:rFonts w:ascii="Bookman Old Style" w:hAnsi="Bookman Old Style"/>
              </w:rPr>
            </w:pPr>
            <w:r w:rsidRPr="00D85089">
              <w:rPr>
                <w:rFonts w:ascii="Bookman Old Style" w:hAnsi="Bookman Old Style"/>
                <w:noProof/>
                <w:lang w:val="en-CA" w:eastAsia="en-CA" w:bidi="ar-SA"/>
              </w:rPr>
              <w:drawing>
                <wp:inline distT="0" distB="0" distL="0" distR="0" wp14:anchorId="0074B7F1" wp14:editId="18C14BF4">
                  <wp:extent cx="720455" cy="752475"/>
                  <wp:effectExtent l="19050" t="0" r="3445" b="0"/>
                  <wp:docPr id="13" name="Picture 12" descr="stack of aluminum products - stock ph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tack of aluminum products - stock ph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07" cy="75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5089">
              <w:rPr>
                <w:rFonts w:ascii="Bookman Old Style" w:hAnsi="Bookman Old Style"/>
                <w:noProof/>
                <w:lang w:val="en-CA" w:eastAsia="en-CA" w:bidi="ar-SA"/>
              </w:rPr>
              <w:drawing>
                <wp:inline distT="0" distB="0" distL="0" distR="0" wp14:anchorId="4A8B9A58" wp14:editId="68AD0AFB">
                  <wp:extent cx="658977" cy="438150"/>
                  <wp:effectExtent l="19050" t="0" r="7773" b="0"/>
                  <wp:docPr id="14" name="Picture 21" descr="Cans with steel lids ins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ans with steel lids ins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61" cy="438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761" w:rsidRPr="00D85089" w:rsidRDefault="00EC6761" w:rsidP="00C83D71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D85089">
              <w:rPr>
                <w:rFonts w:ascii="Bookman Old Style" w:hAnsi="Bookman Old Style"/>
                <w:b/>
              </w:rPr>
              <w:t>Métal</w:t>
            </w:r>
            <w:proofErr w:type="spellEnd"/>
            <w:r w:rsidRPr="00D85089">
              <w:rPr>
                <w:rFonts w:ascii="Bookman Old Style" w:hAnsi="Bookman Old Style"/>
                <w:b/>
              </w:rPr>
              <w:t xml:space="preserve"> / Metal</w:t>
            </w:r>
          </w:p>
        </w:tc>
        <w:tc>
          <w:tcPr>
            <w:tcW w:w="4466" w:type="dxa"/>
          </w:tcPr>
          <w:p w:rsidR="00BD64AA" w:rsidRPr="00937803" w:rsidRDefault="00EC6761" w:rsidP="00BD64AA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papier et contenants d’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aluminum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</w:t>
            </w:r>
          </w:p>
          <w:p w:rsidR="00BD64AA" w:rsidRPr="00937803" w:rsidRDefault="00EC6761" w:rsidP="00BD64AA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bouteilles et canettes d’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aluminum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</w:t>
            </w:r>
          </w:p>
          <w:p w:rsidR="00BD64AA" w:rsidRPr="00937803" w:rsidRDefault="00BD64AA" w:rsidP="00BD64AA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boîtes de conserve</w:t>
            </w:r>
          </w:p>
          <w:p w:rsidR="00EC6761" w:rsidRPr="00937803" w:rsidRDefault="00EC6761" w:rsidP="00BD64AA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bouchons et couvercles </w:t>
            </w:r>
          </w:p>
        </w:tc>
        <w:tc>
          <w:tcPr>
            <w:tcW w:w="4111" w:type="dxa"/>
          </w:tcPr>
          <w:p w:rsidR="00EC6761" w:rsidRPr="00937803" w:rsidRDefault="00BD64AA" w:rsidP="00BD64AA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Aluminum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foil &amp; containers</w:t>
            </w:r>
          </w:p>
          <w:p w:rsidR="00BD64AA" w:rsidRPr="00937803" w:rsidRDefault="00BD64AA" w:rsidP="00BD64AA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Aluminum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bottles</w:t>
            </w:r>
            <w:proofErr w:type="spellEnd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&amp;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cans</w:t>
            </w:r>
            <w:proofErr w:type="spellEnd"/>
          </w:p>
          <w:p w:rsidR="00BD64AA" w:rsidRPr="00937803" w:rsidRDefault="00BD64AA" w:rsidP="00BD64AA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Tin </w:t>
            </w:r>
            <w:proofErr w:type="spellStart"/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cans</w:t>
            </w:r>
            <w:proofErr w:type="spellEnd"/>
          </w:p>
          <w:p w:rsidR="00BD64AA" w:rsidRPr="00937803" w:rsidRDefault="00BD64AA" w:rsidP="00C8478C">
            <w:pPr>
              <w:pStyle w:val="ListParagraph"/>
              <w:numPr>
                <w:ilvl w:val="0"/>
                <w:numId w:val="6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Caps &amp; </w:t>
            </w:r>
            <w:proofErr w:type="spellStart"/>
            <w:r w:rsidR="00C8478C"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l</w:t>
            </w: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ids</w:t>
            </w:r>
            <w:proofErr w:type="spellEnd"/>
          </w:p>
        </w:tc>
      </w:tr>
      <w:tr w:rsidR="00EC6761" w:rsidRPr="0004511A" w:rsidTr="006D7105">
        <w:tc>
          <w:tcPr>
            <w:tcW w:w="2480" w:type="dxa"/>
          </w:tcPr>
          <w:p w:rsidR="00EC6761" w:rsidRPr="00D85089" w:rsidRDefault="00EC6761">
            <w:pPr>
              <w:rPr>
                <w:rFonts w:ascii="Bookman Old Style" w:hAnsi="Bookman Old Style"/>
              </w:rPr>
            </w:pPr>
            <w:r w:rsidRPr="00D85089">
              <w:rPr>
                <w:rFonts w:ascii="Bookman Old Style" w:hAnsi="Bookman Old Style"/>
                <w:noProof/>
                <w:lang w:val="en-CA" w:eastAsia="en-CA" w:bidi="ar-SA"/>
              </w:rPr>
              <w:drawing>
                <wp:inline distT="0" distB="0" distL="0" distR="0" wp14:anchorId="518B1BA5" wp14:editId="60B06853">
                  <wp:extent cx="990600" cy="723900"/>
                  <wp:effectExtent l="19050" t="0" r="0" b="0"/>
                  <wp:docPr id="15" name="Picture 18" descr="Recycling P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cycling P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34" cy="72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761" w:rsidRPr="00D85089" w:rsidRDefault="00EC6761" w:rsidP="00C83D71">
            <w:pPr>
              <w:jc w:val="center"/>
              <w:rPr>
                <w:rFonts w:ascii="Bookman Old Style" w:hAnsi="Bookman Old Style"/>
              </w:rPr>
            </w:pPr>
            <w:proofErr w:type="spellStart"/>
            <w:r w:rsidRPr="00D85089">
              <w:rPr>
                <w:rFonts w:ascii="Bookman Old Style" w:hAnsi="Bookman Old Style"/>
                <w:b/>
              </w:rPr>
              <w:t>Plastique</w:t>
            </w:r>
            <w:proofErr w:type="spellEnd"/>
            <w:r w:rsidRPr="00D85089">
              <w:rPr>
                <w:rFonts w:ascii="Bookman Old Style" w:hAnsi="Bookman Old Style"/>
                <w:b/>
              </w:rPr>
              <w:t xml:space="preserve"> / Plastic</w:t>
            </w:r>
          </w:p>
        </w:tc>
        <w:tc>
          <w:tcPr>
            <w:tcW w:w="4466" w:type="dxa"/>
          </w:tcPr>
          <w:p w:rsidR="00EC6761" w:rsidRPr="00937803" w:rsidRDefault="00EC6761" w:rsidP="00C8478C">
            <w:pPr>
              <w:pStyle w:val="ListParagraph"/>
              <w:numPr>
                <w:ilvl w:val="0"/>
                <w:numId w:val="7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bouteilles, contenants et emballages de produits alimentaires, de boissons, de cosmétiques, de produits d’hygiène personnelle et d’entretien ménager identifiés ce symbole : </w:t>
            </w:r>
            <w:r w:rsidRPr="00937803">
              <w:rPr>
                <w:noProof/>
                <w:sz w:val="28"/>
                <w:szCs w:val="32"/>
                <w:lang w:val="en-CA" w:eastAsia="en-CA" w:bidi="ar-SA"/>
              </w:rPr>
              <w:drawing>
                <wp:inline distT="0" distB="0" distL="0" distR="0" wp14:anchorId="6A9F1AC1" wp14:editId="74D25FD0">
                  <wp:extent cx="1874520" cy="228600"/>
                  <wp:effectExtent l="19050" t="0" r="0" b="0"/>
                  <wp:docPr id="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761" w:rsidRPr="00937803" w:rsidRDefault="00EC6761" w:rsidP="000A325A">
            <w:pPr>
              <w:pStyle w:val="ListParagraph"/>
              <w:numPr>
                <w:ilvl w:val="0"/>
                <w:numId w:val="7"/>
              </w:num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boucho</w:t>
            </w:r>
            <w:r w:rsidR="000A325A"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ns et couvercles</w:t>
            </w:r>
          </w:p>
          <w:p w:rsidR="00EC6761" w:rsidRPr="00937803" w:rsidRDefault="00EC6761" w:rsidP="000A325A">
            <w:pPr>
              <w:pStyle w:val="ListParagraph"/>
              <w:numPr>
                <w:ilvl w:val="0"/>
                <w:numId w:val="7"/>
              </w:numPr>
              <w:rPr>
                <w:rFonts w:ascii="Bookman Old Style" w:hAnsi="Bookman Old Style"/>
                <w:sz w:val="28"/>
                <w:szCs w:val="32"/>
                <w:lang w:val="en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sacs et pellicules d’emballage </w:t>
            </w:r>
          </w:p>
        </w:tc>
        <w:tc>
          <w:tcPr>
            <w:tcW w:w="4111" w:type="dxa"/>
          </w:tcPr>
          <w:p w:rsidR="00EC6761" w:rsidRPr="00937803" w:rsidRDefault="00C8478C" w:rsidP="00C8478C">
            <w:pPr>
              <w:pStyle w:val="ListParagraph"/>
              <w:numPr>
                <w:ilvl w:val="0"/>
                <w:numId w:val="7"/>
              </w:numPr>
              <w:rPr>
                <w:rFonts w:ascii="Bookman Old Style" w:hAnsi="Bookman Old Style"/>
                <w:sz w:val="28"/>
                <w:szCs w:val="32"/>
                <w:lang w:val="en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en-CA"/>
              </w:rPr>
              <w:t xml:space="preserve">Bottles, containers &amp; wrappings for food products, drinks, cosmetics, personal hygiene products and household cleaning products featuring this symbol: </w:t>
            </w:r>
            <w:r w:rsidRPr="00937803">
              <w:rPr>
                <w:rFonts w:ascii="Bookman Old Style" w:hAnsi="Bookman Old Style"/>
                <w:noProof/>
                <w:sz w:val="28"/>
                <w:szCs w:val="32"/>
                <w:lang w:val="en-CA" w:eastAsia="en-CA" w:bidi="ar-SA"/>
              </w:rPr>
              <w:drawing>
                <wp:inline distT="0" distB="0" distL="0" distR="0" wp14:anchorId="45B29883" wp14:editId="6F91AD6F">
                  <wp:extent cx="1874520" cy="228600"/>
                  <wp:effectExtent l="19050" t="0" r="0" b="0"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78C" w:rsidRPr="00937803" w:rsidRDefault="00C8478C" w:rsidP="00C8478C">
            <w:pPr>
              <w:pStyle w:val="ListParagraph"/>
              <w:numPr>
                <w:ilvl w:val="0"/>
                <w:numId w:val="7"/>
              </w:numPr>
              <w:rPr>
                <w:rFonts w:ascii="Bookman Old Style" w:hAnsi="Bookman Old Style"/>
                <w:sz w:val="28"/>
                <w:szCs w:val="32"/>
                <w:lang w:val="en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en-CA"/>
              </w:rPr>
              <w:t>Caps &amp; lids</w:t>
            </w:r>
          </w:p>
          <w:p w:rsidR="00C8478C" w:rsidRPr="00937803" w:rsidRDefault="00C8478C" w:rsidP="00C8478C">
            <w:pPr>
              <w:pStyle w:val="ListParagraph"/>
              <w:numPr>
                <w:ilvl w:val="0"/>
                <w:numId w:val="7"/>
              </w:numPr>
              <w:rPr>
                <w:rFonts w:ascii="Bookman Old Style" w:hAnsi="Bookman Old Style"/>
                <w:sz w:val="28"/>
                <w:szCs w:val="32"/>
                <w:lang w:val="en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en-CA"/>
              </w:rPr>
              <w:t>Bags &amp; plastic wrappers</w:t>
            </w:r>
          </w:p>
        </w:tc>
      </w:tr>
      <w:tr w:rsidR="00EC6761" w:rsidRPr="00916302" w:rsidTr="006D7105">
        <w:tc>
          <w:tcPr>
            <w:tcW w:w="2480" w:type="dxa"/>
          </w:tcPr>
          <w:p w:rsidR="00EC6761" w:rsidRPr="00D85089" w:rsidRDefault="00EC6761" w:rsidP="000A325A">
            <w:pPr>
              <w:jc w:val="center"/>
              <w:rPr>
                <w:rFonts w:ascii="Bookman Old Style" w:hAnsi="Bookman Old Style"/>
                <w:noProof/>
                <w:lang w:val="en-CA" w:eastAsia="en-CA" w:bidi="ar-SA"/>
              </w:rPr>
            </w:pPr>
            <w:r>
              <w:rPr>
                <w:b/>
                <w:noProof/>
                <w:sz w:val="28"/>
                <w:lang w:val="en-CA" w:eastAsia="en-CA" w:bidi="ar-SA"/>
              </w:rPr>
              <w:drawing>
                <wp:inline distT="0" distB="0" distL="0" distR="0" wp14:anchorId="42B75EFB" wp14:editId="0FC38D24">
                  <wp:extent cx="742950" cy="533400"/>
                  <wp:effectExtent l="19050" t="0" r="0" b="0"/>
                  <wp:docPr id="18" name="Picture 2" descr="\\ILEDUGRANDCALUM\Users\Ile du Grand Calumet\Lisa`s Stuff\267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ILEDUGRANDCALUM\Users\Ile du Grand Calumet\Lisa`s Stuff\267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</w:tcPr>
          <w:p w:rsidR="00EC6761" w:rsidRPr="00937803" w:rsidRDefault="00EC6761" w:rsidP="00B43AF2">
            <w:pPr>
              <w:rPr>
                <w:rFonts w:ascii="Bookman Old Style" w:hAnsi="Bookman Old Style"/>
                <w:sz w:val="28"/>
                <w:szCs w:val="32"/>
                <w:lang w:val="fr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N’importe quel item portant ce logo, </w:t>
            </w:r>
            <w:r w:rsidRPr="00937803">
              <w:rPr>
                <w:rFonts w:ascii="Bookman Old Style" w:hAnsi="Bookman Old Style"/>
                <w:b/>
                <w:i/>
                <w:sz w:val="28"/>
                <w:szCs w:val="32"/>
                <w:u w:val="single"/>
                <w:lang w:val="fr-CA"/>
              </w:rPr>
              <w:t>n’est pas accepté</w:t>
            </w:r>
            <w:r w:rsidR="00B43AF2"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dans les bacs</w:t>
            </w:r>
            <w:r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 xml:space="preserve"> de recyclage</w:t>
            </w:r>
            <w:r w:rsidR="000A325A" w:rsidRPr="00937803">
              <w:rPr>
                <w:rFonts w:ascii="Bookman Old Style" w:hAnsi="Bookman Old Style"/>
                <w:sz w:val="28"/>
                <w:szCs w:val="32"/>
                <w:lang w:val="fr-CA"/>
              </w:rPr>
              <w:t>.</w:t>
            </w:r>
          </w:p>
        </w:tc>
        <w:tc>
          <w:tcPr>
            <w:tcW w:w="4111" w:type="dxa"/>
          </w:tcPr>
          <w:p w:rsidR="00EC6761" w:rsidRPr="00937803" w:rsidRDefault="000A325A">
            <w:pPr>
              <w:rPr>
                <w:rFonts w:ascii="Bookman Old Style" w:hAnsi="Bookman Old Style"/>
                <w:sz w:val="28"/>
                <w:szCs w:val="32"/>
                <w:lang w:val="en-CA"/>
              </w:rPr>
            </w:pPr>
            <w:r w:rsidRPr="00937803">
              <w:rPr>
                <w:rFonts w:ascii="Bookman Old Style" w:hAnsi="Bookman Old Style"/>
                <w:sz w:val="28"/>
                <w:szCs w:val="32"/>
                <w:lang w:val="en-CA"/>
              </w:rPr>
              <w:t xml:space="preserve">Any item with this logo </w:t>
            </w:r>
            <w:r w:rsidRPr="00937803">
              <w:rPr>
                <w:rFonts w:ascii="Bookman Old Style" w:hAnsi="Bookman Old Style"/>
                <w:b/>
                <w:i/>
                <w:sz w:val="28"/>
                <w:szCs w:val="32"/>
                <w:u w:val="single"/>
                <w:lang w:val="en-CA"/>
              </w:rPr>
              <w:t>is not acceptable</w:t>
            </w:r>
            <w:r w:rsidRPr="00937803">
              <w:rPr>
                <w:rFonts w:ascii="Bookman Old Style" w:hAnsi="Bookman Old Style"/>
                <w:sz w:val="28"/>
                <w:szCs w:val="32"/>
                <w:lang w:val="en-CA"/>
              </w:rPr>
              <w:t xml:space="preserve"> in the recycling bins.</w:t>
            </w:r>
          </w:p>
        </w:tc>
      </w:tr>
    </w:tbl>
    <w:p w:rsidR="00937803" w:rsidRPr="00C70313" w:rsidRDefault="00937803" w:rsidP="007F5514">
      <w:pPr>
        <w:jc w:val="center"/>
        <w:rPr>
          <w:rFonts w:ascii="Bookman Old Style" w:hAnsi="Bookman Old Style"/>
          <w:b/>
          <w:sz w:val="32"/>
          <w:lang w:val="en-CA"/>
        </w:rPr>
      </w:pPr>
    </w:p>
    <w:p w:rsidR="00385643" w:rsidRPr="00937803" w:rsidRDefault="000A325A" w:rsidP="007F5514">
      <w:pPr>
        <w:jc w:val="center"/>
        <w:rPr>
          <w:rFonts w:ascii="Bookman Old Style" w:hAnsi="Bookman Old Style"/>
          <w:b/>
          <w:i/>
          <w:sz w:val="36"/>
          <w:lang w:val="fr-CA"/>
        </w:rPr>
      </w:pPr>
      <w:r w:rsidRPr="00937803">
        <w:rPr>
          <w:rFonts w:ascii="Bookman Old Style" w:hAnsi="Bookman Old Style"/>
          <w:b/>
          <w:i/>
          <w:sz w:val="36"/>
          <w:lang w:val="fr-CA"/>
        </w:rPr>
        <w:t xml:space="preserve">Si </w:t>
      </w:r>
      <w:r w:rsidR="0064420E" w:rsidRPr="00937803">
        <w:rPr>
          <w:rFonts w:ascii="Bookman Old Style" w:hAnsi="Bookman Old Style"/>
          <w:b/>
          <w:i/>
          <w:sz w:val="36"/>
          <w:lang w:val="fr-CA"/>
        </w:rPr>
        <w:t>applicable</w:t>
      </w:r>
      <w:r w:rsidRPr="00937803">
        <w:rPr>
          <w:rFonts w:ascii="Bookman Old Style" w:hAnsi="Bookman Old Style"/>
          <w:b/>
          <w:i/>
          <w:sz w:val="36"/>
          <w:lang w:val="fr-CA"/>
        </w:rPr>
        <w:t>, rincer</w:t>
      </w:r>
      <w:r w:rsidR="0064420E" w:rsidRPr="00937803">
        <w:rPr>
          <w:rFonts w:ascii="Bookman Old Style" w:hAnsi="Bookman Old Style"/>
          <w:b/>
          <w:i/>
          <w:sz w:val="36"/>
          <w:lang w:val="fr-CA"/>
        </w:rPr>
        <w:t xml:space="preserve"> les items</w:t>
      </w:r>
      <w:r w:rsidRPr="00937803">
        <w:rPr>
          <w:rFonts w:ascii="Bookman Old Style" w:hAnsi="Bookman Old Style"/>
          <w:b/>
          <w:i/>
          <w:sz w:val="36"/>
          <w:lang w:val="fr-CA"/>
        </w:rPr>
        <w:t>.</w:t>
      </w:r>
    </w:p>
    <w:p w:rsidR="001431C9" w:rsidRDefault="0064420E" w:rsidP="00F47109">
      <w:pPr>
        <w:jc w:val="center"/>
        <w:rPr>
          <w:b/>
          <w:sz w:val="28"/>
          <w:lang w:val="en-CA"/>
        </w:rPr>
      </w:pPr>
      <w:r w:rsidRPr="00937803">
        <w:rPr>
          <w:rFonts w:ascii="Bookman Old Style" w:hAnsi="Bookman Old Style"/>
          <w:b/>
          <w:i/>
          <w:sz w:val="36"/>
          <w:lang w:val="en-CA"/>
        </w:rPr>
        <w:t>If applicable,</w:t>
      </w:r>
      <w:r w:rsidR="000A325A" w:rsidRPr="00937803">
        <w:rPr>
          <w:rFonts w:ascii="Bookman Old Style" w:hAnsi="Bookman Old Style"/>
          <w:b/>
          <w:i/>
          <w:sz w:val="36"/>
          <w:lang w:val="en-CA"/>
        </w:rPr>
        <w:t xml:space="preserve"> rinse your items.</w:t>
      </w:r>
    </w:p>
    <w:p w:rsidR="009F28E7" w:rsidRDefault="009F28E7" w:rsidP="009F28E7">
      <w:pPr>
        <w:jc w:val="center"/>
        <w:rPr>
          <w:b/>
          <w:sz w:val="28"/>
          <w:lang w:val="en-CA"/>
        </w:rPr>
      </w:pPr>
    </w:p>
    <w:p w:rsidR="009F28E7" w:rsidRDefault="009F28E7" w:rsidP="000A325A">
      <w:pPr>
        <w:rPr>
          <w:rFonts w:ascii="Bookman Old Style" w:hAnsi="Bookman Old Style"/>
          <w:sz w:val="28"/>
          <w:lang w:val="fr-CA"/>
        </w:rPr>
      </w:pPr>
    </w:p>
    <w:p w:rsidR="000A325A" w:rsidRPr="003C33F6" w:rsidRDefault="00155E3E" w:rsidP="00E85090">
      <w:pPr>
        <w:ind w:left="720"/>
        <w:rPr>
          <w:rFonts w:ascii="Bookman Old Style" w:hAnsi="Bookman Old Style"/>
          <w:sz w:val="32"/>
          <w:lang w:val="fr-CA"/>
        </w:rPr>
      </w:pPr>
      <w:r w:rsidRPr="003C33F6">
        <w:rPr>
          <w:rFonts w:ascii="Bookman Old Style" w:hAnsi="Bookman Old Style"/>
          <w:sz w:val="32"/>
          <w:lang w:val="fr-CA"/>
        </w:rPr>
        <w:t xml:space="preserve">Les piles sèches peuvent être déposées dans </w:t>
      </w:r>
      <w:r w:rsidR="00876D12">
        <w:rPr>
          <w:rFonts w:ascii="Bookman Old Style" w:hAnsi="Bookman Old Style"/>
          <w:sz w:val="32"/>
          <w:lang w:val="fr-CA"/>
        </w:rPr>
        <w:t>la boîte au bureau municipal durant les heures d’ouverture.</w:t>
      </w:r>
    </w:p>
    <w:p w:rsidR="001C50E6" w:rsidRPr="003C33F6" w:rsidRDefault="001C50E6" w:rsidP="000A325A">
      <w:pPr>
        <w:rPr>
          <w:rFonts w:ascii="Bookman Old Style" w:hAnsi="Bookman Old Style"/>
          <w:sz w:val="32"/>
          <w:lang w:val="fr-CA"/>
        </w:rPr>
      </w:pPr>
    </w:p>
    <w:p w:rsidR="001C50E6" w:rsidRPr="003C33F6" w:rsidRDefault="001C50E6" w:rsidP="00E85090">
      <w:pPr>
        <w:ind w:left="720"/>
        <w:rPr>
          <w:rFonts w:ascii="Bookman Old Style" w:hAnsi="Bookman Old Style"/>
          <w:sz w:val="32"/>
          <w:lang w:val="en-CA"/>
        </w:rPr>
      </w:pPr>
      <w:r w:rsidRPr="003C33F6">
        <w:rPr>
          <w:rFonts w:ascii="Bookman Old Style" w:hAnsi="Bookman Old Style"/>
          <w:sz w:val="32"/>
          <w:lang w:val="en-CA"/>
        </w:rPr>
        <w:t xml:space="preserve">Dry batteries can be deposited </w:t>
      </w:r>
      <w:r w:rsidR="00876D12">
        <w:rPr>
          <w:rFonts w:ascii="Bookman Old Style" w:hAnsi="Bookman Old Style"/>
          <w:sz w:val="32"/>
          <w:lang w:val="en-CA"/>
        </w:rPr>
        <w:t>at the municipal office during work hours.</w:t>
      </w:r>
    </w:p>
    <w:p w:rsidR="009F28E7" w:rsidRDefault="009F28E7" w:rsidP="007122EB">
      <w:pPr>
        <w:ind w:left="720"/>
        <w:rPr>
          <w:rFonts w:ascii="Bookman Old Style" w:hAnsi="Bookman Old Style"/>
          <w:sz w:val="28"/>
          <w:lang w:val="en-CA"/>
        </w:rPr>
      </w:pPr>
    </w:p>
    <w:p w:rsidR="009F28E7" w:rsidRDefault="009F28E7" w:rsidP="007122EB">
      <w:pPr>
        <w:ind w:left="720"/>
        <w:rPr>
          <w:rFonts w:ascii="Bookman Old Style" w:hAnsi="Bookman Old Style"/>
          <w:sz w:val="28"/>
          <w:lang w:val="en-CA"/>
        </w:rPr>
      </w:pPr>
      <w:r w:rsidRPr="009F28E7">
        <w:rPr>
          <w:rFonts w:ascii="Bookman Old Style" w:hAnsi="Bookman Old Style"/>
          <w:noProof/>
          <w:sz w:val="28"/>
          <w:lang w:val="en-CA" w:eastAsia="en-CA" w:bidi="ar-SA"/>
        </w:rPr>
        <w:drawing>
          <wp:inline distT="0" distB="0" distL="0" distR="0">
            <wp:extent cx="1352550" cy="821862"/>
            <wp:effectExtent l="19050" t="0" r="0" b="0"/>
            <wp:docPr id="24" name="Picture 1" descr="Image result for dry bat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ry batteri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2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lang w:val="en-CA"/>
        </w:rPr>
        <w:tab/>
      </w:r>
      <w:r w:rsidRPr="009F28E7">
        <w:rPr>
          <w:rFonts w:ascii="Bookman Old Style" w:hAnsi="Bookman Old Style"/>
          <w:noProof/>
          <w:sz w:val="28"/>
          <w:lang w:val="en-CA" w:eastAsia="en-CA" w:bidi="ar-SA"/>
        </w:rPr>
        <w:drawing>
          <wp:inline distT="0" distB="0" distL="0" distR="0">
            <wp:extent cx="838200" cy="838200"/>
            <wp:effectExtent l="19050" t="0" r="0" b="0"/>
            <wp:docPr id="28" name="Picture 4" descr="Image result for dry bat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ry batterie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lang w:val="en-CA"/>
        </w:rPr>
        <w:tab/>
      </w:r>
      <w:r w:rsidRPr="009F28E7">
        <w:rPr>
          <w:rFonts w:ascii="Bookman Old Style" w:hAnsi="Bookman Old Style"/>
          <w:noProof/>
          <w:sz w:val="28"/>
          <w:lang w:val="en-CA" w:eastAsia="en-CA" w:bidi="ar-SA"/>
        </w:rPr>
        <w:drawing>
          <wp:inline distT="0" distB="0" distL="0" distR="0">
            <wp:extent cx="790575" cy="790575"/>
            <wp:effectExtent l="19050" t="0" r="9525" b="0"/>
            <wp:docPr id="29" name="Picture 7" descr="Image result for dry bat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dry batterie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lang w:val="en-CA"/>
        </w:rPr>
        <w:tab/>
      </w:r>
      <w:r w:rsidRPr="009F28E7">
        <w:rPr>
          <w:rFonts w:ascii="Bookman Old Style" w:hAnsi="Bookman Old Style"/>
          <w:noProof/>
          <w:sz w:val="28"/>
          <w:lang w:val="en-CA" w:eastAsia="en-CA" w:bidi="ar-SA"/>
        </w:rPr>
        <w:drawing>
          <wp:inline distT="0" distB="0" distL="0" distR="0">
            <wp:extent cx="672736" cy="447675"/>
            <wp:effectExtent l="19050" t="0" r="0" b="0"/>
            <wp:docPr id="30" name="Picture 10" descr="Image result for dry bat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dry batterie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36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lang w:val="en-CA"/>
        </w:rPr>
        <w:tab/>
      </w:r>
      <w:r w:rsidRPr="009F28E7">
        <w:rPr>
          <w:rFonts w:ascii="Bookman Old Style" w:hAnsi="Bookman Old Style"/>
          <w:noProof/>
          <w:sz w:val="28"/>
          <w:lang w:val="en-CA" w:eastAsia="en-CA" w:bidi="ar-SA"/>
        </w:rPr>
        <w:drawing>
          <wp:inline distT="0" distB="0" distL="0" distR="0">
            <wp:extent cx="790575" cy="790575"/>
            <wp:effectExtent l="19050" t="0" r="9525" b="0"/>
            <wp:docPr id="31" name="Picture 13" descr="Image result for dry batte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ry batterie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8E7" w:rsidRDefault="009F28E7" w:rsidP="007122EB">
      <w:pPr>
        <w:ind w:left="720"/>
        <w:rPr>
          <w:rFonts w:ascii="Bookman Old Style" w:hAnsi="Bookman Old Style"/>
          <w:sz w:val="28"/>
          <w:lang w:val="en-CA"/>
        </w:rPr>
      </w:pPr>
    </w:p>
    <w:p w:rsidR="00876D12" w:rsidRDefault="00876D12" w:rsidP="007122EB">
      <w:pPr>
        <w:ind w:left="720"/>
        <w:rPr>
          <w:rFonts w:ascii="Bookman Old Style" w:hAnsi="Bookman Old Style"/>
          <w:sz w:val="28"/>
          <w:lang w:val="en-CA"/>
        </w:rPr>
      </w:pPr>
    </w:p>
    <w:p w:rsidR="00876D12" w:rsidRDefault="00876D12" w:rsidP="007122EB">
      <w:pPr>
        <w:ind w:left="720"/>
        <w:rPr>
          <w:rFonts w:ascii="Bookman Old Style" w:hAnsi="Bookman Old Style"/>
          <w:sz w:val="28"/>
          <w:lang w:val="fr-CA"/>
        </w:rPr>
      </w:pPr>
      <w:r>
        <w:rPr>
          <w:noProof/>
          <w:color w:val="1F497D"/>
          <w:lang w:val="en-CA" w:eastAsia="en-CA" w:bidi="ar-SA"/>
        </w:rPr>
        <w:drawing>
          <wp:inline distT="0" distB="0" distL="0" distR="0">
            <wp:extent cx="1435100" cy="685800"/>
            <wp:effectExtent l="0" t="0" r="0" b="0"/>
            <wp:docPr id="1" name="Picture 1" descr="cid:image001.png@01CF8405.333FDD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8405.333FDD0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6D12">
        <w:rPr>
          <w:rFonts w:ascii="Bookman Old Style" w:hAnsi="Bookman Old Style"/>
          <w:sz w:val="28"/>
          <w:lang w:val="fr-CA"/>
        </w:rPr>
        <w:t xml:space="preserve"> Le recyclage des électroniques est accepté au bureau municipal le </w:t>
      </w:r>
      <w:r w:rsidRPr="00876D12">
        <w:rPr>
          <w:rFonts w:ascii="Bookman Old Style" w:hAnsi="Bookman Old Style"/>
          <w:b/>
          <w:sz w:val="28"/>
          <w:u w:val="single"/>
          <w:lang w:val="fr-CA"/>
        </w:rPr>
        <w:t>jeudi seulement à compter de 12h30 – 17h30</w:t>
      </w:r>
      <w:r>
        <w:rPr>
          <w:rFonts w:ascii="Bookman Old Style" w:hAnsi="Bookman Old Style"/>
          <w:sz w:val="28"/>
          <w:lang w:val="fr-CA"/>
        </w:rPr>
        <w:t xml:space="preserve">. Les électroniques laissées dehors ne seront pas acceptées. </w:t>
      </w:r>
    </w:p>
    <w:p w:rsidR="00876D12" w:rsidRDefault="00876D12" w:rsidP="007122EB">
      <w:pPr>
        <w:ind w:left="720"/>
        <w:rPr>
          <w:rFonts w:ascii="Bookman Old Style" w:hAnsi="Bookman Old Style"/>
          <w:sz w:val="28"/>
          <w:lang w:val="fr-CA"/>
        </w:rPr>
      </w:pPr>
    </w:p>
    <w:p w:rsidR="00876D12" w:rsidRDefault="00876D12" w:rsidP="007122EB">
      <w:pPr>
        <w:ind w:left="720"/>
        <w:rPr>
          <w:rFonts w:ascii="Bookman Old Style" w:hAnsi="Bookman Old Style"/>
          <w:sz w:val="28"/>
          <w:lang w:val="fr-CA"/>
        </w:rPr>
      </w:pPr>
      <w:r>
        <w:rPr>
          <w:rFonts w:ascii="Bookman Old Style" w:hAnsi="Bookman Old Style"/>
          <w:sz w:val="28"/>
          <w:lang w:val="fr-CA"/>
        </w:rPr>
        <w:t>Nous vous remercions de votre précieuse collaboration!</w:t>
      </w:r>
    </w:p>
    <w:p w:rsidR="00876D12" w:rsidRDefault="00876D12" w:rsidP="007122EB">
      <w:pPr>
        <w:ind w:left="720"/>
        <w:rPr>
          <w:rFonts w:ascii="Bookman Old Style" w:hAnsi="Bookman Old Style"/>
          <w:sz w:val="28"/>
          <w:lang w:val="fr-CA"/>
        </w:rPr>
      </w:pPr>
    </w:p>
    <w:p w:rsidR="00876D12" w:rsidRDefault="00876D12" w:rsidP="007122EB">
      <w:pPr>
        <w:ind w:left="720"/>
        <w:rPr>
          <w:rFonts w:ascii="Bookman Old Style" w:hAnsi="Bookman Old Style"/>
          <w:sz w:val="28"/>
          <w:lang w:val="en-CA"/>
        </w:rPr>
      </w:pPr>
      <w:r w:rsidRPr="00876D12">
        <w:rPr>
          <w:rFonts w:ascii="Bookman Old Style" w:hAnsi="Bookman Old Style"/>
          <w:sz w:val="28"/>
          <w:lang w:val="en-CA"/>
        </w:rPr>
        <w:t xml:space="preserve">The recycling of electronics can be done at the municipal office. </w:t>
      </w:r>
      <w:r>
        <w:rPr>
          <w:rFonts w:ascii="Bookman Old Style" w:hAnsi="Bookman Old Style"/>
          <w:sz w:val="28"/>
          <w:lang w:val="en-CA"/>
        </w:rPr>
        <w:t xml:space="preserve"> The electronics to be recycled must be brought to the municipal office during </w:t>
      </w:r>
      <w:r w:rsidRPr="00876D12">
        <w:rPr>
          <w:rFonts w:ascii="Bookman Old Style" w:hAnsi="Bookman Old Style"/>
          <w:b/>
          <w:sz w:val="28"/>
          <w:u w:val="single"/>
          <w:lang w:val="en-CA"/>
        </w:rPr>
        <w:t>Thursdays from 12:30pm to 5:30pm.</w:t>
      </w:r>
      <w:r>
        <w:rPr>
          <w:rFonts w:ascii="Bookman Old Style" w:hAnsi="Bookman Old Style"/>
          <w:sz w:val="28"/>
          <w:lang w:val="en-CA"/>
        </w:rPr>
        <w:t xml:space="preserve">  They cannot be recycled if left outside.</w:t>
      </w:r>
    </w:p>
    <w:p w:rsidR="00876D12" w:rsidRDefault="00876D12" w:rsidP="007122EB">
      <w:pPr>
        <w:ind w:left="720"/>
        <w:rPr>
          <w:rFonts w:ascii="Bookman Old Style" w:hAnsi="Bookman Old Style"/>
          <w:sz w:val="28"/>
          <w:lang w:val="en-CA"/>
        </w:rPr>
      </w:pPr>
    </w:p>
    <w:p w:rsidR="00876D12" w:rsidRPr="00876D12" w:rsidRDefault="00876D12" w:rsidP="007122EB">
      <w:pPr>
        <w:ind w:left="720"/>
        <w:rPr>
          <w:rFonts w:ascii="Bookman Old Style" w:hAnsi="Bookman Old Style"/>
          <w:sz w:val="28"/>
          <w:lang w:val="en-CA"/>
        </w:rPr>
      </w:pPr>
      <w:r>
        <w:rPr>
          <w:rFonts w:ascii="Bookman Old Style" w:hAnsi="Bookman Old Style"/>
          <w:sz w:val="28"/>
          <w:lang w:val="en-CA"/>
        </w:rPr>
        <w:t>We thank you for you cooperation!</w:t>
      </w:r>
      <w:bookmarkStart w:id="0" w:name="_GoBack"/>
      <w:bookmarkEnd w:id="0"/>
    </w:p>
    <w:p w:rsidR="009F28E7" w:rsidRDefault="009F28E7" w:rsidP="007122EB">
      <w:pPr>
        <w:ind w:left="720"/>
        <w:rPr>
          <w:rFonts w:ascii="Bookman Old Style" w:hAnsi="Bookman Old Style"/>
          <w:sz w:val="28"/>
          <w:lang w:val="en-CA"/>
        </w:rPr>
      </w:pPr>
    </w:p>
    <w:p w:rsidR="00B00829" w:rsidRPr="000928BF" w:rsidRDefault="00B00829" w:rsidP="007122EB">
      <w:pPr>
        <w:ind w:left="720"/>
        <w:rPr>
          <w:rFonts w:ascii="Bookman Old Style" w:hAnsi="Bookman Old Style"/>
          <w:b/>
          <w:sz w:val="28"/>
          <w:u w:val="single"/>
          <w:lang w:val="fr-CA"/>
        </w:rPr>
      </w:pPr>
      <w:r w:rsidRPr="000928BF">
        <w:rPr>
          <w:rFonts w:ascii="Bookman Old Style" w:hAnsi="Bookman Old Style"/>
          <w:b/>
          <w:sz w:val="28"/>
          <w:u w:val="single"/>
          <w:lang w:val="fr-CA"/>
        </w:rPr>
        <w:t xml:space="preserve">Le recyclage de peinture est à venir. / Paint </w:t>
      </w:r>
      <w:proofErr w:type="spellStart"/>
      <w:r w:rsidRPr="000928BF">
        <w:rPr>
          <w:rFonts w:ascii="Bookman Old Style" w:hAnsi="Bookman Old Style"/>
          <w:b/>
          <w:sz w:val="28"/>
          <w:u w:val="single"/>
          <w:lang w:val="fr-CA"/>
        </w:rPr>
        <w:t>recycling</w:t>
      </w:r>
      <w:proofErr w:type="spellEnd"/>
      <w:r w:rsidRPr="000928BF">
        <w:rPr>
          <w:rFonts w:ascii="Bookman Old Style" w:hAnsi="Bookman Old Style"/>
          <w:b/>
          <w:sz w:val="28"/>
          <w:u w:val="single"/>
          <w:lang w:val="fr-CA"/>
        </w:rPr>
        <w:t xml:space="preserve"> </w:t>
      </w:r>
      <w:proofErr w:type="spellStart"/>
      <w:r w:rsidRPr="000928BF">
        <w:rPr>
          <w:rFonts w:ascii="Bookman Old Style" w:hAnsi="Bookman Old Style"/>
          <w:b/>
          <w:sz w:val="28"/>
          <w:u w:val="single"/>
          <w:lang w:val="fr-CA"/>
        </w:rPr>
        <w:t>is</w:t>
      </w:r>
      <w:proofErr w:type="spellEnd"/>
      <w:r w:rsidRPr="000928BF">
        <w:rPr>
          <w:rFonts w:ascii="Bookman Old Style" w:hAnsi="Bookman Old Style"/>
          <w:b/>
          <w:sz w:val="28"/>
          <w:u w:val="single"/>
          <w:lang w:val="fr-CA"/>
        </w:rPr>
        <w:t xml:space="preserve"> </w:t>
      </w:r>
      <w:proofErr w:type="spellStart"/>
      <w:r w:rsidRPr="000928BF">
        <w:rPr>
          <w:rFonts w:ascii="Bookman Old Style" w:hAnsi="Bookman Old Style"/>
          <w:b/>
          <w:sz w:val="28"/>
          <w:u w:val="single"/>
          <w:lang w:val="fr-CA"/>
        </w:rPr>
        <w:t>coming</w:t>
      </w:r>
      <w:proofErr w:type="spellEnd"/>
      <w:r w:rsidRPr="000928BF">
        <w:rPr>
          <w:rFonts w:ascii="Bookman Old Style" w:hAnsi="Bookman Old Style"/>
          <w:b/>
          <w:sz w:val="28"/>
          <w:u w:val="single"/>
          <w:lang w:val="fr-CA"/>
        </w:rPr>
        <w:t>.</w:t>
      </w:r>
    </w:p>
    <w:p w:rsidR="003C33F6" w:rsidRDefault="000928BF">
      <w:pPr>
        <w:ind w:left="720"/>
        <w:jc w:val="center"/>
        <w:rPr>
          <w:rFonts w:ascii="Bookman Old Style" w:hAnsi="Bookman Old Style"/>
          <w:sz w:val="28"/>
          <w:lang w:val="en-CA"/>
        </w:rPr>
      </w:pPr>
      <w:r>
        <w:rPr>
          <w:rFonts w:ascii="Bookman Old Style" w:hAnsi="Bookman Old Style"/>
          <w:sz w:val="96"/>
          <w:lang w:val="fr-C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68pt;height:174pt" fillcolor="#3cf" strokecolor="#009" strokeweight="1pt">
            <v:shadow on="t" color="#009" offset="7pt,-7pt"/>
            <v:textpath style="font-family:&quot;Hobo Std&quot;;v-text-spacing:52429f;v-text-kern:t" trim="t" fitpath="t" xscale="f" string="L'environnement nous tient à coeur!&#10;The environment is important to us!"/>
          </v:shape>
        </w:pict>
      </w:r>
    </w:p>
    <w:sectPr w:rsidR="003C33F6" w:rsidSect="0056597E">
      <w:pgSz w:w="12240" w:h="15840" w:code="1"/>
      <w:pgMar w:top="238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0635B"/>
    <w:multiLevelType w:val="hybridMultilevel"/>
    <w:tmpl w:val="B9C0A7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57A57"/>
    <w:multiLevelType w:val="hybridMultilevel"/>
    <w:tmpl w:val="C8AE7804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E1A9D"/>
    <w:multiLevelType w:val="hybridMultilevel"/>
    <w:tmpl w:val="B9CA236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E96FEC"/>
    <w:multiLevelType w:val="hybridMultilevel"/>
    <w:tmpl w:val="AA9467E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0519BC"/>
    <w:multiLevelType w:val="hybridMultilevel"/>
    <w:tmpl w:val="1BAE52CC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050877"/>
    <w:multiLevelType w:val="hybridMultilevel"/>
    <w:tmpl w:val="E090A396"/>
    <w:lvl w:ilvl="0" w:tplc="1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F5770F4"/>
    <w:multiLevelType w:val="hybridMultilevel"/>
    <w:tmpl w:val="34D2AADA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E5E"/>
    <w:rsid w:val="000059E8"/>
    <w:rsid w:val="00015116"/>
    <w:rsid w:val="000178C3"/>
    <w:rsid w:val="000237FD"/>
    <w:rsid w:val="0003275D"/>
    <w:rsid w:val="0004511A"/>
    <w:rsid w:val="00045CE3"/>
    <w:rsid w:val="00047075"/>
    <w:rsid w:val="00050A3A"/>
    <w:rsid w:val="0005494B"/>
    <w:rsid w:val="00061A3F"/>
    <w:rsid w:val="0006262E"/>
    <w:rsid w:val="0007109C"/>
    <w:rsid w:val="00080899"/>
    <w:rsid w:val="00080BC1"/>
    <w:rsid w:val="00091845"/>
    <w:rsid w:val="000928BF"/>
    <w:rsid w:val="000A07F6"/>
    <w:rsid w:val="000A325A"/>
    <w:rsid w:val="000D3EE8"/>
    <w:rsid w:val="000D69B6"/>
    <w:rsid w:val="00106A85"/>
    <w:rsid w:val="00113819"/>
    <w:rsid w:val="00127031"/>
    <w:rsid w:val="001359F2"/>
    <w:rsid w:val="001431C9"/>
    <w:rsid w:val="0015036D"/>
    <w:rsid w:val="00154F3E"/>
    <w:rsid w:val="00155E3E"/>
    <w:rsid w:val="00156F44"/>
    <w:rsid w:val="00163BDA"/>
    <w:rsid w:val="001676A7"/>
    <w:rsid w:val="0017776E"/>
    <w:rsid w:val="0018047F"/>
    <w:rsid w:val="00182B29"/>
    <w:rsid w:val="0018324E"/>
    <w:rsid w:val="00183AF2"/>
    <w:rsid w:val="0019677B"/>
    <w:rsid w:val="001968E1"/>
    <w:rsid w:val="001A2EFC"/>
    <w:rsid w:val="001A7496"/>
    <w:rsid w:val="001B3AB7"/>
    <w:rsid w:val="001B5930"/>
    <w:rsid w:val="001B6105"/>
    <w:rsid w:val="001C2A64"/>
    <w:rsid w:val="001C50E6"/>
    <w:rsid w:val="001D1EF5"/>
    <w:rsid w:val="001D78C2"/>
    <w:rsid w:val="001E0560"/>
    <w:rsid w:val="001E0EC5"/>
    <w:rsid w:val="001F4A62"/>
    <w:rsid w:val="002032F6"/>
    <w:rsid w:val="002149FD"/>
    <w:rsid w:val="00214C13"/>
    <w:rsid w:val="002264BC"/>
    <w:rsid w:val="00233CC0"/>
    <w:rsid w:val="002348EF"/>
    <w:rsid w:val="00237EC3"/>
    <w:rsid w:val="00242E96"/>
    <w:rsid w:val="00242FED"/>
    <w:rsid w:val="00244D6F"/>
    <w:rsid w:val="00245D3B"/>
    <w:rsid w:val="00251A13"/>
    <w:rsid w:val="00253CCE"/>
    <w:rsid w:val="00272938"/>
    <w:rsid w:val="00272EB1"/>
    <w:rsid w:val="00274711"/>
    <w:rsid w:val="00274EAC"/>
    <w:rsid w:val="00292226"/>
    <w:rsid w:val="0029362B"/>
    <w:rsid w:val="00296DA1"/>
    <w:rsid w:val="002A7F75"/>
    <w:rsid w:val="002B63C8"/>
    <w:rsid w:val="002B6AF2"/>
    <w:rsid w:val="002C26F9"/>
    <w:rsid w:val="002D048F"/>
    <w:rsid w:val="002D45E4"/>
    <w:rsid w:val="002D60BA"/>
    <w:rsid w:val="002E0E27"/>
    <w:rsid w:val="002E22D8"/>
    <w:rsid w:val="002E3785"/>
    <w:rsid w:val="00310160"/>
    <w:rsid w:val="00317D2A"/>
    <w:rsid w:val="00330458"/>
    <w:rsid w:val="00331419"/>
    <w:rsid w:val="00333DA6"/>
    <w:rsid w:val="00334D9E"/>
    <w:rsid w:val="00335AA8"/>
    <w:rsid w:val="00350C9E"/>
    <w:rsid w:val="003576F2"/>
    <w:rsid w:val="00361828"/>
    <w:rsid w:val="00385643"/>
    <w:rsid w:val="0039170E"/>
    <w:rsid w:val="003C0FB8"/>
    <w:rsid w:val="003C144A"/>
    <w:rsid w:val="003C33F6"/>
    <w:rsid w:val="003C534E"/>
    <w:rsid w:val="003C6A11"/>
    <w:rsid w:val="003D7148"/>
    <w:rsid w:val="003E369C"/>
    <w:rsid w:val="003E6889"/>
    <w:rsid w:val="003F0FB9"/>
    <w:rsid w:val="003F5181"/>
    <w:rsid w:val="00411540"/>
    <w:rsid w:val="00413D28"/>
    <w:rsid w:val="004200BE"/>
    <w:rsid w:val="00423A50"/>
    <w:rsid w:val="00426B59"/>
    <w:rsid w:val="00430B9B"/>
    <w:rsid w:val="00433728"/>
    <w:rsid w:val="0044689F"/>
    <w:rsid w:val="004518E7"/>
    <w:rsid w:val="004564B6"/>
    <w:rsid w:val="004707E0"/>
    <w:rsid w:val="0047483A"/>
    <w:rsid w:val="004766F1"/>
    <w:rsid w:val="004775FC"/>
    <w:rsid w:val="0048397E"/>
    <w:rsid w:val="004900BC"/>
    <w:rsid w:val="00490D55"/>
    <w:rsid w:val="00491D3B"/>
    <w:rsid w:val="004B0AF9"/>
    <w:rsid w:val="004B1A63"/>
    <w:rsid w:val="004C692A"/>
    <w:rsid w:val="004C694A"/>
    <w:rsid w:val="004D0587"/>
    <w:rsid w:val="004E178F"/>
    <w:rsid w:val="004F21BD"/>
    <w:rsid w:val="004F3F73"/>
    <w:rsid w:val="005204D3"/>
    <w:rsid w:val="0052407E"/>
    <w:rsid w:val="00541E5E"/>
    <w:rsid w:val="005442D9"/>
    <w:rsid w:val="00547B12"/>
    <w:rsid w:val="0056597E"/>
    <w:rsid w:val="00581116"/>
    <w:rsid w:val="005823B2"/>
    <w:rsid w:val="005871FA"/>
    <w:rsid w:val="00590983"/>
    <w:rsid w:val="00591828"/>
    <w:rsid w:val="005979B6"/>
    <w:rsid w:val="005B1E46"/>
    <w:rsid w:val="005B2E3F"/>
    <w:rsid w:val="005B423A"/>
    <w:rsid w:val="005C722A"/>
    <w:rsid w:val="005E58C9"/>
    <w:rsid w:val="00603199"/>
    <w:rsid w:val="00611B8E"/>
    <w:rsid w:val="0063421C"/>
    <w:rsid w:val="00634BE6"/>
    <w:rsid w:val="00641F42"/>
    <w:rsid w:val="006435D9"/>
    <w:rsid w:val="0064420E"/>
    <w:rsid w:val="00677087"/>
    <w:rsid w:val="00694A27"/>
    <w:rsid w:val="006A1BAA"/>
    <w:rsid w:val="006A6E20"/>
    <w:rsid w:val="006C417B"/>
    <w:rsid w:val="006D7105"/>
    <w:rsid w:val="006E51AF"/>
    <w:rsid w:val="006E7ED7"/>
    <w:rsid w:val="006F204B"/>
    <w:rsid w:val="00711F5D"/>
    <w:rsid w:val="007122EB"/>
    <w:rsid w:val="007166A2"/>
    <w:rsid w:val="007264A3"/>
    <w:rsid w:val="00727DE5"/>
    <w:rsid w:val="0073110D"/>
    <w:rsid w:val="00734229"/>
    <w:rsid w:val="00737DD8"/>
    <w:rsid w:val="00740730"/>
    <w:rsid w:val="007477C9"/>
    <w:rsid w:val="007576AF"/>
    <w:rsid w:val="00762308"/>
    <w:rsid w:val="0078129C"/>
    <w:rsid w:val="00784AF9"/>
    <w:rsid w:val="007C23B9"/>
    <w:rsid w:val="007D1BEF"/>
    <w:rsid w:val="007D3E50"/>
    <w:rsid w:val="007D4763"/>
    <w:rsid w:val="007D63D9"/>
    <w:rsid w:val="007D693C"/>
    <w:rsid w:val="007E0034"/>
    <w:rsid w:val="007E17B2"/>
    <w:rsid w:val="007F313B"/>
    <w:rsid w:val="007F5514"/>
    <w:rsid w:val="00812EBF"/>
    <w:rsid w:val="008143F6"/>
    <w:rsid w:val="00825F58"/>
    <w:rsid w:val="008542EB"/>
    <w:rsid w:val="00863890"/>
    <w:rsid w:val="00872E8E"/>
    <w:rsid w:val="00876D12"/>
    <w:rsid w:val="00882DBD"/>
    <w:rsid w:val="008A37C9"/>
    <w:rsid w:val="008A77D9"/>
    <w:rsid w:val="008B0AEA"/>
    <w:rsid w:val="008C3297"/>
    <w:rsid w:val="008C6DF2"/>
    <w:rsid w:val="008C74BA"/>
    <w:rsid w:val="008D0968"/>
    <w:rsid w:val="008D5787"/>
    <w:rsid w:val="008E06EA"/>
    <w:rsid w:val="008E0BBF"/>
    <w:rsid w:val="008E4C06"/>
    <w:rsid w:val="008E4C3E"/>
    <w:rsid w:val="008F1284"/>
    <w:rsid w:val="008F17C9"/>
    <w:rsid w:val="008F478B"/>
    <w:rsid w:val="008F4E2C"/>
    <w:rsid w:val="009001E1"/>
    <w:rsid w:val="0090327F"/>
    <w:rsid w:val="00903713"/>
    <w:rsid w:val="009103FC"/>
    <w:rsid w:val="00915B5D"/>
    <w:rsid w:val="00916302"/>
    <w:rsid w:val="0091647B"/>
    <w:rsid w:val="0092237D"/>
    <w:rsid w:val="00937803"/>
    <w:rsid w:val="00943789"/>
    <w:rsid w:val="009505C9"/>
    <w:rsid w:val="00956021"/>
    <w:rsid w:val="00956D99"/>
    <w:rsid w:val="00961420"/>
    <w:rsid w:val="00970D82"/>
    <w:rsid w:val="00977338"/>
    <w:rsid w:val="009809AC"/>
    <w:rsid w:val="009823C2"/>
    <w:rsid w:val="009946D0"/>
    <w:rsid w:val="009A157A"/>
    <w:rsid w:val="009A74D1"/>
    <w:rsid w:val="009C4790"/>
    <w:rsid w:val="009C4F9C"/>
    <w:rsid w:val="009D02F1"/>
    <w:rsid w:val="009D0D7D"/>
    <w:rsid w:val="009D14CD"/>
    <w:rsid w:val="009D4DFD"/>
    <w:rsid w:val="009F28E7"/>
    <w:rsid w:val="009F772E"/>
    <w:rsid w:val="00A243AE"/>
    <w:rsid w:val="00A2478B"/>
    <w:rsid w:val="00A30156"/>
    <w:rsid w:val="00A50948"/>
    <w:rsid w:val="00A50EA3"/>
    <w:rsid w:val="00A6140B"/>
    <w:rsid w:val="00A65C2D"/>
    <w:rsid w:val="00AA43BE"/>
    <w:rsid w:val="00AA4418"/>
    <w:rsid w:val="00AA68C6"/>
    <w:rsid w:val="00AD181D"/>
    <w:rsid w:val="00AD2A07"/>
    <w:rsid w:val="00AD7E94"/>
    <w:rsid w:val="00AE0012"/>
    <w:rsid w:val="00AE31C0"/>
    <w:rsid w:val="00AF6285"/>
    <w:rsid w:val="00B00829"/>
    <w:rsid w:val="00B01D7B"/>
    <w:rsid w:val="00B076D0"/>
    <w:rsid w:val="00B12762"/>
    <w:rsid w:val="00B3066C"/>
    <w:rsid w:val="00B43AF2"/>
    <w:rsid w:val="00B61ACC"/>
    <w:rsid w:val="00B715BF"/>
    <w:rsid w:val="00B758ED"/>
    <w:rsid w:val="00B83407"/>
    <w:rsid w:val="00B923D5"/>
    <w:rsid w:val="00B92734"/>
    <w:rsid w:val="00B937A2"/>
    <w:rsid w:val="00BB451A"/>
    <w:rsid w:val="00BC69EA"/>
    <w:rsid w:val="00BD38B6"/>
    <w:rsid w:val="00BD64AA"/>
    <w:rsid w:val="00BE2B27"/>
    <w:rsid w:val="00BE372E"/>
    <w:rsid w:val="00BE4E4B"/>
    <w:rsid w:val="00BE6438"/>
    <w:rsid w:val="00C01D79"/>
    <w:rsid w:val="00C01FBF"/>
    <w:rsid w:val="00C0491A"/>
    <w:rsid w:val="00C26B7E"/>
    <w:rsid w:val="00C31F53"/>
    <w:rsid w:val="00C43D37"/>
    <w:rsid w:val="00C442A5"/>
    <w:rsid w:val="00C44C3A"/>
    <w:rsid w:val="00C46318"/>
    <w:rsid w:val="00C473B7"/>
    <w:rsid w:val="00C5162C"/>
    <w:rsid w:val="00C65047"/>
    <w:rsid w:val="00C65158"/>
    <w:rsid w:val="00C669BA"/>
    <w:rsid w:val="00C70313"/>
    <w:rsid w:val="00C767E5"/>
    <w:rsid w:val="00C806BA"/>
    <w:rsid w:val="00C81EBF"/>
    <w:rsid w:val="00C82B69"/>
    <w:rsid w:val="00C83D71"/>
    <w:rsid w:val="00C8478C"/>
    <w:rsid w:val="00C95EF5"/>
    <w:rsid w:val="00CB01F0"/>
    <w:rsid w:val="00CB2F03"/>
    <w:rsid w:val="00CB5866"/>
    <w:rsid w:val="00CE2694"/>
    <w:rsid w:val="00CE2A5D"/>
    <w:rsid w:val="00CE3632"/>
    <w:rsid w:val="00D15DB3"/>
    <w:rsid w:val="00D15F76"/>
    <w:rsid w:val="00D169E2"/>
    <w:rsid w:val="00D215AF"/>
    <w:rsid w:val="00D23D29"/>
    <w:rsid w:val="00D34725"/>
    <w:rsid w:val="00D36105"/>
    <w:rsid w:val="00D44ECB"/>
    <w:rsid w:val="00D509C3"/>
    <w:rsid w:val="00D60812"/>
    <w:rsid w:val="00D776D7"/>
    <w:rsid w:val="00D85089"/>
    <w:rsid w:val="00D85CA9"/>
    <w:rsid w:val="00D86074"/>
    <w:rsid w:val="00D874EE"/>
    <w:rsid w:val="00D91715"/>
    <w:rsid w:val="00D921ED"/>
    <w:rsid w:val="00D956FC"/>
    <w:rsid w:val="00DA5832"/>
    <w:rsid w:val="00DC15D5"/>
    <w:rsid w:val="00DD475D"/>
    <w:rsid w:val="00DE0EB3"/>
    <w:rsid w:val="00DF763A"/>
    <w:rsid w:val="00E051A8"/>
    <w:rsid w:val="00E14B0A"/>
    <w:rsid w:val="00E171D0"/>
    <w:rsid w:val="00E20FE1"/>
    <w:rsid w:val="00E26128"/>
    <w:rsid w:val="00E403CF"/>
    <w:rsid w:val="00E42484"/>
    <w:rsid w:val="00E62D4D"/>
    <w:rsid w:val="00E635E6"/>
    <w:rsid w:val="00E65A1C"/>
    <w:rsid w:val="00E67147"/>
    <w:rsid w:val="00E72A81"/>
    <w:rsid w:val="00E76F60"/>
    <w:rsid w:val="00E81B0E"/>
    <w:rsid w:val="00E85090"/>
    <w:rsid w:val="00E92A63"/>
    <w:rsid w:val="00EA7137"/>
    <w:rsid w:val="00EB3FCF"/>
    <w:rsid w:val="00EB619E"/>
    <w:rsid w:val="00EB6290"/>
    <w:rsid w:val="00EB7613"/>
    <w:rsid w:val="00EC6761"/>
    <w:rsid w:val="00ED34EB"/>
    <w:rsid w:val="00EE13EA"/>
    <w:rsid w:val="00EF3169"/>
    <w:rsid w:val="00EF4C52"/>
    <w:rsid w:val="00EF660D"/>
    <w:rsid w:val="00EF6E76"/>
    <w:rsid w:val="00EF7E65"/>
    <w:rsid w:val="00F25DC1"/>
    <w:rsid w:val="00F400CD"/>
    <w:rsid w:val="00F40C0A"/>
    <w:rsid w:val="00F41FDF"/>
    <w:rsid w:val="00F47109"/>
    <w:rsid w:val="00F50FF1"/>
    <w:rsid w:val="00F60143"/>
    <w:rsid w:val="00F65417"/>
    <w:rsid w:val="00F65624"/>
    <w:rsid w:val="00F65F20"/>
    <w:rsid w:val="00F66F20"/>
    <w:rsid w:val="00F816D1"/>
    <w:rsid w:val="00F85754"/>
    <w:rsid w:val="00F87123"/>
    <w:rsid w:val="00F92D35"/>
    <w:rsid w:val="00F93310"/>
    <w:rsid w:val="00F940BC"/>
    <w:rsid w:val="00F942FE"/>
    <w:rsid w:val="00F95910"/>
    <w:rsid w:val="00FB4041"/>
    <w:rsid w:val="00FB621A"/>
    <w:rsid w:val="00FB7763"/>
    <w:rsid w:val="00FC1A41"/>
    <w:rsid w:val="00FC6852"/>
    <w:rsid w:val="00FC7856"/>
    <w:rsid w:val="00FE01BA"/>
    <w:rsid w:val="00FF49CF"/>
    <w:rsid w:val="00FF4D7A"/>
    <w:rsid w:val="00FF702E"/>
    <w:rsid w:val="00FF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5E6"/>
    <w:pPr>
      <w:spacing w:after="0" w:line="240" w:lineRule="auto"/>
    </w:pPr>
    <w:rPr>
      <w:rFonts w:eastAsiaTheme="minorEastAsia"/>
      <w:lang w:val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5E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5E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5E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5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5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5E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5E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5E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5E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5E6"/>
    <w:rPr>
      <w:rFonts w:asciiTheme="majorHAnsi" w:eastAsiaTheme="majorEastAsia" w:hAnsiTheme="majorHAnsi" w:cs="Times New Roman"/>
      <w:b/>
      <w:bCs/>
      <w:kern w:val="32"/>
      <w:sz w:val="32"/>
      <w:szCs w:val="32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5E6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5E6"/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5E6"/>
    <w:rPr>
      <w:rFonts w:eastAsiaTheme="minorEastAsia" w:cs="Times New Roman"/>
      <w:b/>
      <w:bCs/>
      <w:sz w:val="28"/>
      <w:szCs w:val="28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5E6"/>
    <w:rPr>
      <w:rFonts w:eastAsiaTheme="minorEastAsia" w:cs="Times New Roman"/>
      <w:b/>
      <w:bCs/>
      <w:i/>
      <w:iCs/>
      <w:sz w:val="26"/>
      <w:szCs w:val="26"/>
      <w:lang w:val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5E6"/>
    <w:rPr>
      <w:rFonts w:eastAsiaTheme="minorEastAsia" w:cs="Times New Roman"/>
      <w:b/>
      <w:bCs/>
      <w:lang w:val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5E6"/>
    <w:rPr>
      <w:rFonts w:eastAsiaTheme="minorEastAsia" w:cs="Times New Roman"/>
      <w:sz w:val="24"/>
      <w:szCs w:val="24"/>
      <w:lang w:val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5E6"/>
    <w:rPr>
      <w:rFonts w:eastAsiaTheme="minorEastAsia" w:cs="Times New Roman"/>
      <w:i/>
      <w:iCs/>
      <w:sz w:val="24"/>
      <w:szCs w:val="24"/>
      <w:lang w:val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5E6"/>
    <w:rPr>
      <w:rFonts w:asciiTheme="majorHAnsi" w:eastAsiaTheme="majorEastAsia" w:hAnsiTheme="majorHAnsi" w:cs="Times New Roman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E635E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635E6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5E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635E6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Strong">
    <w:name w:val="Strong"/>
    <w:basedOn w:val="DefaultParagraphFont"/>
    <w:uiPriority w:val="22"/>
    <w:qFormat/>
    <w:rsid w:val="00E635E6"/>
    <w:rPr>
      <w:b/>
      <w:bCs/>
    </w:rPr>
  </w:style>
  <w:style w:type="character" w:styleId="Emphasis">
    <w:name w:val="Emphasis"/>
    <w:basedOn w:val="DefaultParagraphFont"/>
    <w:uiPriority w:val="20"/>
    <w:qFormat/>
    <w:rsid w:val="00E635E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635E6"/>
    <w:rPr>
      <w:szCs w:val="32"/>
    </w:rPr>
  </w:style>
  <w:style w:type="paragraph" w:styleId="ListParagraph">
    <w:name w:val="List Paragraph"/>
    <w:basedOn w:val="Normal"/>
    <w:uiPriority w:val="34"/>
    <w:qFormat/>
    <w:rsid w:val="00E635E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635E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635E6"/>
    <w:rPr>
      <w:rFonts w:eastAsiaTheme="minorEastAsia" w:cs="Times New Roman"/>
      <w:i/>
      <w:sz w:val="24"/>
      <w:szCs w:val="24"/>
      <w:lang w:val="en-US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5E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5E6"/>
    <w:rPr>
      <w:rFonts w:eastAsiaTheme="minorEastAsia" w:cs="Times New Roman"/>
      <w:b/>
      <w:i/>
      <w:sz w:val="24"/>
      <w:lang w:val="en-US" w:bidi="en-US"/>
    </w:rPr>
  </w:style>
  <w:style w:type="character" w:styleId="SubtleEmphasis">
    <w:name w:val="Subtle Emphasis"/>
    <w:uiPriority w:val="19"/>
    <w:qFormat/>
    <w:rsid w:val="00E635E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635E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635E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635E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635E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5E6"/>
    <w:pPr>
      <w:outlineLvl w:val="9"/>
    </w:pPr>
  </w:style>
  <w:style w:type="table" w:styleId="TableGrid">
    <w:name w:val="Table Grid"/>
    <w:basedOn w:val="TableNormal"/>
    <w:uiPriority w:val="59"/>
    <w:rsid w:val="00541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1E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E5E"/>
    <w:rPr>
      <w:rFonts w:ascii="Tahoma" w:eastAsiaTheme="minorEastAsi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5E6"/>
    <w:pPr>
      <w:spacing w:after="0" w:line="240" w:lineRule="auto"/>
    </w:pPr>
    <w:rPr>
      <w:rFonts w:eastAsiaTheme="minorEastAsia"/>
      <w:lang w:val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635E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35E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35E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5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5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5E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5E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5E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5E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5E6"/>
    <w:rPr>
      <w:rFonts w:asciiTheme="majorHAnsi" w:eastAsiaTheme="majorEastAsia" w:hAnsiTheme="majorHAnsi" w:cs="Times New Roman"/>
      <w:b/>
      <w:bCs/>
      <w:kern w:val="32"/>
      <w:sz w:val="32"/>
      <w:szCs w:val="32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35E6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35E6"/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5E6"/>
    <w:rPr>
      <w:rFonts w:eastAsiaTheme="minorEastAsia" w:cs="Times New Roman"/>
      <w:b/>
      <w:bCs/>
      <w:sz w:val="28"/>
      <w:szCs w:val="28"/>
      <w:lang w:val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5E6"/>
    <w:rPr>
      <w:rFonts w:eastAsiaTheme="minorEastAsia" w:cs="Times New Roman"/>
      <w:b/>
      <w:bCs/>
      <w:i/>
      <w:iCs/>
      <w:sz w:val="26"/>
      <w:szCs w:val="26"/>
      <w:lang w:val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5E6"/>
    <w:rPr>
      <w:rFonts w:eastAsiaTheme="minorEastAsia" w:cs="Times New Roman"/>
      <w:b/>
      <w:bCs/>
      <w:lang w:val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5E6"/>
    <w:rPr>
      <w:rFonts w:eastAsiaTheme="minorEastAsia" w:cs="Times New Roman"/>
      <w:sz w:val="24"/>
      <w:szCs w:val="24"/>
      <w:lang w:val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5E6"/>
    <w:rPr>
      <w:rFonts w:eastAsiaTheme="minorEastAsia" w:cs="Times New Roman"/>
      <w:i/>
      <w:iCs/>
      <w:sz w:val="24"/>
      <w:szCs w:val="24"/>
      <w:lang w:val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5E6"/>
    <w:rPr>
      <w:rFonts w:asciiTheme="majorHAnsi" w:eastAsiaTheme="majorEastAsia" w:hAnsiTheme="majorHAnsi" w:cs="Times New Roman"/>
      <w:lang w:val="en-US"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E635E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635E6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5E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E635E6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Strong">
    <w:name w:val="Strong"/>
    <w:basedOn w:val="DefaultParagraphFont"/>
    <w:uiPriority w:val="22"/>
    <w:qFormat/>
    <w:rsid w:val="00E635E6"/>
    <w:rPr>
      <w:b/>
      <w:bCs/>
    </w:rPr>
  </w:style>
  <w:style w:type="character" w:styleId="Emphasis">
    <w:name w:val="Emphasis"/>
    <w:basedOn w:val="DefaultParagraphFont"/>
    <w:uiPriority w:val="20"/>
    <w:qFormat/>
    <w:rsid w:val="00E635E6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E635E6"/>
    <w:rPr>
      <w:szCs w:val="32"/>
    </w:rPr>
  </w:style>
  <w:style w:type="paragraph" w:styleId="ListParagraph">
    <w:name w:val="List Paragraph"/>
    <w:basedOn w:val="Normal"/>
    <w:uiPriority w:val="34"/>
    <w:qFormat/>
    <w:rsid w:val="00E635E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635E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E635E6"/>
    <w:rPr>
      <w:rFonts w:eastAsiaTheme="minorEastAsia" w:cs="Times New Roman"/>
      <w:i/>
      <w:sz w:val="24"/>
      <w:szCs w:val="24"/>
      <w:lang w:val="en-US"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5E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5E6"/>
    <w:rPr>
      <w:rFonts w:eastAsiaTheme="minorEastAsia" w:cs="Times New Roman"/>
      <w:b/>
      <w:i/>
      <w:sz w:val="24"/>
      <w:lang w:val="en-US" w:bidi="en-US"/>
    </w:rPr>
  </w:style>
  <w:style w:type="character" w:styleId="SubtleEmphasis">
    <w:name w:val="Subtle Emphasis"/>
    <w:uiPriority w:val="19"/>
    <w:qFormat/>
    <w:rsid w:val="00E635E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E635E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E635E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E635E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E635E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5E6"/>
    <w:pPr>
      <w:outlineLvl w:val="9"/>
    </w:pPr>
  </w:style>
  <w:style w:type="table" w:styleId="TableGrid">
    <w:name w:val="Table Grid"/>
    <w:basedOn w:val="TableNormal"/>
    <w:uiPriority w:val="59"/>
    <w:rsid w:val="00541E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1E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E5E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gif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cid:image001.png@01D43B90.04357A5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0D85F3-4D21-4A87-818F-ECA9E60C7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Windows User</cp:lastModifiedBy>
  <cp:revision>6</cp:revision>
  <cp:lastPrinted>2018-09-14T16:19:00Z</cp:lastPrinted>
  <dcterms:created xsi:type="dcterms:W3CDTF">2018-09-14T16:04:00Z</dcterms:created>
  <dcterms:modified xsi:type="dcterms:W3CDTF">2018-09-14T16:35:00Z</dcterms:modified>
</cp:coreProperties>
</file>