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98C70E" w14:textId="66043F0D" w:rsidR="00DC1066" w:rsidRDefault="00DC1066" w:rsidP="00DC106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Arial" w:hAnsi="Arial" w:cs="Arial"/>
          <w:b/>
          <w:bCs/>
          <w:i/>
          <w:iCs/>
          <w:noProof/>
          <w:sz w:val="32"/>
          <w:szCs w:val="32"/>
        </w:rPr>
        <w:drawing>
          <wp:inline distT="0" distB="0" distL="0" distR="0" wp14:anchorId="055B128E" wp14:editId="7F538846">
            <wp:extent cx="713523" cy="713523"/>
            <wp:effectExtent l="0" t="0" r="0" b="0"/>
            <wp:docPr id="1" name="Picture 1" descr="A red blue and gold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red blue and gold logo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458" cy="730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sz w:val="18"/>
          <w:szCs w:val="18"/>
        </w:rPr>
        <w:tab/>
      </w:r>
      <w:r>
        <w:rPr>
          <w:rFonts w:ascii="Segoe UI" w:hAnsi="Segoe UI" w:cs="Segoe UI"/>
          <w:sz w:val="18"/>
          <w:szCs w:val="18"/>
        </w:rPr>
        <w:tab/>
      </w:r>
      <w:r>
        <w:rPr>
          <w:rFonts w:ascii="Segoe UI" w:hAnsi="Segoe UI" w:cs="Segoe UI"/>
          <w:sz w:val="18"/>
          <w:szCs w:val="18"/>
        </w:rPr>
        <w:tab/>
      </w:r>
      <w:r>
        <w:rPr>
          <w:rFonts w:ascii="Segoe UI" w:hAnsi="Segoe UI" w:cs="Segoe UI"/>
          <w:sz w:val="18"/>
          <w:szCs w:val="18"/>
        </w:rPr>
        <w:tab/>
        <w:t xml:space="preserve">     </w:t>
      </w:r>
      <w:r>
        <w:rPr>
          <w:noProof/>
        </w:rPr>
        <w:drawing>
          <wp:inline distT="0" distB="0" distL="0" distR="0" wp14:anchorId="5F2FB719" wp14:editId="429FD2D3">
            <wp:extent cx="1229922" cy="809625"/>
            <wp:effectExtent l="0" t="0" r="8890" b="0"/>
            <wp:docPr id="2" name="Picture 1" descr="A red white and blue flag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red white and blue flag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9960" cy="816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sz w:val="18"/>
          <w:szCs w:val="18"/>
        </w:rPr>
        <w:t xml:space="preserve">                                          </w:t>
      </w:r>
      <w:r>
        <w:rPr>
          <w:rFonts w:ascii="Segoe UI" w:hAnsi="Segoe UI" w:cs="Segoe UI"/>
          <w:noProof/>
          <w:sz w:val="18"/>
          <w:szCs w:val="18"/>
        </w:rPr>
        <w:drawing>
          <wp:inline distT="0" distB="0" distL="0" distR="0" wp14:anchorId="6713EDFF" wp14:editId="029E5011">
            <wp:extent cx="795454" cy="758378"/>
            <wp:effectExtent l="0" t="0" r="5080" b="3810"/>
            <wp:docPr id="5" name="Picture 5" descr="A picture containing vector graph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picture containing vector graphic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8" cy="767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sz w:val="18"/>
          <w:szCs w:val="18"/>
        </w:rPr>
        <w:t xml:space="preserve">                            </w:t>
      </w:r>
    </w:p>
    <w:p w14:paraId="0C1959A7" w14:textId="77777777" w:rsidR="00DC1066" w:rsidRDefault="00DC1066" w:rsidP="00DC106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2EF91060" w14:textId="178E377F" w:rsidR="00DC1066" w:rsidRPr="00D728AA" w:rsidRDefault="00DC1066" w:rsidP="00D728A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 w:rsidRPr="00D460CC">
        <w:rPr>
          <w:rStyle w:val="normaltextrun"/>
          <w:rFonts w:ascii="Arial" w:eastAsiaTheme="majorEastAsia" w:hAnsi="Arial" w:cs="Arial"/>
          <w:b/>
          <w:bCs/>
          <w:i/>
          <w:iCs/>
          <w:sz w:val="20"/>
          <w:szCs w:val="20"/>
        </w:rPr>
        <w:t xml:space="preserve">Sedona Bailliage, </w:t>
      </w:r>
      <w:proofErr w:type="spellStart"/>
      <w:r w:rsidRPr="00D460CC">
        <w:rPr>
          <w:rStyle w:val="normaltextrun"/>
          <w:rFonts w:ascii="Arial" w:eastAsiaTheme="majorEastAsia" w:hAnsi="Arial" w:cs="Arial"/>
          <w:b/>
          <w:bCs/>
          <w:i/>
          <w:iCs/>
          <w:sz w:val="20"/>
          <w:szCs w:val="20"/>
        </w:rPr>
        <w:t>Confrerie</w:t>
      </w:r>
      <w:proofErr w:type="spellEnd"/>
      <w:r w:rsidRPr="00D460CC">
        <w:rPr>
          <w:rStyle w:val="normaltextrun"/>
          <w:rFonts w:ascii="Arial" w:eastAsiaTheme="majorEastAsia" w:hAnsi="Arial" w:cs="Arial"/>
          <w:b/>
          <w:bCs/>
          <w:i/>
          <w:iCs/>
          <w:sz w:val="20"/>
          <w:szCs w:val="20"/>
        </w:rPr>
        <w:t xml:space="preserve"> de la </w:t>
      </w:r>
      <w:proofErr w:type="spellStart"/>
      <w:r w:rsidRPr="00D460CC">
        <w:rPr>
          <w:rStyle w:val="spellingerror"/>
          <w:rFonts w:ascii="Arial" w:eastAsiaTheme="majorEastAsia" w:hAnsi="Arial" w:cs="Arial"/>
          <w:b/>
          <w:bCs/>
          <w:i/>
          <w:iCs/>
          <w:sz w:val="20"/>
          <w:szCs w:val="20"/>
        </w:rPr>
        <w:t>Chaîn</w:t>
      </w:r>
      <w:r w:rsidRPr="00D460CC">
        <w:rPr>
          <w:rStyle w:val="normaltextrun"/>
          <w:rFonts w:ascii="Arial" w:eastAsiaTheme="majorEastAsia" w:hAnsi="Arial" w:cs="Arial"/>
          <w:b/>
          <w:bCs/>
          <w:i/>
          <w:iCs/>
          <w:sz w:val="20"/>
          <w:szCs w:val="20"/>
        </w:rPr>
        <w:t>e</w:t>
      </w:r>
      <w:proofErr w:type="spellEnd"/>
      <w:r w:rsidRPr="00D460CC">
        <w:rPr>
          <w:rStyle w:val="normaltextrun"/>
          <w:rFonts w:ascii="Arial" w:eastAsiaTheme="majorEastAsia" w:hAnsi="Arial" w:cs="Arial"/>
          <w:b/>
          <w:bCs/>
          <w:i/>
          <w:iCs/>
          <w:sz w:val="20"/>
          <w:szCs w:val="20"/>
        </w:rPr>
        <w:t xml:space="preserve"> des </w:t>
      </w:r>
      <w:proofErr w:type="spellStart"/>
      <w:r w:rsidRPr="00D460CC">
        <w:rPr>
          <w:rStyle w:val="normaltextrun"/>
          <w:rFonts w:ascii="Arial" w:eastAsiaTheme="majorEastAsia" w:hAnsi="Arial" w:cs="Arial"/>
          <w:b/>
          <w:bCs/>
          <w:i/>
          <w:iCs/>
          <w:sz w:val="20"/>
          <w:szCs w:val="20"/>
        </w:rPr>
        <w:t>Rôtisseurs</w:t>
      </w:r>
      <w:proofErr w:type="spellEnd"/>
    </w:p>
    <w:p w14:paraId="23F5EE25" w14:textId="77777777" w:rsidR="00DC1066" w:rsidRPr="00D460CC" w:rsidRDefault="00DC1066" w:rsidP="00D728A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eastAsiaTheme="majorEastAsia" w:hAnsi="Arial" w:cs="Arial"/>
          <w:b/>
          <w:bCs/>
          <w:i/>
          <w:iCs/>
          <w:sz w:val="20"/>
          <w:szCs w:val="20"/>
        </w:rPr>
      </w:pPr>
      <w:r w:rsidRPr="00D460CC">
        <w:rPr>
          <w:rStyle w:val="normaltextrun"/>
          <w:rFonts w:ascii="Arial" w:eastAsiaTheme="majorEastAsia" w:hAnsi="Arial" w:cs="Arial"/>
          <w:b/>
          <w:bCs/>
          <w:i/>
          <w:iCs/>
          <w:sz w:val="20"/>
          <w:szCs w:val="20"/>
        </w:rPr>
        <w:t>Invites You to a Bastille Day Celebration and Inductions/Reinstatements</w:t>
      </w:r>
    </w:p>
    <w:p w14:paraId="2CBDCEEB" w14:textId="77777777" w:rsidR="00DC1066" w:rsidRPr="00D460CC" w:rsidRDefault="00DC1066" w:rsidP="00D728A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eastAsiaTheme="majorEastAsia" w:hAnsi="Arial" w:cs="Arial"/>
          <w:b/>
          <w:bCs/>
          <w:i/>
          <w:iCs/>
          <w:sz w:val="20"/>
          <w:szCs w:val="20"/>
        </w:rPr>
      </w:pPr>
      <w:r>
        <w:rPr>
          <w:rStyle w:val="normaltextrun"/>
          <w:rFonts w:ascii="Arial" w:eastAsiaTheme="majorEastAsia" w:hAnsi="Arial" w:cs="Arial"/>
          <w:b/>
          <w:bCs/>
          <w:i/>
          <w:iCs/>
          <w:sz w:val="20"/>
          <w:szCs w:val="20"/>
        </w:rPr>
        <w:t>Monday</w:t>
      </w:r>
      <w:r w:rsidRPr="00D460CC">
        <w:rPr>
          <w:rStyle w:val="normaltextrun"/>
          <w:rFonts w:ascii="Arial" w:eastAsiaTheme="majorEastAsia" w:hAnsi="Arial" w:cs="Arial"/>
          <w:b/>
          <w:bCs/>
          <w:i/>
          <w:iCs/>
          <w:sz w:val="20"/>
          <w:szCs w:val="20"/>
        </w:rPr>
        <w:t>, July 14, 2024</w:t>
      </w:r>
    </w:p>
    <w:p w14:paraId="08B7E02C" w14:textId="77777777" w:rsidR="00DC1066" w:rsidRPr="00D460CC" w:rsidRDefault="00DC1066" w:rsidP="00D728A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eastAsiaTheme="majorEastAsia" w:hAnsi="Arial" w:cs="Arial"/>
          <w:b/>
          <w:bCs/>
          <w:i/>
          <w:iCs/>
          <w:sz w:val="20"/>
          <w:szCs w:val="20"/>
        </w:rPr>
      </w:pPr>
      <w:r>
        <w:rPr>
          <w:rStyle w:val="normaltextrun"/>
          <w:rFonts w:ascii="Arial" w:eastAsiaTheme="majorEastAsia" w:hAnsi="Arial" w:cs="Arial"/>
          <w:b/>
          <w:bCs/>
          <w:i/>
          <w:iCs/>
          <w:sz w:val="20"/>
          <w:szCs w:val="20"/>
        </w:rPr>
        <w:t xml:space="preserve">Rene </w:t>
      </w:r>
      <w:r w:rsidRPr="00F967DA">
        <w:rPr>
          <w:rFonts w:ascii="Arial" w:hAnsi="Arial" w:cs="Arial"/>
          <w:b/>
          <w:bCs/>
          <w:i/>
          <w:iCs/>
          <w:sz w:val="20"/>
          <w:szCs w:val="20"/>
        </w:rPr>
        <w:t>Tlaquepaque</w:t>
      </w:r>
    </w:p>
    <w:p w14:paraId="111FA073" w14:textId="77777777" w:rsidR="00DC1066" w:rsidRPr="00D460CC" w:rsidRDefault="00DC1066" w:rsidP="00D728A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eastAsiaTheme="majorEastAsia" w:hAnsi="Arial" w:cs="Arial"/>
          <w:b/>
          <w:bCs/>
          <w:i/>
          <w:iCs/>
          <w:sz w:val="20"/>
          <w:szCs w:val="20"/>
        </w:rPr>
      </w:pPr>
      <w:r>
        <w:rPr>
          <w:rStyle w:val="normaltextrun"/>
          <w:rFonts w:ascii="Arial" w:eastAsiaTheme="majorEastAsia" w:hAnsi="Arial" w:cs="Arial"/>
          <w:b/>
          <w:bCs/>
          <w:i/>
          <w:iCs/>
          <w:sz w:val="20"/>
          <w:szCs w:val="20"/>
        </w:rPr>
        <w:t>6</w:t>
      </w:r>
      <w:r w:rsidRPr="00D460CC">
        <w:rPr>
          <w:rStyle w:val="normaltextrun"/>
          <w:rFonts w:ascii="Arial" w:eastAsiaTheme="majorEastAsia" w:hAnsi="Arial" w:cs="Arial"/>
          <w:b/>
          <w:bCs/>
          <w:i/>
          <w:iCs/>
          <w:sz w:val="20"/>
          <w:szCs w:val="20"/>
        </w:rPr>
        <w:t>-9 pm</w:t>
      </w:r>
    </w:p>
    <w:p w14:paraId="1B106D16" w14:textId="4E71723A" w:rsidR="00D728AA" w:rsidRPr="00D728AA" w:rsidRDefault="00D728AA" w:rsidP="00D728AA">
      <w:pPr>
        <w:rPr>
          <w:b/>
        </w:rPr>
      </w:pPr>
      <w:r w:rsidRPr="00D728AA">
        <w:rPr>
          <w:b/>
        </w:rPr>
        <w:t>RECEPTION</w:t>
      </w:r>
    </w:p>
    <w:p w14:paraId="6035947F" w14:textId="79CE88E7" w:rsidR="00D728AA" w:rsidRPr="00D728AA" w:rsidRDefault="00D728AA" w:rsidP="00D728AA">
      <w:pPr>
        <w:jc w:val="center"/>
        <w:rPr>
          <w:b/>
          <w:bCs/>
        </w:rPr>
      </w:pPr>
      <w:r w:rsidRPr="00D728AA">
        <w:t>French 75 / Plus Featured Non-Alcohol Reception Cocktai</w:t>
      </w:r>
      <w:r>
        <w:t>l</w:t>
      </w:r>
      <w:r>
        <w:br/>
      </w:r>
      <w:r w:rsidRPr="00D728AA">
        <w:rPr>
          <w:b/>
          <w:bCs/>
        </w:rPr>
        <w:t>Tray plated hors d’oeuvres in the bar</w:t>
      </w:r>
    </w:p>
    <w:p w14:paraId="028EAC20" w14:textId="77777777" w:rsidR="00D728AA" w:rsidRPr="00D728AA" w:rsidRDefault="00D728AA" w:rsidP="00D728AA">
      <w:pPr>
        <w:ind w:left="720"/>
        <w:jc w:val="center"/>
      </w:pPr>
      <w:r w:rsidRPr="00D728AA">
        <w:t>Lobster Salad Tartlets</w:t>
      </w:r>
      <w:proofErr w:type="gramStart"/>
      <w:r w:rsidRPr="00D728AA">
        <w:t>’,  Graved</w:t>
      </w:r>
      <w:proofErr w:type="gramEnd"/>
      <w:r w:rsidRPr="00D728AA">
        <w:t xml:space="preserve"> Lox, Crème Fraiche &amp; Caviar, Roasted Lamb Loin, Orange Marmolade, Sanoma Goat Cheese &amp; Boursin Cheese Gougères</w:t>
      </w:r>
    </w:p>
    <w:p w14:paraId="454C39F0" w14:textId="715A2424" w:rsidR="00D728AA" w:rsidRPr="00D728AA" w:rsidRDefault="00D728AA" w:rsidP="00D728AA">
      <w:pPr>
        <w:ind w:left="720"/>
        <w:jc w:val="center"/>
      </w:pPr>
      <w:r w:rsidRPr="00D728AA">
        <w:rPr>
          <w:b/>
        </w:rPr>
        <w:t>Family Style, placed on each tabl</w:t>
      </w:r>
      <w:r>
        <w:rPr>
          <w:b/>
        </w:rPr>
        <w:t>e</w:t>
      </w:r>
      <w:r>
        <w:br/>
      </w:r>
      <w:r w:rsidRPr="00D728AA">
        <w:t>Pate Maison with Rene Bread Service</w:t>
      </w:r>
      <w:r>
        <w:br/>
      </w:r>
      <w:r w:rsidRPr="00D728AA">
        <w:rPr>
          <w:i/>
          <w:iCs/>
        </w:rPr>
        <w:t>Domaine Serge LaPorte Sancerre 2023/ Plus Featured Non-Alcohol Cocktail No. 2</w:t>
      </w:r>
    </w:p>
    <w:p w14:paraId="407FFB6A" w14:textId="08DCE8BA" w:rsidR="00D728AA" w:rsidRPr="00D728AA" w:rsidRDefault="00D728AA" w:rsidP="00D728AA">
      <w:pPr>
        <w:jc w:val="center"/>
        <w:rPr>
          <w:b/>
          <w:spacing w:val="-4"/>
        </w:rPr>
      </w:pPr>
      <w:r w:rsidRPr="00D728AA">
        <w:rPr>
          <w:b/>
          <w:spacing w:val="-4"/>
        </w:rPr>
        <w:t>Cold</w:t>
      </w:r>
      <w:r w:rsidRPr="00D728AA">
        <w:rPr>
          <w:b/>
          <w:spacing w:val="-18"/>
        </w:rPr>
        <w:t xml:space="preserve"> </w:t>
      </w:r>
      <w:r w:rsidRPr="00D728AA">
        <w:rPr>
          <w:b/>
          <w:spacing w:val="-4"/>
        </w:rPr>
        <w:t>Cucumber</w:t>
      </w:r>
      <w:r w:rsidRPr="00D728AA">
        <w:rPr>
          <w:b/>
          <w:spacing w:val="-17"/>
        </w:rPr>
        <w:t xml:space="preserve"> </w:t>
      </w:r>
      <w:r w:rsidRPr="00D728AA">
        <w:rPr>
          <w:b/>
          <w:spacing w:val="-4"/>
        </w:rPr>
        <w:t>Soup</w:t>
      </w:r>
      <w:r w:rsidRPr="00D728AA">
        <w:rPr>
          <w:b/>
          <w:spacing w:val="-19"/>
        </w:rPr>
        <w:t xml:space="preserve"> </w:t>
      </w:r>
      <w:r w:rsidRPr="00D728AA">
        <w:rPr>
          <w:b/>
          <w:spacing w:val="-4"/>
        </w:rPr>
        <w:t>with</w:t>
      </w:r>
      <w:r w:rsidRPr="00D728AA">
        <w:rPr>
          <w:b/>
          <w:spacing w:val="-18"/>
        </w:rPr>
        <w:t xml:space="preserve"> </w:t>
      </w:r>
      <w:r w:rsidRPr="00D728AA">
        <w:rPr>
          <w:b/>
          <w:spacing w:val="-4"/>
        </w:rPr>
        <w:t>King</w:t>
      </w:r>
      <w:r w:rsidRPr="00D728AA">
        <w:rPr>
          <w:b/>
          <w:spacing w:val="-19"/>
        </w:rPr>
        <w:t xml:space="preserve"> </w:t>
      </w:r>
      <w:r w:rsidRPr="00D728AA">
        <w:rPr>
          <w:b/>
          <w:spacing w:val="-4"/>
        </w:rPr>
        <w:t>Crab</w:t>
      </w:r>
    </w:p>
    <w:p w14:paraId="79829611" w14:textId="639CC6A6" w:rsidR="00D728AA" w:rsidRPr="00D728AA" w:rsidRDefault="00D728AA" w:rsidP="00D728AA">
      <w:pPr>
        <w:jc w:val="center"/>
        <w:rPr>
          <w:b/>
          <w:spacing w:val="-4"/>
        </w:rPr>
      </w:pPr>
      <w:r w:rsidRPr="00D728AA">
        <w:rPr>
          <w:b/>
          <w:spacing w:val="-4"/>
        </w:rPr>
        <w:t>Main Course Choose one</w:t>
      </w:r>
    </w:p>
    <w:p w14:paraId="3C3CD882" w14:textId="6C44FF4F" w:rsidR="00D728AA" w:rsidRDefault="00D728AA" w:rsidP="00D728AA">
      <w:pPr>
        <w:jc w:val="center"/>
        <w:rPr>
          <w:bCs/>
          <w:i/>
          <w:iCs/>
          <w:spacing w:val="-4"/>
        </w:rPr>
      </w:pPr>
      <w:r w:rsidRPr="00D728AA">
        <w:rPr>
          <w:b/>
          <w:spacing w:val="-4"/>
        </w:rPr>
        <w:t xml:space="preserve">Coquilles St. Jacques </w:t>
      </w:r>
      <w:r>
        <w:rPr>
          <w:b/>
          <w:spacing w:val="-4"/>
        </w:rPr>
        <w:br/>
      </w:r>
      <w:r w:rsidRPr="00D728AA">
        <w:rPr>
          <w:bCs/>
          <w:i/>
          <w:iCs/>
          <w:spacing w:val="-4"/>
        </w:rPr>
        <w:t>Scallops on the half shell, shrimp, Dauphine potatoes, mushrooms, Cognac, Gruyere cheese sauce</w:t>
      </w:r>
      <w:r>
        <w:rPr>
          <w:bCs/>
          <w:i/>
          <w:iCs/>
          <w:spacing w:val="-4"/>
        </w:rPr>
        <w:br/>
      </w:r>
      <w:r w:rsidRPr="00D728AA">
        <w:rPr>
          <w:bCs/>
          <w:i/>
          <w:iCs/>
          <w:spacing w:val="-4"/>
        </w:rPr>
        <w:t>Jean-Louis Mothe Chablis 2023 / Plus Featured Non-Alcohol Cocktail No. 3</w:t>
      </w:r>
    </w:p>
    <w:p w14:paraId="56B3214D" w14:textId="671F16CB" w:rsidR="00D728AA" w:rsidRPr="00D728AA" w:rsidRDefault="00D728AA" w:rsidP="00D728AA">
      <w:pPr>
        <w:jc w:val="center"/>
        <w:rPr>
          <w:b/>
          <w:spacing w:val="-4"/>
        </w:rPr>
      </w:pPr>
      <w:r w:rsidRPr="00D728AA">
        <w:rPr>
          <w:b/>
          <w:i/>
          <w:iCs/>
          <w:spacing w:val="-4"/>
        </w:rPr>
        <w:t>Or</w:t>
      </w:r>
    </w:p>
    <w:p w14:paraId="32C5140E" w14:textId="6042DE8D" w:rsidR="00D728AA" w:rsidRPr="00D728AA" w:rsidRDefault="00D728AA" w:rsidP="00D728AA">
      <w:pPr>
        <w:jc w:val="center"/>
        <w:rPr>
          <w:bCs/>
          <w:spacing w:val="-4"/>
        </w:rPr>
      </w:pPr>
      <w:r w:rsidRPr="00D728AA">
        <w:rPr>
          <w:b/>
          <w:bCs/>
          <w:spacing w:val="-4"/>
        </w:rPr>
        <w:t xml:space="preserve">Chicken “Poulet Veronique” </w:t>
      </w:r>
      <w:r>
        <w:rPr>
          <w:bCs/>
          <w:spacing w:val="-4"/>
        </w:rPr>
        <w:br/>
      </w:r>
      <w:r w:rsidRPr="00D728AA">
        <w:rPr>
          <w:bCs/>
          <w:spacing w:val="-4"/>
        </w:rPr>
        <w:t>Organic chicken cutlets, lemon, shallot, white grape pan sauce, tarragon, toasted almonds</w:t>
      </w:r>
      <w:r>
        <w:rPr>
          <w:bCs/>
          <w:spacing w:val="-4"/>
        </w:rPr>
        <w:br/>
      </w:r>
      <w:r w:rsidRPr="00D728AA">
        <w:rPr>
          <w:bCs/>
          <w:i/>
          <w:iCs/>
          <w:spacing w:val="-4"/>
        </w:rPr>
        <w:t>Domaine Maison Champe Beaune Pinot Noir 2018 / Plus Featured Non-Alcohol Cocktail No. 4</w:t>
      </w:r>
    </w:p>
    <w:p w14:paraId="05BAE3B5" w14:textId="16724EA3" w:rsidR="00D728AA" w:rsidRPr="00D728AA" w:rsidRDefault="00D728AA" w:rsidP="00D728AA">
      <w:pPr>
        <w:pStyle w:val="BodyText"/>
        <w:spacing w:before="222"/>
        <w:ind w:left="0"/>
        <w:jc w:val="center"/>
        <w:rPr>
          <w:rFonts w:asciiTheme="minorHAnsi" w:hAnsiTheme="minorHAnsi"/>
        </w:rPr>
      </w:pPr>
      <w:r w:rsidRPr="00D728AA">
        <w:rPr>
          <w:rFonts w:asciiTheme="minorHAnsi" w:hAnsiTheme="minorHAnsi"/>
          <w:b/>
        </w:rPr>
        <w:t xml:space="preserve">Apple Tart Tatin w/ Vanilla Bean Gelato </w:t>
      </w:r>
      <w:r>
        <w:rPr>
          <w:rFonts w:asciiTheme="minorHAnsi" w:hAnsiTheme="minorHAnsi"/>
        </w:rPr>
        <w:br/>
      </w:r>
      <w:r w:rsidRPr="00D728AA">
        <w:rPr>
          <w:rFonts w:asciiTheme="minorHAnsi" w:hAnsiTheme="minorHAnsi"/>
        </w:rPr>
        <w:t xml:space="preserve">Chateau </w:t>
      </w:r>
      <w:proofErr w:type="spellStart"/>
      <w:r w:rsidRPr="00D728AA">
        <w:rPr>
          <w:rFonts w:asciiTheme="minorHAnsi" w:hAnsiTheme="minorHAnsi"/>
        </w:rPr>
        <w:t>Suduiraut</w:t>
      </w:r>
      <w:proofErr w:type="spellEnd"/>
      <w:r w:rsidRPr="00D728AA">
        <w:rPr>
          <w:rFonts w:asciiTheme="minorHAnsi" w:hAnsiTheme="minorHAnsi"/>
        </w:rPr>
        <w:t xml:space="preserve"> Sauternes 2021 $7.00 pp / Plus Featured Non-Alcohol Dessert Cocktail</w:t>
      </w:r>
    </w:p>
    <w:p w14:paraId="406C2A96" w14:textId="77777777" w:rsidR="00D728AA" w:rsidRPr="00D728AA" w:rsidRDefault="00D728AA" w:rsidP="00D728AA">
      <w:pPr>
        <w:pStyle w:val="BodyText"/>
        <w:spacing w:before="222"/>
        <w:ind w:left="0" w:firstLine="720"/>
        <w:rPr>
          <w:rFonts w:asciiTheme="minorHAnsi" w:hAnsiTheme="minorHAnsi"/>
        </w:rPr>
      </w:pPr>
    </w:p>
    <w:p w14:paraId="6DBE4D99" w14:textId="7027AED3" w:rsidR="00D728AA" w:rsidRPr="00D728AA" w:rsidRDefault="00D728AA" w:rsidP="00D728AA">
      <w:pPr>
        <w:pStyle w:val="BodyText"/>
        <w:jc w:val="center"/>
        <w:rPr>
          <w:rFonts w:asciiTheme="minorHAnsi" w:hAnsiTheme="minorHAnsi"/>
        </w:rPr>
      </w:pPr>
      <w:r w:rsidRPr="00D728AA">
        <w:rPr>
          <w:rFonts w:asciiTheme="minorHAnsi" w:hAnsiTheme="minorHAnsi"/>
          <w:b/>
          <w:spacing w:val="-8"/>
        </w:rPr>
        <w:t>Parting Gift (packaged to-go cookies) on the bar</w:t>
      </w:r>
    </w:p>
    <w:p w14:paraId="14804B66" w14:textId="77777777" w:rsidR="00D728AA" w:rsidRDefault="00D728AA" w:rsidP="00D728AA">
      <w:pPr>
        <w:pStyle w:val="BodyText"/>
        <w:spacing w:before="222"/>
        <w:ind w:left="0"/>
        <w:rPr>
          <w:sz w:val="20"/>
        </w:rPr>
      </w:pPr>
      <w:bookmarkStart w:id="0" w:name="_GoBack"/>
      <w:bookmarkEnd w:id="0"/>
    </w:p>
    <w:sectPr w:rsidR="00D728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41FEF"/>
    <w:multiLevelType w:val="hybridMultilevel"/>
    <w:tmpl w:val="999EE6C8"/>
    <w:lvl w:ilvl="0" w:tplc="1930C054">
      <w:start w:val="1"/>
      <w:numFmt w:val="decimal"/>
      <w:lvlText w:val="%1."/>
      <w:lvlJc w:val="left"/>
      <w:pPr>
        <w:ind w:left="936" w:hanging="361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D67AAEB8">
      <w:numFmt w:val="bullet"/>
      <w:lvlText w:val="•"/>
      <w:lvlJc w:val="left"/>
      <w:pPr>
        <w:ind w:left="1962" w:hanging="361"/>
      </w:pPr>
      <w:rPr>
        <w:rFonts w:hint="default"/>
        <w:lang w:val="en-US" w:eastAsia="en-US" w:bidi="ar-SA"/>
      </w:rPr>
    </w:lvl>
    <w:lvl w:ilvl="2" w:tplc="53DCAC96">
      <w:numFmt w:val="bullet"/>
      <w:lvlText w:val="•"/>
      <w:lvlJc w:val="left"/>
      <w:pPr>
        <w:ind w:left="2984" w:hanging="361"/>
      </w:pPr>
      <w:rPr>
        <w:rFonts w:hint="default"/>
        <w:lang w:val="en-US" w:eastAsia="en-US" w:bidi="ar-SA"/>
      </w:rPr>
    </w:lvl>
    <w:lvl w:ilvl="3" w:tplc="7D243B72">
      <w:numFmt w:val="bullet"/>
      <w:lvlText w:val="•"/>
      <w:lvlJc w:val="left"/>
      <w:pPr>
        <w:ind w:left="4006" w:hanging="361"/>
      </w:pPr>
      <w:rPr>
        <w:rFonts w:hint="default"/>
        <w:lang w:val="en-US" w:eastAsia="en-US" w:bidi="ar-SA"/>
      </w:rPr>
    </w:lvl>
    <w:lvl w:ilvl="4" w:tplc="D5F8087E">
      <w:numFmt w:val="bullet"/>
      <w:lvlText w:val="•"/>
      <w:lvlJc w:val="left"/>
      <w:pPr>
        <w:ind w:left="5028" w:hanging="361"/>
      </w:pPr>
      <w:rPr>
        <w:rFonts w:hint="default"/>
        <w:lang w:val="en-US" w:eastAsia="en-US" w:bidi="ar-SA"/>
      </w:rPr>
    </w:lvl>
    <w:lvl w:ilvl="5" w:tplc="2EC80B12">
      <w:numFmt w:val="bullet"/>
      <w:lvlText w:val="•"/>
      <w:lvlJc w:val="left"/>
      <w:pPr>
        <w:ind w:left="6050" w:hanging="361"/>
      </w:pPr>
      <w:rPr>
        <w:rFonts w:hint="default"/>
        <w:lang w:val="en-US" w:eastAsia="en-US" w:bidi="ar-SA"/>
      </w:rPr>
    </w:lvl>
    <w:lvl w:ilvl="6" w:tplc="046ACAB4">
      <w:numFmt w:val="bullet"/>
      <w:lvlText w:val="•"/>
      <w:lvlJc w:val="left"/>
      <w:pPr>
        <w:ind w:left="7072" w:hanging="361"/>
      </w:pPr>
      <w:rPr>
        <w:rFonts w:hint="default"/>
        <w:lang w:val="en-US" w:eastAsia="en-US" w:bidi="ar-SA"/>
      </w:rPr>
    </w:lvl>
    <w:lvl w:ilvl="7" w:tplc="0E2C0852">
      <w:numFmt w:val="bullet"/>
      <w:lvlText w:val="•"/>
      <w:lvlJc w:val="left"/>
      <w:pPr>
        <w:ind w:left="8094" w:hanging="361"/>
      </w:pPr>
      <w:rPr>
        <w:rFonts w:hint="default"/>
        <w:lang w:val="en-US" w:eastAsia="en-US" w:bidi="ar-SA"/>
      </w:rPr>
    </w:lvl>
    <w:lvl w:ilvl="8" w:tplc="9FC27A06">
      <w:numFmt w:val="bullet"/>
      <w:lvlText w:val="•"/>
      <w:lvlJc w:val="left"/>
      <w:pPr>
        <w:ind w:left="9116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14C57315"/>
    <w:multiLevelType w:val="hybridMultilevel"/>
    <w:tmpl w:val="57DCEF16"/>
    <w:lvl w:ilvl="0" w:tplc="C9B83C6C">
      <w:numFmt w:val="bullet"/>
      <w:lvlText w:val="•"/>
      <w:lvlJc w:val="left"/>
      <w:pPr>
        <w:ind w:left="936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4"/>
        <w:szCs w:val="24"/>
        <w:lang w:val="en-US" w:eastAsia="en-US" w:bidi="ar-SA"/>
      </w:rPr>
    </w:lvl>
    <w:lvl w:ilvl="1" w:tplc="5EFC8250">
      <w:numFmt w:val="bullet"/>
      <w:lvlText w:val="•"/>
      <w:lvlJc w:val="left"/>
      <w:pPr>
        <w:ind w:left="1962" w:hanging="361"/>
      </w:pPr>
      <w:rPr>
        <w:rFonts w:hint="default"/>
        <w:lang w:val="en-US" w:eastAsia="en-US" w:bidi="ar-SA"/>
      </w:rPr>
    </w:lvl>
    <w:lvl w:ilvl="2" w:tplc="BC00CE64">
      <w:numFmt w:val="bullet"/>
      <w:lvlText w:val="•"/>
      <w:lvlJc w:val="left"/>
      <w:pPr>
        <w:ind w:left="2984" w:hanging="361"/>
      </w:pPr>
      <w:rPr>
        <w:rFonts w:hint="default"/>
        <w:lang w:val="en-US" w:eastAsia="en-US" w:bidi="ar-SA"/>
      </w:rPr>
    </w:lvl>
    <w:lvl w:ilvl="3" w:tplc="688C277A">
      <w:numFmt w:val="bullet"/>
      <w:lvlText w:val="•"/>
      <w:lvlJc w:val="left"/>
      <w:pPr>
        <w:ind w:left="4006" w:hanging="361"/>
      </w:pPr>
      <w:rPr>
        <w:rFonts w:hint="default"/>
        <w:lang w:val="en-US" w:eastAsia="en-US" w:bidi="ar-SA"/>
      </w:rPr>
    </w:lvl>
    <w:lvl w:ilvl="4" w:tplc="E492347E">
      <w:numFmt w:val="bullet"/>
      <w:lvlText w:val="•"/>
      <w:lvlJc w:val="left"/>
      <w:pPr>
        <w:ind w:left="5028" w:hanging="361"/>
      </w:pPr>
      <w:rPr>
        <w:rFonts w:hint="default"/>
        <w:lang w:val="en-US" w:eastAsia="en-US" w:bidi="ar-SA"/>
      </w:rPr>
    </w:lvl>
    <w:lvl w:ilvl="5" w:tplc="14FA24F8">
      <w:numFmt w:val="bullet"/>
      <w:lvlText w:val="•"/>
      <w:lvlJc w:val="left"/>
      <w:pPr>
        <w:ind w:left="6050" w:hanging="361"/>
      </w:pPr>
      <w:rPr>
        <w:rFonts w:hint="default"/>
        <w:lang w:val="en-US" w:eastAsia="en-US" w:bidi="ar-SA"/>
      </w:rPr>
    </w:lvl>
    <w:lvl w:ilvl="6" w:tplc="8CAC071C">
      <w:numFmt w:val="bullet"/>
      <w:lvlText w:val="•"/>
      <w:lvlJc w:val="left"/>
      <w:pPr>
        <w:ind w:left="7072" w:hanging="361"/>
      </w:pPr>
      <w:rPr>
        <w:rFonts w:hint="default"/>
        <w:lang w:val="en-US" w:eastAsia="en-US" w:bidi="ar-SA"/>
      </w:rPr>
    </w:lvl>
    <w:lvl w:ilvl="7" w:tplc="08366C8C">
      <w:numFmt w:val="bullet"/>
      <w:lvlText w:val="•"/>
      <w:lvlJc w:val="left"/>
      <w:pPr>
        <w:ind w:left="8094" w:hanging="361"/>
      </w:pPr>
      <w:rPr>
        <w:rFonts w:hint="default"/>
        <w:lang w:val="en-US" w:eastAsia="en-US" w:bidi="ar-SA"/>
      </w:rPr>
    </w:lvl>
    <w:lvl w:ilvl="8" w:tplc="A394E596">
      <w:numFmt w:val="bullet"/>
      <w:lvlText w:val="•"/>
      <w:lvlJc w:val="left"/>
      <w:pPr>
        <w:ind w:left="9116" w:hanging="361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066"/>
    <w:rsid w:val="00193896"/>
    <w:rsid w:val="001C34E6"/>
    <w:rsid w:val="002032B7"/>
    <w:rsid w:val="002315ED"/>
    <w:rsid w:val="003A2B31"/>
    <w:rsid w:val="008B6327"/>
    <w:rsid w:val="00AD0F20"/>
    <w:rsid w:val="00C55124"/>
    <w:rsid w:val="00D728AA"/>
    <w:rsid w:val="00DC1066"/>
    <w:rsid w:val="00DC50D3"/>
    <w:rsid w:val="00FA4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7AB9C"/>
  <w15:chartTrackingRefBased/>
  <w15:docId w15:val="{A4A17A42-3813-8747-93BA-C5F0F0AEA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10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10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10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10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10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10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10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10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10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10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10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10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106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106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106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106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106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106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C10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10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10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C10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C10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C106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C106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C106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10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106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C1066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DC1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normaltextrun">
    <w:name w:val="normaltextrun"/>
    <w:basedOn w:val="DefaultParagraphFont"/>
    <w:rsid w:val="00DC1066"/>
  </w:style>
  <w:style w:type="character" w:customStyle="1" w:styleId="spellingerror">
    <w:name w:val="spellingerror"/>
    <w:basedOn w:val="DefaultParagraphFont"/>
    <w:rsid w:val="00DC1066"/>
  </w:style>
  <w:style w:type="paragraph" w:styleId="BodyText">
    <w:name w:val="Body Text"/>
    <w:basedOn w:val="Normal"/>
    <w:link w:val="BodyTextChar"/>
    <w:uiPriority w:val="1"/>
    <w:qFormat/>
    <w:rsid w:val="00D728AA"/>
    <w:pPr>
      <w:widowControl w:val="0"/>
      <w:autoSpaceDE w:val="0"/>
      <w:autoSpaceDN w:val="0"/>
      <w:spacing w:after="0" w:line="240" w:lineRule="auto"/>
      <w:ind w:left="216"/>
    </w:pPr>
    <w:rPr>
      <w:rFonts w:ascii="Arial" w:eastAsia="Arial" w:hAnsi="Arial" w:cs="Arial"/>
      <w:kern w:val="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D728AA"/>
    <w:rPr>
      <w:rFonts w:ascii="Arial" w:eastAsia="Arial" w:hAnsi="Arial" w:cs="Arial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 pefanis.com</dc:creator>
  <cp:keywords/>
  <dc:description/>
  <cp:lastModifiedBy>Michael Schroeder</cp:lastModifiedBy>
  <cp:revision>2</cp:revision>
  <dcterms:created xsi:type="dcterms:W3CDTF">2025-06-15T20:30:00Z</dcterms:created>
  <dcterms:modified xsi:type="dcterms:W3CDTF">2025-06-15T20:30:00Z</dcterms:modified>
</cp:coreProperties>
</file>