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8"/>
          <w:szCs w:val="38"/>
          <w:u w:val="single"/>
        </w:rPr>
      </w:pPr>
      <w:r w:rsidDel="00000000" w:rsidR="00000000" w:rsidRPr="00000000">
        <w:rPr>
          <w:b w:val="1"/>
          <w:sz w:val="38"/>
          <w:szCs w:val="38"/>
          <w:u w:val="single"/>
          <w:rtl w:val="0"/>
        </w:rPr>
        <w:t xml:space="preserve">Friends of Dana &amp; Correia Middle Schools (FODaC)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single"/>
          <w:shd w:fill="auto" w:val="clear"/>
          <w:vertAlign w:val="baseline"/>
          <w:rtl w:val="0"/>
        </w:rPr>
        <w:t xml:space="preserve"> GRANT PROPOSAL REQUEST</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submit the proposal in the below form on or before </w:t>
      </w:r>
      <w:r w:rsidDel="00000000" w:rsidR="00000000" w:rsidRPr="00000000">
        <w:rPr>
          <w:b w:val="1"/>
          <w:sz w:val="22"/>
          <w:szCs w:val="22"/>
          <w:rtl w:val="0"/>
        </w:rPr>
        <w:t xml:space="preserve">March 1, 2022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allow for adequate review prior to the vote.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If complete and pre-approved, open discussion occurs at Association meeting.</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Proposals are voted on by the Association typically at the following month’s meeting.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Attach quotes, pictures, etc. of items being requested. Please choose the most cost effective option.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We recommend you attend the Association meeting in order to present your proposal and answer questions.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All funds should be used during the current school year.</w:t>
      </w:r>
    </w:p>
    <w:p w:rsidR="00000000" w:rsidDel="00000000" w:rsidP="00000000" w:rsidRDefault="00000000" w:rsidRPr="00000000" w14:paraId="00000009">
      <w:pPr>
        <w:pageBreakBefore w:val="0"/>
        <w:ind w:left="-900" w:firstLine="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Complete and submit to Principal </w:t>
      </w:r>
      <w:hyperlink r:id="rId7">
        <w:r w:rsidDel="00000000" w:rsidR="00000000" w:rsidRPr="00000000">
          <w:rPr>
            <w:rFonts w:ascii="Times New Roman" w:cs="Times New Roman" w:eastAsia="Times New Roman" w:hAnsi="Times New Roman"/>
            <w:b w:val="0"/>
            <w:i w:val="0"/>
            <w:smallCaps w:val="0"/>
            <w:strike w:val="0"/>
            <w:color w:val="1155cc"/>
            <w:sz w:val="32"/>
            <w:szCs w:val="32"/>
            <w:u w:val="single"/>
            <w:shd w:fill="auto" w:val="clear"/>
            <w:vertAlign w:val="baseline"/>
            <w:rtl w:val="0"/>
          </w:rPr>
          <w:t xml:space="preserve">sirwin@sandi.net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and </w:t>
      </w:r>
      <w:r w:rsidDel="00000000" w:rsidR="00000000" w:rsidRPr="00000000">
        <w:rPr>
          <w:sz w:val="32"/>
          <w:szCs w:val="32"/>
          <w:rtl w:val="0"/>
        </w:rPr>
        <w:t xml:space="preserve">Friends of Dana &amp; Correia Middle Schools (FODaC) President </w:t>
      </w:r>
      <w:hyperlink r:id="rId8">
        <w:r w:rsidDel="00000000" w:rsidR="00000000" w:rsidRPr="00000000">
          <w:rPr>
            <w:color w:val="1155cc"/>
            <w:sz w:val="32"/>
            <w:szCs w:val="32"/>
            <w:u w:val="single"/>
            <w:rtl w:val="0"/>
          </w:rPr>
          <w:t xml:space="preserve">fodac.president@gmail.com</w:t>
        </w:r>
      </w:hyperlink>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tbl>
      <w:tblPr>
        <w:tblStyle w:val="Table1"/>
        <w:tblW w:w="10540.0" w:type="dxa"/>
        <w:jc w:val="left"/>
        <w:tblInd w:w="0.0" w:type="dxa"/>
        <w:tblLayout w:type="fixed"/>
        <w:tblLook w:val="0000"/>
      </w:tblPr>
      <w:tblGrid>
        <w:gridCol w:w="5180"/>
        <w:gridCol w:w="5360"/>
        <w:tblGridChange w:id="0">
          <w:tblGrid>
            <w:gridCol w:w="5180"/>
            <w:gridCol w:w="53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0D">
            <w:pPr>
              <w:pageBreakBefore w:val="0"/>
              <w:rPr/>
            </w:pPr>
            <w:r w:rsidDel="00000000" w:rsidR="00000000" w:rsidRPr="00000000">
              <w:rPr>
                <w:rtl w:val="0"/>
              </w:rPr>
              <w:t xml:space="preserve">NCTM Teacher Subscription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Date Proposed: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0F">
            <w:pPr>
              <w:pageBreakBefore w:val="0"/>
              <w:rPr/>
            </w:pPr>
            <w:r w:rsidDel="00000000" w:rsidR="00000000" w:rsidRPr="00000000">
              <w:rPr>
                <w:rtl w:val="0"/>
              </w:rPr>
              <w:t xml:space="preserve">8/29/2022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0">
            <w:pPr>
              <w:pageBreakBefore w:val="0"/>
              <w:rPr>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1">
            <w:pPr>
              <w:pageBreakBefore w:val="0"/>
              <w:rPr>
                <w:sz w:val="2"/>
                <w:szCs w:val="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Your Name/Department: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3">
            <w:pPr>
              <w:pageBreakBefore w:val="0"/>
              <w:rPr/>
            </w:pPr>
            <w:r w:rsidDel="00000000" w:rsidR="00000000" w:rsidRPr="00000000">
              <w:rPr>
                <w:rtl w:val="0"/>
              </w:rPr>
              <w:t xml:space="preserve">Kristi Melick/Math Department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5">
            <w:pPr>
              <w:pageBreakBefore w:val="0"/>
              <w:rPr/>
            </w:pPr>
            <w:r w:rsidDel="00000000" w:rsidR="00000000" w:rsidRPr="00000000">
              <w:rPr>
                <w:rtl w:val="0"/>
              </w:rPr>
              <w:t xml:space="preserve">kmelick@sandi.net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6">
            <w:pPr>
              <w:pageBreakBefore w:val="0"/>
              <w:rPr>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7">
            <w:pPr>
              <w:pageBreakBefore w:val="0"/>
              <w:rPr>
                <w:sz w:val="2"/>
                <w:szCs w:val="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Type of Proposal/Project: (grant, etc.)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9">
            <w:pPr>
              <w:pageBreakBefore w:val="0"/>
              <w:rPr/>
            </w:pPr>
            <w:r w:rsidDel="00000000" w:rsidR="00000000" w:rsidRPr="00000000">
              <w:rPr>
                <w:rtl w:val="0"/>
              </w:rPr>
              <w:t xml:space="preserve">Subscription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A">
            <w:pPr>
              <w:pageBreakBefore w:val="0"/>
              <w:rPr>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B">
            <w:pPr>
              <w:pageBreakBefore w:val="0"/>
              <w:rPr>
                <w:sz w:val="2"/>
                <w:szCs w:val="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Description:</w:t>
            </w:r>
            <w:r w:rsidDel="00000000" w:rsidR="00000000" w:rsidRPr="00000000">
              <w:rPr>
                <w:rtl w:val="0"/>
              </w:rPr>
            </w:r>
          </w:p>
          <w:p w:rsidR="00000000" w:rsidDel="00000000" w:rsidP="00000000" w:rsidRDefault="00000000" w:rsidRPr="00000000" w14:paraId="0000001D">
            <w:pPr>
              <w:pageBreakBefore w:val="0"/>
              <w:spacing w:after="240" w:lineRule="auto"/>
              <w:rPr/>
            </w:pPr>
            <w:r w:rsidDel="00000000" w:rsidR="00000000" w:rsidRPr="00000000">
              <w:rPr>
                <w:rtl w:val="0"/>
              </w:rPr>
              <w:br w:type="textWrapping"/>
              <w:br w:type="textWrapping"/>
              <w:br w:type="textWrapping"/>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1E">
            <w:pPr>
              <w:pageBreakBefore w:val="0"/>
              <w:rPr/>
            </w:pPr>
            <w:r w:rsidDel="00000000" w:rsidR="00000000" w:rsidRPr="00000000">
              <w:rPr>
                <w:rtl w:val="0"/>
              </w:rPr>
              <w:t xml:space="preserve">Annual subscription to National Council of Teachers of Mathematics for 5th and 6th grade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1F">
            <w:pPr>
              <w:pageBreakBefore w:val="0"/>
              <w:rPr>
                <w:sz w:val="2"/>
                <w:szCs w:val="2"/>
              </w:rPr>
            </w:pPr>
            <w:r w:rsidDel="00000000" w:rsidR="00000000" w:rsidRPr="00000000">
              <w:rPr>
                <w:color w:val="000000"/>
                <w:sz w:val="32"/>
                <w:szCs w:val="32"/>
                <w:rtl w:val="0"/>
              </w:rPr>
              <w:t xml:space="preserve">Please provide a thorough description of your proposal.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8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1">
            <w:pPr>
              <w:pageBreakBefore w:val="0"/>
              <w:rPr/>
            </w:pPr>
            <w:r w:rsidDel="00000000" w:rsidR="00000000" w:rsidRPr="00000000">
              <w:rPr>
                <w:color w:val="000000"/>
                <w:sz w:val="32"/>
                <w:szCs w:val="32"/>
                <w:rtl w:val="0"/>
              </w:rPr>
              <w:t xml:space="preserve">Please provide an explanation of the proposal and a justification for the  funding requested: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2">
            <w:pPr>
              <w:rPr/>
            </w:pPr>
            <w:r w:rsidDel="00000000" w:rsidR="00000000" w:rsidRPr="00000000">
              <w:rPr>
                <w:rtl w:val="0"/>
              </w:rPr>
              <w:t xml:space="preserve">The math department would like to incorporate more low floor/high ceiling math tasks in our classroom instruction.  The National Council for Teaching Mathematics (NCTM) provides in depth resources for teachers with memberships that allow for below and above grade level as well. As a Professional Learning Community we analyzed our  our DEMI standardized math test results for the 2021-22 school year. Our data identified “Justifying and Communicating Mathematical Reasoning” as an area of growth across the grade level. Our implementation the SDUSD Enhanced Mathematics Curriculum is designed to address this instructional need. The resources provided by NCTM will provide us with access to resources beyond our base curriculum.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SDUSD funding restrictions limit our ability to financially support membership to professional organizations such as NCTM.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5">
            <w:pPr>
              <w:pageBreakBefore w:val="0"/>
              <w:rPr>
                <w:sz w:val="2"/>
                <w:szCs w:val="2"/>
              </w:rPr>
            </w:pPr>
            <w:r w:rsidDel="00000000" w:rsidR="00000000" w:rsidRPr="00000000">
              <w:rPr>
                <w:color w:val="000000"/>
                <w:sz w:val="32"/>
                <w:szCs w:val="32"/>
                <w:rtl w:val="0"/>
              </w:rPr>
              <w:t xml:space="preserve">Please provide details re: how this proposal will be implemented, and elaborate on why the costs as proposed represent the best implementation.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Our math professional learning community meetings on Thursday afternoons will use this resource to enhance our current curriculum. We are tasked with developing units, lessons, and assessments designed to meet the student needs described above. The cost for an annual membership for 5th and 6th grade will supply access to curated resources and teaching strategies designed to meet student needs.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Cost $: 149x2=$298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8">
            <w:pPr>
              <w:pageBreakBefore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9">
            <w:pPr>
              <w:pageBreakBefore w:val="0"/>
              <w:rPr>
                <w:sz w:val="2"/>
                <w:szCs w:val="2"/>
              </w:rPr>
            </w:pPr>
            <w:r w:rsidDel="00000000" w:rsidR="00000000" w:rsidRPr="00000000">
              <w:rPr>
                <w:color w:val="000000"/>
                <w:sz w:val="32"/>
                <w:szCs w:val="32"/>
                <w:rtl w:val="0"/>
              </w:rPr>
              <w:t xml:space="preserve">Who will it benefit, how and why?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0.0" w:type="dxa"/>
              <w:left w:w="140.0" w:type="dxa"/>
              <w:bottom w:w="0.0" w:type="dxa"/>
              <w:right w:w="140.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All math students will benefit from increased access to rigorous tasks and assessments. Students will continue to grow in their ability to justify and communicate their math reasoning.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Percentage of students affected by this proposal: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40.0" w:type="dxa"/>
              <w:bottom w:w="0.0" w:type="dxa"/>
              <w:right w:w="140.0" w:type="dxa"/>
            </w:tcMar>
          </w:tcPr>
          <w:p w:rsidR="00000000" w:rsidDel="00000000" w:rsidP="00000000" w:rsidRDefault="00000000" w:rsidRPr="00000000" w14:paraId="0000002C">
            <w:pPr>
              <w:pageBreakBefore w:val="0"/>
              <w:rPr/>
            </w:pPr>
            <w:r w:rsidDel="00000000" w:rsidR="00000000" w:rsidRPr="00000000">
              <w:rPr>
                <w:rtl w:val="0"/>
              </w:rPr>
              <w:t xml:space="preserve">100% of math students enrolled at Dana Middle School.</w:t>
            </w:r>
            <w:r w:rsidDel="00000000" w:rsidR="00000000" w:rsidRPr="00000000">
              <w:rPr>
                <w:rtl w:val="0"/>
              </w:rPr>
            </w:r>
          </w:p>
        </w:tc>
      </w:tr>
    </w:tbl>
    <w:p w:rsidR="00000000" w:rsidDel="00000000" w:rsidP="00000000" w:rsidRDefault="00000000" w:rsidRPr="00000000" w14:paraId="0000002D">
      <w:pPr>
        <w:pageBreakBefore w:val="0"/>
        <w:rPr/>
      </w:pPr>
      <w:r w:rsidDel="00000000" w:rsidR="00000000" w:rsidRPr="00000000">
        <w:rPr>
          <w:rtl w:val="0"/>
        </w:rPr>
      </w:r>
    </w:p>
    <w:tbl>
      <w:tblPr>
        <w:tblStyle w:val="Table2"/>
        <w:tblW w:w="9299.0" w:type="dxa"/>
        <w:jc w:val="left"/>
        <w:tblInd w:w="0.0" w:type="dxa"/>
        <w:tblLayout w:type="fixed"/>
        <w:tblLook w:val="0000"/>
      </w:tblPr>
      <w:tblGrid>
        <w:gridCol w:w="9299"/>
        <w:tblGridChange w:id="0">
          <w:tblGrid>
            <w:gridCol w:w="9299"/>
          </w:tblGrid>
        </w:tblGridChange>
      </w:tblGrid>
      <w:tr>
        <w:trPr>
          <w:cantSplit w:val="0"/>
          <w:tblHeader w:val="0"/>
        </w:trPr>
        <w:tc>
          <w:tcPr>
            <w:shd w:fill="auto" w:val="clear"/>
            <w:vAlign w:val="center"/>
          </w:tcPr>
          <w:p w:rsidR="00000000" w:rsidDel="00000000" w:rsidP="00000000" w:rsidRDefault="00000000" w:rsidRPr="00000000" w14:paraId="0000002E">
            <w:pPr>
              <w:pageBreakBefore w:val="0"/>
              <w:rPr/>
            </w:pPr>
            <w:r w:rsidDel="00000000" w:rsidR="00000000" w:rsidRPr="00000000">
              <w:rPr>
                <w:b w:val="1"/>
                <w:color w:val="000000"/>
                <w:sz w:val="38"/>
                <w:szCs w:val="38"/>
                <w:rtl w:val="0"/>
              </w:rPr>
              <w:t xml:space="preserve">THANK FOR YOU SUBMITTING YOUR PROPOSAL.</w:t>
            </w:r>
            <w:r w:rsidDel="00000000" w:rsidR="00000000" w:rsidRPr="00000000">
              <w:rPr>
                <w:rtl w:val="0"/>
              </w:rPr>
            </w:r>
          </w:p>
        </w:tc>
      </w:tr>
    </w:tbl>
    <w:p w:rsidR="00000000" w:rsidDel="00000000" w:rsidP="00000000" w:rsidRDefault="00000000" w:rsidRPr="00000000" w14:paraId="0000002F">
      <w:pPr>
        <w:pageBreakBefore w:val="0"/>
        <w:rPr/>
      </w:pPr>
      <w:r w:rsidDel="00000000" w:rsidR="00000000" w:rsidRPr="00000000">
        <w:rPr>
          <w:rtl w:val="0"/>
        </w:rPr>
      </w:r>
    </w:p>
    <w:sectPr>
      <w:pgSz w:h="15840" w:w="12240" w:orient="portrait"/>
      <w:pgMar w:bottom="180" w:top="720" w:left="108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A02D99"/>
    <w:pPr>
      <w:spacing w:after="100" w:afterAutospacing="1" w:before="100" w:beforeAutospacing="1"/>
    </w:pPr>
  </w:style>
  <w:style w:type="character" w:styleId="Hyperlink">
    <w:name w:val="Hyperlink"/>
    <w:rsid w:val="00A02D99"/>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rwin@sandi.net" TargetMode="External"/><Relationship Id="rId8" Type="http://schemas.openxmlformats.org/officeDocument/2006/relationships/hyperlink" Target="mailto:fodac.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axIQkqMRPgbzVne6t5x1dGKzyQ==">AMUW2mXTYnjYx2keo9PwacauEI7N3/aOXDA5MRssgtzVR3HdW57bRhPSfO9yNcwQrBSNFbF9wR1f8l0NGa0M0NI7tHWCppdAERw+VDlKMc8WuQEzx+MdRYDJibUF4zr9CFRYvMwtyQNH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2018-11-07T17:39:00Z</dcterms:created>
  <dc:creator>Edson</dc:creator>
</cp:coreProperties>
</file>