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78C3740"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602"/>
      </w:tblGrid>
      <w:tr w:rsidR="00EE4B70" w14:paraId="4490192A" w14:textId="77777777" w:rsidTr="000E2983">
        <w:trPr>
          <w:trHeight w:val="416"/>
        </w:trPr>
        <w:tc>
          <w:tcPr>
            <w:tcW w:w="9602" w:type="dxa"/>
            <w:vAlign w:val="bottom"/>
          </w:tcPr>
          <w:p w14:paraId="546F1547" w14:textId="47062B10" w:rsidR="00EE4B70" w:rsidRPr="001162A5" w:rsidRDefault="001162A5" w:rsidP="006B3586">
            <w:pPr>
              <w:pStyle w:val="Heading1"/>
              <w:rPr>
                <w:sz w:val="48"/>
                <w:szCs w:val="48"/>
              </w:rPr>
            </w:pPr>
            <w:r w:rsidRPr="001162A5">
              <w:rPr>
                <w:sz w:val="48"/>
                <w:szCs w:val="48"/>
              </w:rPr>
              <w:t xml:space="preserve">h.o.g. business </w:t>
            </w:r>
            <w:r w:rsidR="00337B69">
              <w:rPr>
                <w:sz w:val="48"/>
                <w:szCs w:val="48"/>
              </w:rPr>
              <w:t>agenda</w:t>
            </w:r>
          </w:p>
        </w:tc>
      </w:tr>
      <w:tr w:rsidR="00EE4B70" w14:paraId="2464020E" w14:textId="77777777" w:rsidTr="000E2983">
        <w:trPr>
          <w:trHeight w:val="201"/>
        </w:trPr>
        <w:tc>
          <w:tcPr>
            <w:tcW w:w="9602" w:type="dxa"/>
          </w:tcPr>
          <w:p w14:paraId="672227F6" w14:textId="77777777" w:rsidR="00EE4B70" w:rsidRDefault="00000000" w:rsidP="006C5FA5">
            <w:pPr>
              <w:pStyle w:val="Heading2"/>
            </w:pPr>
            <w:sdt>
              <w:sdtPr>
                <w:id w:val="1906021358"/>
                <w:placeholder>
                  <w:docPart w:val="E6FF16ED52E645DD8FA212818A8F49E0"/>
                </w:placeholder>
                <w:temporary/>
                <w:showingPlcHdr/>
                <w15:appearance w15:val="hidden"/>
              </w:sdtPr>
              <w:sdtContent>
                <w:r w:rsidR="00EE4B70" w:rsidRPr="0087218B">
                  <w:t>Agenda items</w:t>
                </w:r>
              </w:sdtContent>
            </w:sdt>
          </w:p>
        </w:tc>
      </w:tr>
      <w:tr w:rsidR="00EE4B70" w14:paraId="07B31506" w14:textId="77777777" w:rsidTr="000E2983">
        <w:trPr>
          <w:trHeight w:val="201"/>
        </w:trPr>
        <w:tc>
          <w:tcPr>
            <w:tcW w:w="9602" w:type="dxa"/>
          </w:tcPr>
          <w:p w14:paraId="2BAF85F7" w14:textId="43B69E96" w:rsidR="00EE4B70" w:rsidRPr="00DD6183" w:rsidRDefault="001162A5" w:rsidP="006C5FA5">
            <w:pPr>
              <w:pStyle w:val="ListNumber"/>
            </w:pPr>
            <w:r>
              <w:t xml:space="preserve">Call to order:  The </w:t>
            </w:r>
            <w:r w:rsidR="00337B69">
              <w:t>Dec</w:t>
            </w:r>
            <w:r w:rsidR="00836FA3">
              <w:t>emb</w:t>
            </w:r>
            <w:r w:rsidR="009A23FA">
              <w:t>er</w:t>
            </w:r>
            <w:r w:rsidR="003C2735">
              <w:t xml:space="preserve"> </w:t>
            </w:r>
            <w:r w:rsidR="003D6420">
              <w:t>2024</w:t>
            </w:r>
            <w:r>
              <w:t xml:space="preserve"> business meeting of the Ozark Mountain H.O.G. Chapter was held on </w:t>
            </w:r>
            <w:r w:rsidR="00402374">
              <w:t>December 17</w:t>
            </w:r>
            <w:r w:rsidR="000215A0">
              <w:t>th</w:t>
            </w:r>
            <w:r w:rsidR="00627491">
              <w:t xml:space="preserve">, </w:t>
            </w:r>
            <w:r w:rsidR="003D6420">
              <w:t>2024,</w:t>
            </w:r>
            <w:r>
              <w:t xml:space="preserve"> </w:t>
            </w:r>
            <w:r w:rsidR="006500C8">
              <w:t>in</w:t>
            </w:r>
            <w:r>
              <w:t xml:space="preserve"> the H.O.G. Room</w:t>
            </w:r>
            <w:r w:rsidR="000B6461">
              <w:t xml:space="preserve">. </w:t>
            </w:r>
            <w:r>
              <w:t xml:space="preserve">It began at </w:t>
            </w:r>
            <w:r w:rsidR="00291BBB">
              <w:t>6:30 p.m.</w:t>
            </w:r>
            <w:r>
              <w:t xml:space="preserve"> and was presided over by </w:t>
            </w:r>
            <w:r w:rsidR="008F6C49">
              <w:t>Michael Vennekotter, Director</w:t>
            </w:r>
            <w:r>
              <w:t xml:space="preserve">, with </w:t>
            </w:r>
            <w:r w:rsidR="00C15FDB">
              <w:t>Valerie Goodnight</w:t>
            </w:r>
            <w:r>
              <w:t xml:space="preserve"> as secretary.</w:t>
            </w:r>
          </w:p>
        </w:tc>
      </w:tr>
      <w:tr w:rsidR="00EE4B70" w14:paraId="6008DACA" w14:textId="77777777" w:rsidTr="000E2983">
        <w:trPr>
          <w:trHeight w:val="201"/>
        </w:trPr>
        <w:tc>
          <w:tcPr>
            <w:tcW w:w="9602" w:type="dxa"/>
          </w:tcPr>
          <w:p w14:paraId="51C81335" w14:textId="77777777" w:rsidR="00EE4B70" w:rsidRDefault="001162A5" w:rsidP="006C5FA5">
            <w:pPr>
              <w:pStyle w:val="ListNumber"/>
            </w:pPr>
            <w:r>
              <w:t>Attendees:</w:t>
            </w:r>
          </w:p>
          <w:p w14:paraId="080FF148" w14:textId="371C75F7" w:rsidR="001162A5" w:rsidRDefault="001162A5" w:rsidP="001162A5">
            <w:pPr>
              <w:ind w:left="504"/>
            </w:pPr>
            <w:r>
              <w:t xml:space="preserve">Voting members in attendance included: </w:t>
            </w:r>
            <w:r w:rsidR="002E192F">
              <w:t xml:space="preserve"> </w:t>
            </w:r>
            <w:r w:rsidR="000D7851">
              <w:t>Nic</w:t>
            </w:r>
            <w:r w:rsidR="00EF5AAE">
              <w:t xml:space="preserve"> Lowther, Mike Vennekotter, Matt Conde, Valerie Goodnight, Ramona Conde, Dwain Wilcox, Brent Emerson</w:t>
            </w:r>
            <w:r w:rsidR="00242424">
              <w:t xml:space="preserve">, Warren McDonald, Brian and Kathy Hartley, </w:t>
            </w:r>
            <w:r w:rsidR="00C46FF0">
              <w:t>Michaell Wilcox, Nancy Elder, Brad Sanders, Gregg and Jeanne Randall, Jon Goodnight,</w:t>
            </w:r>
            <w:r w:rsidR="009C0A83">
              <w:t xml:space="preserve"> and Debbie </w:t>
            </w:r>
            <w:proofErr w:type="spellStart"/>
            <w:r w:rsidR="009C0A83">
              <w:t>Vennokotter</w:t>
            </w:r>
            <w:proofErr w:type="spellEnd"/>
            <w:r w:rsidR="009C0A83">
              <w:t>.</w:t>
            </w:r>
          </w:p>
          <w:p w14:paraId="7A86D7E6" w14:textId="77777777" w:rsidR="0018015F" w:rsidRDefault="0018015F" w:rsidP="001162A5">
            <w:pPr>
              <w:ind w:left="504"/>
            </w:pPr>
          </w:p>
          <w:p w14:paraId="332A613F" w14:textId="555A241E" w:rsidR="001162A5" w:rsidRDefault="001162A5" w:rsidP="001162A5">
            <w:pPr>
              <w:ind w:left="504"/>
            </w:pPr>
            <w:r>
              <w:t xml:space="preserve">Guests in attendance included: </w:t>
            </w:r>
            <w:r w:rsidR="009C0A83">
              <w:t>Johnna Forbes, Chrissy Lowther, Jerry Pedigo</w:t>
            </w:r>
            <w:r w:rsidR="000E37B3">
              <w:t xml:space="preserve">, </w:t>
            </w:r>
            <w:r w:rsidR="0015312E">
              <w:t xml:space="preserve">and </w:t>
            </w:r>
            <w:r w:rsidR="000E37B3">
              <w:t>Heather Burns</w:t>
            </w:r>
            <w:r w:rsidR="0015312E">
              <w:t>.</w:t>
            </w:r>
          </w:p>
          <w:p w14:paraId="720322E1" w14:textId="77777777" w:rsidR="003F38BB" w:rsidRDefault="003F38BB" w:rsidP="001162A5">
            <w:pPr>
              <w:ind w:left="504"/>
            </w:pPr>
          </w:p>
          <w:p w14:paraId="7C3A34CF" w14:textId="10F3733D" w:rsidR="001162A5" w:rsidRPr="001162A5" w:rsidRDefault="001162A5" w:rsidP="003C7085">
            <w:pPr>
              <w:ind w:left="504"/>
            </w:pPr>
            <w:r>
              <w:t>Members not in attendance included:</w:t>
            </w:r>
            <w:r w:rsidR="0062462A">
              <w:t xml:space="preserve"> </w:t>
            </w:r>
            <w:r w:rsidR="0015312E">
              <w:t xml:space="preserve"> Karen Ryan, Corey Elder, </w:t>
            </w:r>
            <w:r w:rsidR="00C76730">
              <w:t>Kim Burk and Scott Krepps, Antoinette Heitz, and Archie Buckner.</w:t>
            </w:r>
          </w:p>
        </w:tc>
      </w:tr>
      <w:tr w:rsidR="00EE4B70" w14:paraId="785B3110" w14:textId="77777777" w:rsidTr="000E2983">
        <w:trPr>
          <w:trHeight w:val="201"/>
        </w:trPr>
        <w:tc>
          <w:tcPr>
            <w:tcW w:w="9602" w:type="dxa"/>
          </w:tcPr>
          <w:p w14:paraId="4EBE5F4F" w14:textId="645EB9C6" w:rsidR="00EE4B70" w:rsidRPr="00DD6183" w:rsidRDefault="001162A5" w:rsidP="006C5FA5">
            <w:pPr>
              <w:pStyle w:val="ListNumber"/>
            </w:pPr>
            <w:r>
              <w:t xml:space="preserve">Approval of </w:t>
            </w:r>
            <w:r w:rsidR="006500C8">
              <w:t>the last</w:t>
            </w:r>
            <w:r>
              <w:t xml:space="preserve"> meeting minutes:  A motion to approve the minutes of the previous </w:t>
            </w:r>
            <w:r w:rsidR="00402374">
              <w:t>November 26th</w:t>
            </w:r>
            <w:r w:rsidR="00466F82">
              <w:t xml:space="preserve">, </w:t>
            </w:r>
            <w:r w:rsidR="003D6420">
              <w:t>2024,</w:t>
            </w:r>
            <w:r>
              <w:t xml:space="preserve"> meeting was made </w:t>
            </w:r>
            <w:r w:rsidR="00257326">
              <w:t xml:space="preserve">by </w:t>
            </w:r>
            <w:r w:rsidR="00C76730">
              <w:t>Matt Conde</w:t>
            </w:r>
            <w:r w:rsidR="00151B1B">
              <w:t xml:space="preserve"> </w:t>
            </w:r>
            <w:r>
              <w:t>and seconded by</w:t>
            </w:r>
            <w:r w:rsidR="00FF041C">
              <w:t xml:space="preserve"> </w:t>
            </w:r>
            <w:r w:rsidR="008F4232">
              <w:t>Warren McDonald</w:t>
            </w:r>
            <w:r w:rsidR="00FF7A56">
              <w:t xml:space="preserve">. </w:t>
            </w:r>
            <w:r w:rsidR="00221433">
              <w:t>Motion passed by popular vote</w:t>
            </w:r>
            <w:r w:rsidR="00BD75B9">
              <w:t>.</w:t>
            </w:r>
            <w:r w:rsidR="00BA16EE">
              <w:t xml:space="preserve">                      </w:t>
            </w:r>
          </w:p>
        </w:tc>
      </w:tr>
      <w:tr w:rsidR="00EE4B70" w14:paraId="195F3FE9" w14:textId="77777777" w:rsidTr="000E2983">
        <w:trPr>
          <w:trHeight w:val="201"/>
        </w:trPr>
        <w:tc>
          <w:tcPr>
            <w:tcW w:w="9602" w:type="dxa"/>
          </w:tcPr>
          <w:p w14:paraId="1DA045AA" w14:textId="77777777" w:rsidR="00EE4B70" w:rsidRDefault="00C65735" w:rsidP="006C5FA5">
            <w:pPr>
              <w:pStyle w:val="ListNumber"/>
            </w:pPr>
            <w:r>
              <w:t>Officer Reports:</w:t>
            </w:r>
          </w:p>
          <w:p w14:paraId="38075072" w14:textId="072A281C" w:rsidR="00C65735" w:rsidRDefault="00C65735" w:rsidP="00FF041C">
            <w:pPr>
              <w:ind w:left="504"/>
            </w:pPr>
            <w:r w:rsidRPr="00E26465">
              <w:rPr>
                <w:b/>
                <w:bCs/>
                <w:i/>
                <w:iCs/>
              </w:rPr>
              <w:t>H.O.G. Manager</w:t>
            </w:r>
            <w:r>
              <w:t>:  Nic Lowther</w:t>
            </w:r>
            <w:r w:rsidR="00221433">
              <w:t>-</w:t>
            </w:r>
            <w:r w:rsidR="008F6C49">
              <w:t xml:space="preserve"> </w:t>
            </w:r>
            <w:r w:rsidR="001905E1">
              <w:t xml:space="preserve">Shared information about </w:t>
            </w:r>
            <w:r w:rsidR="00144D6E">
              <w:t xml:space="preserve">his clearing project </w:t>
            </w:r>
            <w:r w:rsidR="00994228">
              <w:t>as a step toward progress.</w:t>
            </w:r>
          </w:p>
          <w:p w14:paraId="0960814A" w14:textId="4FBC8761" w:rsidR="00C65735" w:rsidRDefault="00C65735" w:rsidP="00C65735">
            <w:pPr>
              <w:ind w:left="504"/>
            </w:pPr>
            <w:r w:rsidRPr="00E26465">
              <w:rPr>
                <w:b/>
                <w:bCs/>
                <w:i/>
                <w:iCs/>
              </w:rPr>
              <w:t>Director:</w:t>
            </w:r>
            <w:r>
              <w:t xml:space="preserve">  Mike Vennekotter</w:t>
            </w:r>
            <w:r w:rsidR="00EF749E">
              <w:t>-</w:t>
            </w:r>
            <w:r w:rsidR="009817F4">
              <w:t xml:space="preserve"> No report.</w:t>
            </w:r>
          </w:p>
          <w:p w14:paraId="58A3F019" w14:textId="4AEE3334" w:rsidR="00C65735" w:rsidRDefault="00C65735" w:rsidP="00C65735">
            <w:pPr>
              <w:ind w:left="504"/>
            </w:pPr>
            <w:r w:rsidRPr="00E26465">
              <w:rPr>
                <w:b/>
                <w:bCs/>
                <w:i/>
                <w:iCs/>
              </w:rPr>
              <w:t>Assistant Director</w:t>
            </w:r>
            <w:proofErr w:type="gramStart"/>
            <w:r>
              <w:t>:  Matt</w:t>
            </w:r>
            <w:proofErr w:type="gramEnd"/>
            <w:r>
              <w:t xml:space="preserve"> Conde</w:t>
            </w:r>
            <w:r w:rsidR="00EF749E">
              <w:t>-</w:t>
            </w:r>
            <w:r w:rsidR="008F6C49">
              <w:t xml:space="preserve"> </w:t>
            </w:r>
            <w:r w:rsidR="009817F4">
              <w:t xml:space="preserve">The Christmas Party was a great </w:t>
            </w:r>
            <w:proofErr w:type="gramStart"/>
            <w:r w:rsidR="009817F4">
              <w:t>success</w:t>
            </w:r>
            <w:proofErr w:type="gramEnd"/>
            <w:r w:rsidR="009817F4">
              <w:t xml:space="preserve"> and we have passed 750,000 miles so far as a chapter.</w:t>
            </w:r>
          </w:p>
          <w:p w14:paraId="54790918" w14:textId="7CA697F3" w:rsidR="00C65735" w:rsidRDefault="00C65735" w:rsidP="00C65735">
            <w:pPr>
              <w:ind w:left="504"/>
            </w:pPr>
            <w:r w:rsidRPr="00E26465">
              <w:rPr>
                <w:b/>
                <w:bCs/>
                <w:i/>
                <w:iCs/>
              </w:rPr>
              <w:t>Secretary:</w:t>
            </w:r>
            <w:r>
              <w:t xml:space="preserve">  Valerie Goodnight</w:t>
            </w:r>
            <w:r w:rsidR="00B40D40">
              <w:t>-</w:t>
            </w:r>
            <w:r w:rsidR="00A45A23">
              <w:t xml:space="preserve"> </w:t>
            </w:r>
            <w:r w:rsidR="00EC37C0">
              <w:t>No report.</w:t>
            </w:r>
          </w:p>
          <w:p w14:paraId="47487E91" w14:textId="3C06FBC3" w:rsidR="00C65735" w:rsidRDefault="00C65735" w:rsidP="00FF041C">
            <w:pPr>
              <w:ind w:left="504"/>
            </w:pPr>
            <w:r w:rsidRPr="00E26465">
              <w:rPr>
                <w:b/>
                <w:bCs/>
                <w:i/>
                <w:iCs/>
              </w:rPr>
              <w:t>Treasurer:</w:t>
            </w:r>
            <w:r>
              <w:t xml:space="preserve">  Ramona Conde</w:t>
            </w:r>
            <w:r w:rsidR="00B40D40">
              <w:t>-</w:t>
            </w:r>
            <w:r w:rsidR="008F6C49">
              <w:t xml:space="preserve"> </w:t>
            </w:r>
            <w:r w:rsidR="00B640EC">
              <w:t>We have $</w:t>
            </w:r>
            <w:r w:rsidR="00EC37C0">
              <w:t>1997.41</w:t>
            </w:r>
            <w:r w:rsidR="00FF041C">
              <w:t xml:space="preserve"> </w:t>
            </w:r>
            <w:r w:rsidR="00B640EC">
              <w:t>in the bank</w:t>
            </w:r>
            <w:r w:rsidR="00853573">
              <w:t xml:space="preserve">. </w:t>
            </w:r>
          </w:p>
          <w:p w14:paraId="37A41DD2" w14:textId="34672CDE" w:rsidR="00C65735" w:rsidRDefault="00C65735" w:rsidP="00C65735">
            <w:pPr>
              <w:ind w:left="504"/>
            </w:pPr>
            <w:r w:rsidRPr="00E26465">
              <w:rPr>
                <w:b/>
                <w:bCs/>
                <w:i/>
                <w:iCs/>
              </w:rPr>
              <w:t>Safety Officer</w:t>
            </w:r>
            <w:r>
              <w:t>:  Dwain Wilcox</w:t>
            </w:r>
            <w:r w:rsidR="008551A6">
              <w:t>-</w:t>
            </w:r>
            <w:r w:rsidR="00EC37C0">
              <w:t>No report.</w:t>
            </w:r>
          </w:p>
          <w:p w14:paraId="398F8689" w14:textId="7153BC2E" w:rsidR="00C65735" w:rsidRDefault="00C65735" w:rsidP="00C65735">
            <w:pPr>
              <w:ind w:left="504"/>
            </w:pPr>
            <w:r w:rsidRPr="00E26465">
              <w:rPr>
                <w:b/>
                <w:bCs/>
                <w:i/>
                <w:iCs/>
              </w:rPr>
              <w:t>Head Road Captain</w:t>
            </w:r>
            <w:r>
              <w:t>:  Brent Emerson</w:t>
            </w:r>
            <w:r w:rsidR="008551A6">
              <w:t>-</w:t>
            </w:r>
            <w:r w:rsidR="008F6C49">
              <w:t xml:space="preserve"> </w:t>
            </w:r>
            <w:r w:rsidR="00EC37C0">
              <w:t>No report.</w:t>
            </w:r>
          </w:p>
          <w:p w14:paraId="7B185409" w14:textId="13AEE13F" w:rsidR="00C65735" w:rsidRDefault="00C65735" w:rsidP="00C65735">
            <w:pPr>
              <w:ind w:left="504"/>
            </w:pPr>
            <w:r w:rsidRPr="00E26465">
              <w:rPr>
                <w:b/>
                <w:bCs/>
                <w:i/>
                <w:iCs/>
              </w:rPr>
              <w:t>Sargeant-At-Arms:</w:t>
            </w:r>
            <w:r>
              <w:t xml:space="preserve">  Warren McDonald</w:t>
            </w:r>
            <w:r w:rsidR="008551A6">
              <w:t>-</w:t>
            </w:r>
            <w:r w:rsidR="008F6C49">
              <w:t xml:space="preserve"> </w:t>
            </w:r>
            <w:r w:rsidR="00555C94">
              <w:t>No report.</w:t>
            </w:r>
          </w:p>
          <w:p w14:paraId="3C802FD0" w14:textId="5C56E84A" w:rsidR="00C65735" w:rsidRDefault="00C65735" w:rsidP="00FF041C">
            <w:pPr>
              <w:ind w:left="504"/>
            </w:pPr>
            <w:r w:rsidRPr="00E26465">
              <w:rPr>
                <w:b/>
                <w:bCs/>
                <w:i/>
                <w:iCs/>
              </w:rPr>
              <w:t>Activities Officers</w:t>
            </w:r>
            <w:r>
              <w:t>:  Brian and Kathy Hartley</w:t>
            </w:r>
            <w:r w:rsidR="009F7D4A">
              <w:t>-</w:t>
            </w:r>
            <w:r w:rsidR="008F6C49">
              <w:t xml:space="preserve"> </w:t>
            </w:r>
            <w:r w:rsidR="00555C94">
              <w:t>No report.</w:t>
            </w:r>
          </w:p>
          <w:p w14:paraId="0EEBA338" w14:textId="008C186A" w:rsidR="00C65735" w:rsidRDefault="00C65735" w:rsidP="00C65735">
            <w:pPr>
              <w:ind w:left="504"/>
            </w:pPr>
            <w:r w:rsidRPr="00E26465">
              <w:rPr>
                <w:b/>
                <w:bCs/>
                <w:i/>
                <w:iCs/>
              </w:rPr>
              <w:t>Ladies</w:t>
            </w:r>
            <w:r w:rsidR="00F83273" w:rsidRPr="00E26465">
              <w:rPr>
                <w:b/>
                <w:bCs/>
                <w:i/>
                <w:iCs/>
              </w:rPr>
              <w:t>’</w:t>
            </w:r>
            <w:r w:rsidRPr="00E26465">
              <w:rPr>
                <w:b/>
                <w:bCs/>
                <w:i/>
                <w:iCs/>
              </w:rPr>
              <w:t xml:space="preserve"> Harley</w:t>
            </w:r>
            <w:r w:rsidR="00627491" w:rsidRPr="00E26465">
              <w:rPr>
                <w:b/>
                <w:bCs/>
                <w:i/>
                <w:iCs/>
              </w:rPr>
              <w:t xml:space="preserve"> Activities</w:t>
            </w:r>
            <w:r w:rsidRPr="00E26465">
              <w:rPr>
                <w:b/>
                <w:bCs/>
                <w:i/>
                <w:iCs/>
              </w:rPr>
              <w:t xml:space="preserve"> Officer:</w:t>
            </w:r>
            <w:r>
              <w:t xml:space="preserve">  Karen Ryan</w:t>
            </w:r>
            <w:r w:rsidR="009F7D4A">
              <w:t>-</w:t>
            </w:r>
            <w:r w:rsidR="008F6C49">
              <w:t xml:space="preserve"> </w:t>
            </w:r>
            <w:r w:rsidR="00555C94">
              <w:t>Not present.</w:t>
            </w:r>
          </w:p>
          <w:p w14:paraId="027F8B0A" w14:textId="3F889ECE" w:rsidR="00627491" w:rsidRDefault="00627491" w:rsidP="00C65735">
            <w:pPr>
              <w:ind w:left="504"/>
            </w:pPr>
            <w:r w:rsidRPr="00E26465">
              <w:rPr>
                <w:b/>
                <w:bCs/>
                <w:i/>
                <w:iCs/>
              </w:rPr>
              <w:t>Ladies’ of Harley Ride Officer:</w:t>
            </w:r>
            <w:r>
              <w:t xml:space="preserve">  Michaell Wilcox</w:t>
            </w:r>
            <w:r w:rsidR="009F7D4A">
              <w:t>-</w:t>
            </w:r>
            <w:r w:rsidR="008F6C49">
              <w:t xml:space="preserve"> </w:t>
            </w:r>
            <w:r w:rsidR="00555C94">
              <w:t>No report.</w:t>
            </w:r>
          </w:p>
          <w:p w14:paraId="3F349DE1" w14:textId="0C4B84C4" w:rsidR="00C65735" w:rsidRDefault="00C65735" w:rsidP="00C65735">
            <w:pPr>
              <w:ind w:left="504"/>
            </w:pPr>
            <w:r w:rsidRPr="00E26465">
              <w:rPr>
                <w:b/>
                <w:bCs/>
                <w:i/>
                <w:iCs/>
              </w:rPr>
              <w:t>Membership Officers:</w:t>
            </w:r>
            <w:r>
              <w:t xml:space="preserve">  Corey and Nancy Elder</w:t>
            </w:r>
            <w:r w:rsidR="009F7D4A">
              <w:t>-</w:t>
            </w:r>
            <w:r w:rsidR="008F6C49">
              <w:t xml:space="preserve"> </w:t>
            </w:r>
            <w:r w:rsidR="00601B54">
              <w:t>195 members and the 2025 renewal period has started.</w:t>
            </w:r>
          </w:p>
          <w:p w14:paraId="1186A795" w14:textId="78625999" w:rsidR="00C65735" w:rsidRDefault="00C65735" w:rsidP="00C65735">
            <w:pPr>
              <w:ind w:left="504"/>
            </w:pPr>
            <w:r w:rsidRPr="00E26465">
              <w:rPr>
                <w:b/>
                <w:bCs/>
                <w:i/>
                <w:iCs/>
              </w:rPr>
              <w:t>Merchandise Officer:</w:t>
            </w:r>
            <w:r>
              <w:t xml:space="preserve">  </w:t>
            </w:r>
            <w:r w:rsidR="00CA4902">
              <w:t>Brad Sanders</w:t>
            </w:r>
            <w:r w:rsidR="00CB103F">
              <w:t>-</w:t>
            </w:r>
            <w:r w:rsidR="008F6C49">
              <w:t xml:space="preserve"> </w:t>
            </w:r>
            <w:r w:rsidR="007F6B36">
              <w:t xml:space="preserve">2024 pins have been ordered, there is a </w:t>
            </w:r>
            <w:r w:rsidR="00CB14E3">
              <w:t>6–8-week</w:t>
            </w:r>
            <w:r w:rsidR="007F6B36">
              <w:t xml:space="preserve"> delivery time for the 10 rides award</w:t>
            </w:r>
            <w:r w:rsidR="00BD75B9">
              <w:t xml:space="preserve">. </w:t>
            </w:r>
          </w:p>
          <w:p w14:paraId="5CCBF3CA" w14:textId="192018DB" w:rsidR="00C65735" w:rsidRDefault="00C65735" w:rsidP="00FF041C">
            <w:pPr>
              <w:ind w:left="504"/>
            </w:pPr>
            <w:r w:rsidRPr="00E26465">
              <w:rPr>
                <w:b/>
                <w:bCs/>
                <w:i/>
                <w:iCs/>
              </w:rPr>
              <w:t>Chaplains:</w:t>
            </w:r>
            <w:r>
              <w:t xml:space="preserve">  Gregg and Jeanne Randall</w:t>
            </w:r>
            <w:r w:rsidR="00997881">
              <w:t>-</w:t>
            </w:r>
            <w:r w:rsidR="008F6C49">
              <w:t xml:space="preserve"> </w:t>
            </w:r>
            <w:r w:rsidR="00306ED3">
              <w:t>Reported that Sheilla is scheduled for surgery in January</w:t>
            </w:r>
            <w:r w:rsidR="00BD75B9">
              <w:t xml:space="preserve">. </w:t>
            </w:r>
            <w:r w:rsidR="00306ED3">
              <w:t xml:space="preserve">She </w:t>
            </w:r>
            <w:r w:rsidR="00BE2A87">
              <w:t>is still in a lot of pain</w:t>
            </w:r>
            <w:r w:rsidR="00BD75B9">
              <w:t xml:space="preserve">. </w:t>
            </w:r>
          </w:p>
          <w:p w14:paraId="6C783135" w14:textId="13E969C9" w:rsidR="009348CD" w:rsidRDefault="00C65735" w:rsidP="00C65735">
            <w:pPr>
              <w:ind w:left="504"/>
            </w:pPr>
            <w:r w:rsidRPr="00E26465">
              <w:rPr>
                <w:b/>
                <w:bCs/>
                <w:i/>
                <w:iCs/>
              </w:rPr>
              <w:t>Historian</w:t>
            </w:r>
            <w:proofErr w:type="gramStart"/>
            <w:r w:rsidRPr="00E26465">
              <w:rPr>
                <w:b/>
                <w:bCs/>
                <w:i/>
                <w:iCs/>
              </w:rPr>
              <w:t>:</w:t>
            </w:r>
            <w:r>
              <w:t xml:space="preserve">  Jon</w:t>
            </w:r>
            <w:proofErr w:type="gramEnd"/>
            <w:r>
              <w:t xml:space="preserve"> Goodnight</w:t>
            </w:r>
            <w:r w:rsidR="005B1ADE">
              <w:t>-</w:t>
            </w:r>
            <w:r w:rsidR="008F6C49">
              <w:t xml:space="preserve"> </w:t>
            </w:r>
            <w:r w:rsidR="00815D28">
              <w:t xml:space="preserve">Reported that </w:t>
            </w:r>
            <w:r w:rsidR="00274AB3">
              <w:t>all</w:t>
            </w:r>
            <w:r w:rsidR="00815D28">
              <w:t xml:space="preserve"> the artifacts in </w:t>
            </w:r>
            <w:r w:rsidR="00D739F3">
              <w:t xml:space="preserve">HOG cabinet in the dealership have been </w:t>
            </w:r>
            <w:proofErr w:type="gramStart"/>
            <w:r w:rsidR="00D739F3">
              <w:t>photographed</w:t>
            </w:r>
            <w:proofErr w:type="gramEnd"/>
            <w:r w:rsidR="00D739F3">
              <w:t xml:space="preserve"> and the lighted project has started</w:t>
            </w:r>
            <w:r w:rsidR="00BD75B9">
              <w:t xml:space="preserve">. </w:t>
            </w:r>
          </w:p>
          <w:p w14:paraId="437A6695" w14:textId="5B320594" w:rsidR="00C65735" w:rsidRDefault="00C65735" w:rsidP="00FF041C">
            <w:pPr>
              <w:ind w:left="504"/>
            </w:pPr>
            <w:r w:rsidRPr="00E26465">
              <w:rPr>
                <w:b/>
                <w:bCs/>
                <w:i/>
                <w:iCs/>
              </w:rPr>
              <w:t>Fundraising Officers:</w:t>
            </w:r>
            <w:r>
              <w:t xml:space="preserve">  </w:t>
            </w:r>
            <w:r w:rsidR="006E167C">
              <w:t>Kim Burk/</w:t>
            </w:r>
            <w:r>
              <w:t>Scott Krepps</w:t>
            </w:r>
            <w:r w:rsidR="000B700F">
              <w:t>-</w:t>
            </w:r>
            <w:r w:rsidR="008F6C49">
              <w:t xml:space="preserve"> </w:t>
            </w:r>
            <w:r w:rsidR="00274AB3">
              <w:t>No report by outgoing officers</w:t>
            </w:r>
            <w:r w:rsidR="00BD75B9">
              <w:t xml:space="preserve">. </w:t>
            </w:r>
            <w:r w:rsidR="00274AB3">
              <w:t>Mike reported that he has started inqu</w:t>
            </w:r>
            <w:r w:rsidR="006303BD">
              <w:t>ir</w:t>
            </w:r>
            <w:r w:rsidR="003B5EFA">
              <w:t>ies about putting together a “Guns and Roses” package as a fundraiser this year</w:t>
            </w:r>
            <w:r w:rsidR="00BD75B9">
              <w:t xml:space="preserve">. </w:t>
            </w:r>
            <w:r w:rsidR="0057303B">
              <w:t>More to come.</w:t>
            </w:r>
          </w:p>
          <w:p w14:paraId="46F6CDD4" w14:textId="2490E5A9" w:rsidR="00C65735" w:rsidRDefault="00C65735" w:rsidP="00C65735">
            <w:pPr>
              <w:ind w:left="504"/>
            </w:pPr>
            <w:r w:rsidRPr="00E26465">
              <w:rPr>
                <w:b/>
                <w:bCs/>
                <w:i/>
                <w:iCs/>
              </w:rPr>
              <w:t>Food Team Officer:</w:t>
            </w:r>
            <w:r>
              <w:t xml:space="preserve">  Antoinette Heitz</w:t>
            </w:r>
            <w:r w:rsidR="00F86B8A">
              <w:t>-</w:t>
            </w:r>
            <w:r w:rsidR="00FF7A56">
              <w:t xml:space="preserve"> </w:t>
            </w:r>
            <w:r w:rsidR="0057303B">
              <w:t>Not present.</w:t>
            </w:r>
          </w:p>
          <w:p w14:paraId="0ED15FB6" w14:textId="77777777" w:rsidR="00882452" w:rsidRDefault="00882452" w:rsidP="00C65735">
            <w:pPr>
              <w:ind w:left="504"/>
            </w:pPr>
          </w:p>
          <w:p w14:paraId="7E31245F" w14:textId="77777777" w:rsidR="00882452" w:rsidRDefault="00882452" w:rsidP="00C65735">
            <w:pPr>
              <w:ind w:left="504"/>
            </w:pPr>
          </w:p>
          <w:p w14:paraId="3494AB75" w14:textId="77777777" w:rsidR="00882452" w:rsidRDefault="00882452" w:rsidP="00C65735">
            <w:pPr>
              <w:ind w:left="504"/>
            </w:pPr>
          </w:p>
          <w:p w14:paraId="147B633E" w14:textId="77777777" w:rsidR="00882452" w:rsidRDefault="00882452" w:rsidP="00C65735">
            <w:pPr>
              <w:ind w:left="504"/>
            </w:pPr>
          </w:p>
          <w:p w14:paraId="69E62E41" w14:textId="6662C2A1" w:rsidR="00C65735" w:rsidRDefault="00C65735" w:rsidP="00C65735">
            <w:pPr>
              <w:ind w:left="504"/>
            </w:pPr>
            <w:r w:rsidRPr="00E26465">
              <w:rPr>
                <w:b/>
                <w:bCs/>
                <w:i/>
                <w:iCs/>
              </w:rPr>
              <w:lastRenderedPageBreak/>
              <w:t>Photographer:</w:t>
            </w:r>
            <w:r>
              <w:t xml:space="preserve">  </w:t>
            </w:r>
            <w:r w:rsidR="00627491">
              <w:t>Brian Hartley</w:t>
            </w:r>
            <w:r w:rsidR="00F86B8A">
              <w:t>-</w:t>
            </w:r>
            <w:r w:rsidR="000B6461">
              <w:t xml:space="preserve"> </w:t>
            </w:r>
            <w:r w:rsidR="00917A6A">
              <w:t>Keep the photos coming!</w:t>
            </w:r>
          </w:p>
          <w:p w14:paraId="3D457FAE" w14:textId="00D32C5F" w:rsidR="00C65735" w:rsidRDefault="00C65735" w:rsidP="00C65735">
            <w:pPr>
              <w:ind w:left="504"/>
            </w:pPr>
            <w:r w:rsidRPr="002A35FC">
              <w:rPr>
                <w:b/>
                <w:bCs/>
                <w:i/>
                <w:iCs/>
              </w:rPr>
              <w:t>Newsletter Editor:</w:t>
            </w:r>
            <w:r>
              <w:t xml:space="preserve">  Debbie Vennekotter</w:t>
            </w:r>
            <w:r w:rsidR="00925195">
              <w:t>-</w:t>
            </w:r>
            <w:r w:rsidR="008F6C49">
              <w:t xml:space="preserve"> </w:t>
            </w:r>
            <w:r w:rsidR="005A39AD">
              <w:t>Newsletter articles are due</w:t>
            </w:r>
            <w:r w:rsidR="0057303B">
              <w:t>, sooner rather than later please.</w:t>
            </w:r>
          </w:p>
          <w:p w14:paraId="4C8343FE" w14:textId="402CA6B7" w:rsidR="00156651" w:rsidRDefault="00C65735" w:rsidP="00505050">
            <w:pPr>
              <w:ind w:left="504"/>
            </w:pPr>
            <w:r w:rsidRPr="002A35FC">
              <w:rPr>
                <w:b/>
                <w:bCs/>
                <w:i/>
                <w:iCs/>
              </w:rPr>
              <w:t>Webmaster:</w:t>
            </w:r>
            <w:r>
              <w:t xml:space="preserve">  Sherry Davis</w:t>
            </w:r>
            <w:r w:rsidR="00D558CC">
              <w:t>/Heather Burns</w:t>
            </w:r>
            <w:r w:rsidR="0061349C">
              <w:t>-</w:t>
            </w:r>
            <w:r w:rsidR="005D4D8E">
              <w:t>Introductions were made all around the members</w:t>
            </w:r>
            <w:r w:rsidR="00BD75B9">
              <w:t xml:space="preserve">. </w:t>
            </w:r>
            <w:r w:rsidR="005D4D8E">
              <w:t xml:space="preserve">Heather asked for grace and mercy as </w:t>
            </w:r>
            <w:r w:rsidR="00124F30">
              <w:t>her last appointment for training did not occur</w:t>
            </w:r>
            <w:r w:rsidR="00BD75B9">
              <w:t xml:space="preserve">. </w:t>
            </w:r>
            <w:r w:rsidR="00124F30">
              <w:t>Starting now, the calendar is under activities</w:t>
            </w:r>
            <w:r w:rsidR="00BD75B9">
              <w:t xml:space="preserve">. </w:t>
            </w:r>
            <w:r w:rsidR="00124F30">
              <w:t>She would like to increase LOH vi</w:t>
            </w:r>
            <w:r w:rsidR="001719E8">
              <w:t>sibility and refresh the chapter webpage</w:t>
            </w:r>
            <w:r w:rsidR="00BD75B9">
              <w:t xml:space="preserve">. </w:t>
            </w:r>
            <w:r w:rsidR="001719E8">
              <w:t xml:space="preserve">Nic gave consent </w:t>
            </w:r>
            <w:r w:rsidR="00BD75B9">
              <w:t>to</w:t>
            </w:r>
            <w:r w:rsidR="001719E8">
              <w:t xml:space="preserve"> her to use any shared dealership material</w:t>
            </w:r>
            <w:r w:rsidR="00BD75B9">
              <w:t xml:space="preserve">. </w:t>
            </w:r>
            <w:r w:rsidR="001719E8">
              <w:t>She asked about using an app called “Canva” which has a cost of $15/month</w:t>
            </w:r>
            <w:r w:rsidR="00BD75B9">
              <w:t xml:space="preserve">. </w:t>
            </w:r>
            <w:r w:rsidR="009A1F6A">
              <w:t xml:space="preserve">This is a graphic design </w:t>
            </w:r>
            <w:r w:rsidR="00BD75B9">
              <w:t xml:space="preserve">app. </w:t>
            </w:r>
            <w:r w:rsidR="009A1F6A">
              <w:t>Deb offered that they may be able to add her to the dealership account</w:t>
            </w:r>
            <w:r w:rsidR="00BD75B9">
              <w:t xml:space="preserve">. </w:t>
            </w:r>
            <w:r w:rsidR="009A1F6A">
              <w:t>She will check into this.</w:t>
            </w:r>
          </w:p>
          <w:p w14:paraId="5D762B12" w14:textId="2E317867" w:rsidR="00627491" w:rsidRPr="00C65735" w:rsidRDefault="00627491" w:rsidP="00505050">
            <w:pPr>
              <w:ind w:left="504"/>
            </w:pPr>
            <w:r w:rsidRPr="002A35FC">
              <w:rPr>
                <w:b/>
                <w:bCs/>
                <w:i/>
                <w:iCs/>
              </w:rPr>
              <w:t>Rally:</w:t>
            </w:r>
            <w:r>
              <w:t xml:space="preserve">  Archie Buckner</w:t>
            </w:r>
            <w:r w:rsidR="00841181">
              <w:t>-</w:t>
            </w:r>
            <w:r w:rsidR="008F6C49">
              <w:t xml:space="preserve"> </w:t>
            </w:r>
            <w:r w:rsidR="00A74903">
              <w:t>Not present</w:t>
            </w:r>
          </w:p>
        </w:tc>
      </w:tr>
      <w:tr w:rsidR="00EE4B70" w14:paraId="4E508F13" w14:textId="77777777" w:rsidTr="000E2983">
        <w:trPr>
          <w:trHeight w:val="201"/>
        </w:trPr>
        <w:tc>
          <w:tcPr>
            <w:tcW w:w="9602" w:type="dxa"/>
          </w:tcPr>
          <w:p w14:paraId="68B1DE79" w14:textId="77777777" w:rsidR="00EE4B70" w:rsidRDefault="009A4448" w:rsidP="006C5FA5">
            <w:pPr>
              <w:pStyle w:val="ListNumber"/>
            </w:pPr>
            <w:r>
              <w:lastRenderedPageBreak/>
              <w:t>New business/Motions:</w:t>
            </w:r>
          </w:p>
          <w:p w14:paraId="4302B5A2" w14:textId="36F65822" w:rsidR="00ED56D2" w:rsidRPr="001310B0" w:rsidRDefault="00766F38" w:rsidP="00ED56D2">
            <w:pPr>
              <w:pStyle w:val="ListParagraph"/>
              <w:numPr>
                <w:ilvl w:val="0"/>
                <w:numId w:val="48"/>
              </w:numPr>
              <w:rPr>
                <w:u w:val="single"/>
              </w:rPr>
            </w:pPr>
            <w:r>
              <w:rPr>
                <w:u w:val="single"/>
              </w:rPr>
              <w:t>Annual Benefit Ride-DV:</w:t>
            </w:r>
            <w:r w:rsidR="00A74903">
              <w:rPr>
                <w:u w:val="single"/>
              </w:rPr>
              <w:t xml:space="preserve">  </w:t>
            </w:r>
            <w:r w:rsidR="00A74903">
              <w:t>The dealership has been conta</w:t>
            </w:r>
            <w:r w:rsidR="0084028D">
              <w:t xml:space="preserve">cted by a Women’s Group that is planning their </w:t>
            </w:r>
            <w:r w:rsidR="00F05666">
              <w:t>1</w:t>
            </w:r>
            <w:r w:rsidR="00F05666" w:rsidRPr="00F05666">
              <w:rPr>
                <w:vertAlign w:val="superscript"/>
              </w:rPr>
              <w:t>st</w:t>
            </w:r>
            <w:r w:rsidR="00F05666">
              <w:t xml:space="preserve"> Annual Ride for Domestic Violence.  Debbie asked if we could get LOH involvement</w:t>
            </w:r>
            <w:r w:rsidR="00BD75B9">
              <w:t xml:space="preserve">. </w:t>
            </w:r>
            <w:r w:rsidR="00F05666">
              <w:t>They will be passing through Springfield</w:t>
            </w:r>
            <w:r w:rsidR="005F5459">
              <w:t xml:space="preserve"> on September 9</w:t>
            </w:r>
            <w:r w:rsidR="005F5459" w:rsidRPr="005F5459">
              <w:rPr>
                <w:vertAlign w:val="superscript"/>
              </w:rPr>
              <w:t>th</w:t>
            </w:r>
            <w:r w:rsidR="005F5459">
              <w:t xml:space="preserve"> and there will be a need for volunteers to host</w:t>
            </w:r>
            <w:r w:rsidR="00BD75B9">
              <w:t xml:space="preserve">. </w:t>
            </w:r>
            <w:r w:rsidR="005F5459">
              <w:t>Johnna has agreed to help with this.</w:t>
            </w:r>
          </w:p>
          <w:p w14:paraId="68D9548A" w14:textId="3D12361E" w:rsidR="009348CD" w:rsidRDefault="00E24E40" w:rsidP="009348CD">
            <w:pPr>
              <w:pStyle w:val="ListParagraph"/>
              <w:numPr>
                <w:ilvl w:val="0"/>
                <w:numId w:val="48"/>
              </w:numPr>
            </w:pPr>
            <w:r w:rsidRPr="00E86CC2">
              <w:rPr>
                <w:u w:val="single"/>
              </w:rPr>
              <w:t>Ride/Event Forms</w:t>
            </w:r>
            <w:r w:rsidR="00E86CC2" w:rsidRPr="00E86CC2">
              <w:rPr>
                <w:u w:val="single"/>
              </w:rPr>
              <w:t>-DW:</w:t>
            </w:r>
            <w:r w:rsidR="00B84CD8">
              <w:rPr>
                <w:u w:val="single"/>
              </w:rPr>
              <w:t xml:space="preserve">  </w:t>
            </w:r>
            <w:r w:rsidR="00B84CD8">
              <w:t xml:space="preserve">Dwain reported that the ride sheet that can be downloaded from the website has </w:t>
            </w:r>
            <w:r w:rsidR="004D0AAB">
              <w:t xml:space="preserve">had changes discussed previously </w:t>
            </w:r>
            <w:r w:rsidR="00367685">
              <w:t>by the group</w:t>
            </w:r>
            <w:r w:rsidR="00BD75B9">
              <w:t xml:space="preserve">. </w:t>
            </w:r>
            <w:r w:rsidR="00367685">
              <w:t xml:space="preserve">He </w:t>
            </w:r>
            <w:r w:rsidR="00B66577">
              <w:t>proposes that we add lines</w:t>
            </w:r>
            <w:r w:rsidR="00A21611">
              <w:t xml:space="preserve"> </w:t>
            </w:r>
            <w:r w:rsidR="0067438B">
              <w:t>for the 6 ride positions needed for more than 10 bike rides</w:t>
            </w:r>
            <w:r w:rsidR="00BD75B9">
              <w:t xml:space="preserve">. </w:t>
            </w:r>
            <w:r w:rsidR="0067438B">
              <w:t>He would like to update</w:t>
            </w:r>
            <w:r w:rsidR="006E7FD2">
              <w:t xml:space="preserve"> the sheet to include these</w:t>
            </w:r>
            <w:r w:rsidR="00BD75B9">
              <w:t xml:space="preserve">. </w:t>
            </w:r>
            <w:r w:rsidR="006E7FD2">
              <w:t>He then asked about adding a space for guests separ</w:t>
            </w:r>
            <w:r w:rsidR="00164FF7">
              <w:t>ately as that is helpful for Matt when processing the ride sheets for miles</w:t>
            </w:r>
            <w:r w:rsidR="00BD75B9">
              <w:t xml:space="preserve">. </w:t>
            </w:r>
            <w:r w:rsidR="00164FF7">
              <w:t>Warren and Jerry asked why it matters to include that information</w:t>
            </w:r>
            <w:r w:rsidR="0033347F">
              <w:t xml:space="preserve"> as guests should not be signing the sign in sheet</w:t>
            </w:r>
            <w:r w:rsidR="00BD75B9">
              <w:t xml:space="preserve">; only </w:t>
            </w:r>
            <w:proofErr w:type="gramStart"/>
            <w:r w:rsidR="00BD75B9">
              <w:t>w</w:t>
            </w:r>
            <w:r w:rsidR="0033347F">
              <w:t>aivers</w:t>
            </w:r>
            <w:proofErr w:type="gramEnd"/>
            <w:r w:rsidR="0033347F">
              <w:t xml:space="preserve"> are needed.  This information was not known to all officers.</w:t>
            </w:r>
          </w:p>
          <w:p w14:paraId="00AFDE9E" w14:textId="1C8165AA" w:rsidR="00487096" w:rsidRDefault="00487096" w:rsidP="009348CD">
            <w:pPr>
              <w:pStyle w:val="ListParagraph"/>
              <w:numPr>
                <w:ilvl w:val="0"/>
                <w:numId w:val="48"/>
              </w:numPr>
            </w:pPr>
            <w:r>
              <w:rPr>
                <w:u w:val="single"/>
              </w:rPr>
              <w:t>Employee Appreciate Lunch-</w:t>
            </w:r>
            <w:r w:rsidRPr="00487096">
              <w:rPr>
                <w:u w:val="single"/>
              </w:rPr>
              <w:t>KH</w:t>
            </w:r>
            <w:r>
              <w:t xml:space="preserve">:  </w:t>
            </w:r>
            <w:r w:rsidR="001F139A">
              <w:t>It is scheduled for February 1</w:t>
            </w:r>
            <w:r w:rsidR="00BD75B9" w:rsidRPr="009501AA">
              <w:rPr>
                <w:vertAlign w:val="superscript"/>
              </w:rPr>
              <w:t>st</w:t>
            </w:r>
            <w:r w:rsidR="00BD75B9">
              <w:t xml:space="preserve">. </w:t>
            </w:r>
            <w:r w:rsidR="009501AA">
              <w:t>Will not interfere with the Saturday Scoot</w:t>
            </w:r>
            <w:r w:rsidR="00BD75B9">
              <w:t xml:space="preserve">. </w:t>
            </w:r>
            <w:r w:rsidR="00B81D60">
              <w:t>She is proposing pulled pork, beans, potato salad, and rolls</w:t>
            </w:r>
            <w:r w:rsidR="00BD75B9">
              <w:t xml:space="preserve">. </w:t>
            </w:r>
            <w:proofErr w:type="gramStart"/>
            <w:r w:rsidR="00B81D60">
              <w:t>Estimated</w:t>
            </w:r>
            <w:proofErr w:type="gramEnd"/>
            <w:r w:rsidR="00B81D60">
              <w:t xml:space="preserve"> cost is $150.  </w:t>
            </w:r>
          </w:p>
          <w:p w14:paraId="7CB5F4F9" w14:textId="6D29D59C" w:rsidR="007E4633" w:rsidRDefault="007E4633" w:rsidP="009348CD">
            <w:pPr>
              <w:pStyle w:val="ListParagraph"/>
              <w:numPr>
                <w:ilvl w:val="0"/>
                <w:numId w:val="48"/>
              </w:numPr>
            </w:pPr>
            <w:r>
              <w:rPr>
                <w:u w:val="single"/>
              </w:rPr>
              <w:t>Volunteer Certificates</w:t>
            </w:r>
            <w:r w:rsidRPr="007E4633">
              <w:rPr>
                <w:u w:val="single"/>
              </w:rPr>
              <w:t>-KH</w:t>
            </w:r>
            <w:r>
              <w:t xml:space="preserve">:  </w:t>
            </w:r>
            <w:r w:rsidR="008353E2">
              <w:t>Kathy also asked about providing volunteer certificates for members who have volunteered their times.  She found some on-line and they cost $203</w:t>
            </w:r>
            <w:r w:rsidR="00BD75B9">
              <w:t xml:space="preserve">. </w:t>
            </w:r>
            <w:r w:rsidR="00366790">
              <w:t>Last year they were printed in-house</w:t>
            </w:r>
            <w:r w:rsidR="00BD75B9">
              <w:t xml:space="preserve">. </w:t>
            </w:r>
            <w:r w:rsidR="00366790">
              <w:t xml:space="preserve">Chapter suggests doing a price check at Staples for a more </w:t>
            </w:r>
            <w:r w:rsidR="00BD75B9">
              <w:t>cost-effective</w:t>
            </w:r>
            <w:r w:rsidR="00366790">
              <w:t xml:space="preserve"> option.</w:t>
            </w:r>
          </w:p>
          <w:p w14:paraId="5D582AEE" w14:textId="7F348916" w:rsidR="00D40248" w:rsidRPr="00F95027" w:rsidRDefault="00764B98" w:rsidP="00D40248">
            <w:pPr>
              <w:pStyle w:val="ListParagraph"/>
              <w:numPr>
                <w:ilvl w:val="0"/>
                <w:numId w:val="48"/>
              </w:numPr>
            </w:pPr>
            <w:r>
              <w:rPr>
                <w:u w:val="single"/>
              </w:rPr>
              <w:t>Ride Leading Awards</w:t>
            </w:r>
            <w:r w:rsidRPr="00764B98">
              <w:t>-</w:t>
            </w:r>
            <w:r w:rsidRPr="00764B98">
              <w:rPr>
                <w:u w:val="single"/>
              </w:rPr>
              <w:t>JP</w:t>
            </w:r>
            <w:r>
              <w:t xml:space="preserve">:  Jerry asked if there was an award for those who </w:t>
            </w:r>
            <w:r w:rsidR="006C7537">
              <w:t>plan and lead a lot of rides</w:t>
            </w:r>
            <w:r w:rsidR="00BD75B9">
              <w:t xml:space="preserve">. </w:t>
            </w:r>
            <w:r w:rsidR="006C7537">
              <w:t>He thinks it might serve as an incentive to ride planning</w:t>
            </w:r>
            <w:r w:rsidR="00BD75B9">
              <w:t xml:space="preserve">. </w:t>
            </w:r>
            <w:r w:rsidR="006C7537">
              <w:t xml:space="preserve">Mike and Warren both believe </w:t>
            </w:r>
            <w:r w:rsidR="00B53F55">
              <w:t xml:space="preserve">that it is covered </w:t>
            </w:r>
            <w:r w:rsidR="00BD75B9">
              <w:t>with</w:t>
            </w:r>
            <w:r w:rsidR="00B53F55">
              <w:t xml:space="preserve"> the ride patch and then going on into the Road Captain program</w:t>
            </w:r>
            <w:r w:rsidR="00BD75B9">
              <w:t xml:space="preserve">. </w:t>
            </w:r>
            <w:r w:rsidR="000618DA">
              <w:t>Since the Road Captain program is still new, it may need</w:t>
            </w:r>
            <w:r w:rsidR="00702F9E">
              <w:t xml:space="preserve"> to be revisited</w:t>
            </w:r>
            <w:r w:rsidR="00BD75B9">
              <w:t xml:space="preserve">. </w:t>
            </w:r>
            <w:r w:rsidR="00702F9E">
              <w:t>Jerry’s perspective is that the Road Captain is more for those that ride a lot</w:t>
            </w:r>
            <w:r w:rsidR="00BD75B9">
              <w:t xml:space="preserve">. </w:t>
            </w:r>
            <w:r w:rsidR="007E0CA2">
              <w:t xml:space="preserve">There was </w:t>
            </w:r>
            <w:r w:rsidR="00BD75B9">
              <w:t>a discussion</w:t>
            </w:r>
            <w:r w:rsidR="007E0CA2">
              <w:t xml:space="preserve"> that </w:t>
            </w:r>
            <w:r w:rsidR="00BD75B9">
              <w:t>the</w:t>
            </w:r>
            <w:r w:rsidR="007E0CA2">
              <w:t xml:space="preserve"> Ride Leader program </w:t>
            </w:r>
            <w:r w:rsidR="00BD75B9">
              <w:t>could</w:t>
            </w:r>
            <w:r w:rsidR="007E0CA2">
              <w:t xml:space="preserve"> be adjusted</w:t>
            </w:r>
            <w:r w:rsidR="00BD75B9">
              <w:t xml:space="preserve">. </w:t>
            </w:r>
            <w:r w:rsidR="007E0CA2">
              <w:t>No decision made.</w:t>
            </w:r>
          </w:p>
          <w:p w14:paraId="45FF100C" w14:textId="338AF881" w:rsidR="00F95027" w:rsidRPr="00071751" w:rsidRDefault="00071751" w:rsidP="009348CD">
            <w:pPr>
              <w:pStyle w:val="ListParagraph"/>
              <w:numPr>
                <w:ilvl w:val="0"/>
                <w:numId w:val="48"/>
              </w:numPr>
              <w:rPr>
                <w:u w:val="single"/>
              </w:rPr>
            </w:pPr>
            <w:r w:rsidRPr="00071751">
              <w:rPr>
                <w:u w:val="single"/>
              </w:rPr>
              <w:t>Challenge Books-BH/BE:</w:t>
            </w:r>
            <w:r w:rsidR="006D1160">
              <w:rPr>
                <w:u w:val="single"/>
              </w:rPr>
              <w:t xml:space="preserve"> </w:t>
            </w:r>
            <w:r w:rsidR="006D1160">
              <w:t>Brian presented an overview of the purpose of the Challenge book</w:t>
            </w:r>
            <w:r w:rsidR="00BD75B9">
              <w:t xml:space="preserve">. </w:t>
            </w:r>
            <w:r w:rsidR="00836B69">
              <w:t>He views the challenge book as personal</w:t>
            </w:r>
            <w:r w:rsidR="00BD75B9">
              <w:t xml:space="preserve">. </w:t>
            </w:r>
            <w:r w:rsidR="00836B69">
              <w:t>A challenge for himself</w:t>
            </w:r>
            <w:r w:rsidR="00BD75B9">
              <w:t xml:space="preserve">. </w:t>
            </w:r>
            <w:r w:rsidR="00836B69">
              <w:t>As an officer, he leads by example</w:t>
            </w:r>
            <w:r w:rsidR="00BD75B9">
              <w:t xml:space="preserve">. </w:t>
            </w:r>
            <w:r w:rsidR="00836B69">
              <w:t>He is offended by hearing “I give up because someone else always wins, so why try</w:t>
            </w:r>
            <w:r w:rsidR="00BD75B9">
              <w:t xml:space="preserve">? </w:t>
            </w:r>
            <w:r w:rsidR="00836B69">
              <w:t>Does it need to be named as something other than a “challenge” book</w:t>
            </w:r>
            <w:r w:rsidR="00BD75B9">
              <w:t xml:space="preserve">. </w:t>
            </w:r>
            <w:r w:rsidR="00836B69">
              <w:t>Greg  offered that he likes the book because it gives ideas of places to ride</w:t>
            </w:r>
            <w:r w:rsidR="00BD75B9">
              <w:t xml:space="preserve">. </w:t>
            </w:r>
            <w:r w:rsidR="00836B69">
              <w:t>He walked through the “new” challenge book item by item</w:t>
            </w:r>
            <w:r w:rsidR="00BD75B9">
              <w:t xml:space="preserve">. </w:t>
            </w:r>
            <w:r w:rsidR="00836B69">
              <w:t>Overview only in notes…they have tried to group things like all National items (ex:  Ride 365, 15 for 25, 50 Rides) all in one area, Rally</w:t>
            </w:r>
            <w:r w:rsidR="00BD75B9">
              <w:t xml:space="preserve"> rides are</w:t>
            </w:r>
            <w:r w:rsidR="00836B69">
              <w:t xml:space="preserve"> together, </w:t>
            </w:r>
            <w:r w:rsidR="00BD75B9">
              <w:t xml:space="preserve">etc. </w:t>
            </w:r>
            <w:r w:rsidR="00836B69">
              <w:t>LOH can be separate or included together</w:t>
            </w:r>
            <w:r w:rsidR="00BD75B9">
              <w:t xml:space="preserve">. </w:t>
            </w:r>
            <w:proofErr w:type="gramStart"/>
            <w:r w:rsidR="00836B69">
              <w:t>Decision</w:t>
            </w:r>
            <w:proofErr w:type="gramEnd"/>
            <w:r w:rsidR="00836B69">
              <w:t xml:space="preserve"> was to keep it together.  Long rides will be specified either by mileage or overnights</w:t>
            </w:r>
            <w:r w:rsidR="00BD75B9">
              <w:t xml:space="preserve">. </w:t>
            </w:r>
            <w:r w:rsidR="00123542">
              <w:t>Bringing back monthly photo challenges</w:t>
            </w:r>
            <w:r w:rsidR="00BD75B9">
              <w:t xml:space="preserve">. </w:t>
            </w:r>
            <w:r w:rsidR="00123542">
              <w:t>Highlighting volunteering</w:t>
            </w:r>
            <w:r w:rsidR="00BD75B9">
              <w:t xml:space="preserve">. </w:t>
            </w:r>
            <w:r w:rsidR="00123542">
              <w:t>At the conclusion of the presentation different “rewards” were discussed</w:t>
            </w:r>
            <w:r w:rsidR="00BD75B9">
              <w:t xml:space="preserve">. </w:t>
            </w:r>
            <w:r w:rsidR="00123542">
              <w:t xml:space="preserve">As currently </w:t>
            </w:r>
            <w:r w:rsidR="00BD75B9">
              <w:t>presented there</w:t>
            </w:r>
            <w:r w:rsidR="00123542">
              <w:t xml:space="preserve"> would be an approximate $1400 cost for the chapter for the year</w:t>
            </w:r>
            <w:r w:rsidR="00BD75B9">
              <w:t xml:space="preserve">. </w:t>
            </w:r>
            <w:r w:rsidR="00123542">
              <w:t>Discussion about money being an issue and Mike suggested that a plaque, chevrons, and patches be used instead</w:t>
            </w:r>
            <w:r w:rsidR="00BD75B9">
              <w:t xml:space="preserve">. </w:t>
            </w:r>
            <w:r w:rsidR="00123542">
              <w:t xml:space="preserve">Mike made a motion to accept the chapter challenge book </w:t>
            </w:r>
            <w:r w:rsidR="00BD75B9">
              <w:t>as it</w:t>
            </w:r>
            <w:r w:rsidR="00123542">
              <w:t xml:space="preserve"> is with the monetary rewards</w:t>
            </w:r>
            <w:r w:rsidR="00BD75B9">
              <w:t xml:space="preserve">. </w:t>
            </w:r>
            <w:r w:rsidR="00123542">
              <w:t xml:space="preserve">It was seconded by </w:t>
            </w:r>
            <w:r w:rsidR="00BD75B9">
              <w:t xml:space="preserve">Matt. </w:t>
            </w:r>
            <w:r w:rsidR="00123542">
              <w:t>More discussion followed and it failed to pass by popular vote</w:t>
            </w:r>
            <w:r w:rsidR="00BD75B9">
              <w:t xml:space="preserve">. </w:t>
            </w:r>
            <w:r w:rsidR="00123542">
              <w:t xml:space="preserve">Mike then made another motion to accept the Chapter Challenge book </w:t>
            </w:r>
            <w:r w:rsidR="00BD75B9">
              <w:t>as it</w:t>
            </w:r>
            <w:r w:rsidR="00123542">
              <w:t xml:space="preserve"> is without the monetary rewards and use chevrons as rewards</w:t>
            </w:r>
            <w:r w:rsidR="00BD75B9">
              <w:t xml:space="preserve">. </w:t>
            </w:r>
            <w:r w:rsidR="00123542">
              <w:t>This was seconded by Jeanne Randall</w:t>
            </w:r>
            <w:r w:rsidR="00BD75B9">
              <w:t xml:space="preserve">. </w:t>
            </w:r>
            <w:r w:rsidR="00123542">
              <w:t>Discussion took place</w:t>
            </w:r>
            <w:r w:rsidR="00BD75B9">
              <w:t xml:space="preserve">. </w:t>
            </w:r>
            <w:r w:rsidR="00123542">
              <w:t>Motion passed by popular vote</w:t>
            </w:r>
            <w:r w:rsidR="00BD75B9">
              <w:t xml:space="preserve">. </w:t>
            </w:r>
            <w:r w:rsidR="00123542">
              <w:t>There will be categories for men and women</w:t>
            </w:r>
            <w:r w:rsidR="00BD75B9">
              <w:t xml:space="preserve">. </w:t>
            </w:r>
            <w:r w:rsidR="00123542">
              <w:t>Valerie asked if mileage would be counted by actual miles on the bike and not by just ownership</w:t>
            </w:r>
            <w:r w:rsidR="00BD75B9">
              <w:t xml:space="preserve">. </w:t>
            </w:r>
            <w:r w:rsidR="00123542">
              <w:t>Debbie Vennekotter provided clarification that</w:t>
            </w:r>
            <w:r w:rsidR="00CB14E3">
              <w:t xml:space="preserve"> when the dealership miles are entered into the system, they do not verify that all members have ridden (whether driving or riding pillion) is up to the honesty and integrity of the members</w:t>
            </w:r>
            <w:r w:rsidR="00BD75B9">
              <w:t xml:space="preserve">. </w:t>
            </w:r>
            <w:r w:rsidR="00CB14E3">
              <w:t xml:space="preserve">Dwain made a </w:t>
            </w:r>
            <w:r w:rsidR="00CB14E3">
              <w:lastRenderedPageBreak/>
              <w:t>motion that the mileage challenge be reserved for bike riders only (drivers or pillion riders)</w:t>
            </w:r>
            <w:r w:rsidR="00BD75B9">
              <w:t xml:space="preserve">. </w:t>
            </w:r>
            <w:r w:rsidR="00CB14E3">
              <w:t>This was seconded by Heather Burns</w:t>
            </w:r>
            <w:r w:rsidR="00BD75B9">
              <w:t xml:space="preserve">. </w:t>
            </w:r>
            <w:r w:rsidR="00CB14E3">
              <w:t>Discussion took place</w:t>
            </w:r>
            <w:r w:rsidR="00BD75B9">
              <w:t xml:space="preserve">. </w:t>
            </w:r>
            <w:r w:rsidR="00CB14E3">
              <w:t>It was decided that people could still drive and attend the events and make the challenge chevron of 2000 points…the book was designed that way to accommodate those members who do not ride in any fashion</w:t>
            </w:r>
            <w:r w:rsidR="00BD75B9">
              <w:t xml:space="preserve">. </w:t>
            </w:r>
            <w:r w:rsidR="00CB14E3">
              <w:t>This was passed by popular vote</w:t>
            </w:r>
            <w:r w:rsidR="00BD75B9">
              <w:t xml:space="preserve">. </w:t>
            </w:r>
            <w:r w:rsidR="00CB14E3">
              <w:t>Brent will be tracking who gets the book</w:t>
            </w:r>
            <w:r w:rsidR="00BD75B9">
              <w:t xml:space="preserve">. </w:t>
            </w:r>
            <w:r w:rsidR="00CB14E3">
              <w:t>Riders and passengers each need their own book</w:t>
            </w:r>
            <w:r w:rsidR="00BD75B9">
              <w:t xml:space="preserve">. </w:t>
            </w:r>
            <w:r w:rsidR="00CB14E3">
              <w:t xml:space="preserve">This will start in February </w:t>
            </w:r>
            <w:r w:rsidR="00BD75B9">
              <w:t>2025,</w:t>
            </w:r>
            <w:r w:rsidR="00CB14E3">
              <w:t xml:space="preserve"> which is when the book can be made available.</w:t>
            </w:r>
          </w:p>
          <w:p w14:paraId="477E5254" w14:textId="1D1018E1" w:rsidR="00BB5EA8" w:rsidRDefault="00BC590C" w:rsidP="00156651">
            <w:pPr>
              <w:pStyle w:val="ListParagraph"/>
              <w:numPr>
                <w:ilvl w:val="0"/>
                <w:numId w:val="48"/>
              </w:numPr>
            </w:pPr>
            <w:r w:rsidRPr="00071751">
              <w:rPr>
                <w:u w:val="single"/>
              </w:rPr>
              <w:t>Review Action Items</w:t>
            </w:r>
            <w:r w:rsidRPr="002B23EF">
              <w:rPr>
                <w:u w:val="single"/>
              </w:rPr>
              <w:t>:</w:t>
            </w:r>
            <w:r w:rsidR="00DF7C51" w:rsidRPr="002B23EF">
              <w:rPr>
                <w:u w:val="single"/>
              </w:rPr>
              <w:t xml:space="preserve"> </w:t>
            </w:r>
            <w:r w:rsidRPr="002B23EF">
              <w:rPr>
                <w:u w:val="single"/>
              </w:rPr>
              <w:t>VG</w:t>
            </w:r>
            <w:r w:rsidR="00F21D1A">
              <w:t xml:space="preserve">  </w:t>
            </w:r>
          </w:p>
          <w:p w14:paraId="2FCC37B3" w14:textId="711FF566" w:rsidR="00D40248" w:rsidRDefault="002B23EF" w:rsidP="00D40248">
            <w:pPr>
              <w:pStyle w:val="ListParagraph"/>
              <w:numPr>
                <w:ilvl w:val="1"/>
                <w:numId w:val="48"/>
              </w:numPr>
            </w:pPr>
            <w:r>
              <w:t>Helmet Stickers-discussed previously after the accident in November</w:t>
            </w:r>
            <w:r w:rsidR="00374032">
              <w:t>, with discussion about revisiting later</w:t>
            </w:r>
            <w:r w:rsidR="00BD75B9">
              <w:t xml:space="preserve">. </w:t>
            </w:r>
            <w:r w:rsidR="00374032">
              <w:t xml:space="preserve">The officers agreed that no action would be taken at this </w:t>
            </w:r>
            <w:r w:rsidR="00BD75B9">
              <w:t>time,</w:t>
            </w:r>
            <w:r w:rsidR="00374032">
              <w:t xml:space="preserve"> and it will be removed from the Action Items list</w:t>
            </w:r>
          </w:p>
          <w:p w14:paraId="51D38811" w14:textId="197CF3D5" w:rsidR="00374032" w:rsidRDefault="006E7232" w:rsidP="00D40248">
            <w:pPr>
              <w:pStyle w:val="ListParagraph"/>
              <w:numPr>
                <w:ilvl w:val="1"/>
                <w:numId w:val="48"/>
              </w:numPr>
            </w:pPr>
            <w:r>
              <w:t>Arm Bands:  This als</w:t>
            </w:r>
            <w:r w:rsidR="005577BF">
              <w:t xml:space="preserve">o was discussed as part of the </w:t>
            </w:r>
            <w:r w:rsidR="00BD75B9">
              <w:t>After-Action</w:t>
            </w:r>
            <w:r w:rsidR="005577BF">
              <w:t xml:space="preserve"> brief that despite the ride brief that is given before the ride identifying members of the ride leadership team, </w:t>
            </w:r>
            <w:r w:rsidR="005E4356">
              <w:t xml:space="preserve">that it had been suggested that something like an arm band might be helpful to quickly identify who is </w:t>
            </w:r>
            <w:r w:rsidR="0007391C">
              <w:t>a resource</w:t>
            </w:r>
            <w:r w:rsidR="00BD75B9">
              <w:t xml:space="preserve">. </w:t>
            </w:r>
            <w:r w:rsidR="0007391C">
              <w:t xml:space="preserve">Warren </w:t>
            </w:r>
            <w:r w:rsidR="009A5B0D">
              <w:t>suggested that it be consistent regardless of what we decide to do</w:t>
            </w:r>
            <w:r w:rsidR="00BD75B9">
              <w:t xml:space="preserve">. </w:t>
            </w:r>
            <w:r w:rsidR="009A5B0D">
              <w:t>At this time, there will be no change</w:t>
            </w:r>
            <w:r w:rsidR="00050F68">
              <w:t xml:space="preserve"> for routine rides and the armbands will be used for the Rally.</w:t>
            </w:r>
          </w:p>
          <w:p w14:paraId="28708EE1" w14:textId="77777777" w:rsidR="00E86CC2" w:rsidRDefault="00E86CC2" w:rsidP="00E86CC2"/>
          <w:p w14:paraId="2EEBD466" w14:textId="77777777" w:rsidR="00E86CC2" w:rsidRDefault="00E86CC2" w:rsidP="00E86CC2"/>
          <w:p w14:paraId="76239679" w14:textId="3308417B" w:rsidR="00E86CC2" w:rsidRPr="009A4448" w:rsidRDefault="00E86CC2" w:rsidP="00E86CC2"/>
        </w:tc>
      </w:tr>
      <w:tr w:rsidR="00EE4B70" w14:paraId="6E4422DD" w14:textId="77777777" w:rsidTr="000E2983">
        <w:trPr>
          <w:trHeight w:val="201"/>
        </w:trPr>
        <w:tc>
          <w:tcPr>
            <w:tcW w:w="9602" w:type="dxa"/>
          </w:tcPr>
          <w:p w14:paraId="038DB422" w14:textId="7EF46BB5" w:rsidR="009A4448" w:rsidRPr="009A4448" w:rsidRDefault="009A4448" w:rsidP="009A4448">
            <w:pPr>
              <w:pStyle w:val="ListNumber"/>
            </w:pPr>
            <w:r>
              <w:lastRenderedPageBreak/>
              <w:t>Announcements:</w:t>
            </w:r>
            <w:r w:rsidR="00914582">
              <w:t xml:space="preserve">  </w:t>
            </w:r>
            <w:r w:rsidR="008C0D31">
              <w:t>January</w:t>
            </w:r>
            <w:r w:rsidR="00B57235">
              <w:t xml:space="preserve"> 25, </w:t>
            </w:r>
            <w:r w:rsidR="00BD75B9">
              <w:t>2025,</w:t>
            </w:r>
            <w:r w:rsidR="00B57235">
              <w:t xml:space="preserve"> will be a Team Building event at the OASIS Hotel from 11 a.m.-2:30 p.m. for all officers</w:t>
            </w:r>
            <w:r w:rsidR="00184E51">
              <w:t xml:space="preserve"> who can attend</w:t>
            </w:r>
            <w:r w:rsidR="00BD75B9">
              <w:t xml:space="preserve">. </w:t>
            </w:r>
            <w:r w:rsidR="00B57235">
              <w:t>Lunch will be provided</w:t>
            </w:r>
            <w:r w:rsidR="00BD75B9">
              <w:t xml:space="preserve">. </w:t>
            </w:r>
            <w:r w:rsidR="00184E51">
              <w:t>Please RSVP to Debbie so she can order the correct amount of food</w:t>
            </w:r>
            <w:r w:rsidR="00BD75B9">
              <w:t xml:space="preserve">. </w:t>
            </w:r>
            <w:r w:rsidR="006D1160">
              <w:t>This will include goal setting for 2025.</w:t>
            </w:r>
          </w:p>
        </w:tc>
      </w:tr>
      <w:tr w:rsidR="009A4448" w14:paraId="0D80C41D" w14:textId="77777777" w:rsidTr="000E2983">
        <w:trPr>
          <w:trHeight w:val="201"/>
        </w:trPr>
        <w:tc>
          <w:tcPr>
            <w:tcW w:w="9602" w:type="dxa"/>
          </w:tcPr>
          <w:p w14:paraId="41163F22" w14:textId="0D5847CF" w:rsidR="009A4448" w:rsidRDefault="009A4448" w:rsidP="006C5FA5">
            <w:pPr>
              <w:pStyle w:val="ListNumber"/>
            </w:pPr>
            <w:r>
              <w:t xml:space="preserve">Adjournment:  </w:t>
            </w:r>
            <w:r w:rsidR="00B04883">
              <w:t>Ramona Conde</w:t>
            </w:r>
            <w:r>
              <w:t xml:space="preserve"> moved that the meeting be </w:t>
            </w:r>
            <w:r w:rsidR="00257326">
              <w:t>adjourned,</w:t>
            </w:r>
            <w:r w:rsidR="00645EFA">
              <w:t xml:space="preserve">  </w:t>
            </w:r>
            <w:r w:rsidR="00BD4BFF">
              <w:t>Nancy Elder</w:t>
            </w:r>
            <w:r w:rsidR="004152FC">
              <w:t xml:space="preserve"> seconded it,</w:t>
            </w:r>
            <w:r w:rsidR="00B37E9C">
              <w:t xml:space="preserve"> </w:t>
            </w:r>
            <w:r>
              <w:t xml:space="preserve">and this was agreed upon at </w:t>
            </w:r>
            <w:r w:rsidR="00BD4BFF">
              <w:t>8:25</w:t>
            </w:r>
            <w:r w:rsidR="00B37E9C">
              <w:t xml:space="preserve"> p.m.</w:t>
            </w:r>
          </w:p>
        </w:tc>
      </w:tr>
    </w:tbl>
    <w:p w14:paraId="46FA6010" w14:textId="77777777" w:rsidR="006C5FA5" w:rsidRDefault="006C5FA5"/>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000000" w:rsidP="00617589">
            <w:pPr>
              <w:pStyle w:val="Heading3"/>
            </w:pPr>
            <w:sdt>
              <w:sdtPr>
                <w:id w:val="1525664465"/>
                <w:placeholder>
                  <w:docPart w:val="1832921EB33C4E91AD3DDCBAA59C418F"/>
                </w:placeholder>
                <w:temporary/>
                <w:showingPlcHdr/>
                <w15:appearance w15:val="hidden"/>
              </w:sdt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000000" w:rsidP="00617589">
            <w:pPr>
              <w:pStyle w:val="Heading3"/>
            </w:pPr>
            <w:sdt>
              <w:sdtPr>
                <w:id w:val="1375743075"/>
                <w:placeholder>
                  <w:docPart w:val="AB4BD4B719444F4D908C1E2ED481D51F"/>
                </w:placeholder>
                <w:temporary/>
                <w:showingPlcHdr/>
                <w15:appearance w15:val="hidden"/>
              </w:sdt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000000" w:rsidP="00617589">
            <w:pPr>
              <w:pStyle w:val="Heading3"/>
            </w:pPr>
            <w:sdt>
              <w:sdtPr>
                <w:id w:val="1512266352"/>
                <w:placeholder>
                  <w:docPart w:val="9A5ED12D9608434EACA3C594191F9BB9"/>
                </w:placeholder>
                <w:temporary/>
                <w:showingPlcHdr/>
                <w15:appearance w15:val="hidden"/>
              </w:sdt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000000" w:rsidP="00617589">
            <w:pPr>
              <w:pStyle w:val="Heading3"/>
            </w:pPr>
            <w:sdt>
              <w:sdtPr>
                <w:id w:val="-1238235632"/>
                <w:placeholder>
                  <w:docPart w:val="5F2EE25CF92D45B6B87219F1EE4D40F8"/>
                </w:placeholder>
                <w:temporary/>
                <w:showingPlcHdr/>
                <w15:appearance w15:val="hidden"/>
              </w:sdt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C1F9E">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C1F9E">
            <w:r>
              <w:t>Nancy and Corey</w:t>
            </w:r>
          </w:p>
        </w:tc>
        <w:tc>
          <w:tcPr>
            <w:tcW w:w="2295" w:type="dxa"/>
            <w:tcBorders>
              <w:top w:val="single" w:sz="4" w:space="0" w:color="5B8F8E" w:themeColor="accent3"/>
              <w:bottom w:val="single" w:sz="4" w:space="0" w:color="5B8F8E" w:themeColor="accent3"/>
            </w:tcBorders>
            <w:vAlign w:val="center"/>
          </w:tcPr>
          <w:p w14:paraId="20BB57A2" w14:textId="14B587E3" w:rsidR="00EE4B70" w:rsidRDefault="002854D4" w:rsidP="006C1F9E">
            <w:r>
              <w:t>Starting 2025 renewals</w:t>
            </w:r>
          </w:p>
        </w:tc>
        <w:tc>
          <w:tcPr>
            <w:tcW w:w="2295" w:type="dxa"/>
            <w:tcBorders>
              <w:top w:val="single" w:sz="4" w:space="0" w:color="5B8F8E" w:themeColor="accent3"/>
              <w:bottom w:val="single" w:sz="4" w:space="0" w:color="5B8F8E" w:themeColor="accent3"/>
            </w:tcBorders>
            <w:vAlign w:val="center"/>
          </w:tcPr>
          <w:p w14:paraId="4E1D9E9E" w14:textId="1BDD70FF" w:rsidR="00EE4B70" w:rsidRDefault="003733AD" w:rsidP="006C1F9E">
            <w:r>
              <w:t>On-going</w:t>
            </w:r>
            <w:r w:rsidR="006604D1">
              <w:t xml:space="preserve"> </w:t>
            </w:r>
          </w:p>
        </w:tc>
      </w:tr>
      <w:tr w:rsidR="00906203"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616FAC3C" w:rsidR="00906203" w:rsidRDefault="00906203" w:rsidP="006C1F9E">
            <w:r>
              <w:t xml:space="preserve">Rally </w:t>
            </w:r>
          </w:p>
        </w:tc>
        <w:tc>
          <w:tcPr>
            <w:tcW w:w="2295" w:type="dxa"/>
            <w:tcBorders>
              <w:top w:val="single" w:sz="4" w:space="0" w:color="5B8F8E" w:themeColor="accent3"/>
              <w:bottom w:val="single" w:sz="4" w:space="0" w:color="5B8F8E" w:themeColor="accent3"/>
            </w:tcBorders>
            <w:vAlign w:val="center"/>
          </w:tcPr>
          <w:p w14:paraId="169D9F63" w14:textId="142F5955" w:rsidR="00906203" w:rsidRDefault="00906203" w:rsidP="006C1F9E">
            <w:r>
              <w:t>Archie and Committee</w:t>
            </w:r>
          </w:p>
        </w:tc>
        <w:tc>
          <w:tcPr>
            <w:tcW w:w="2295" w:type="dxa"/>
            <w:tcBorders>
              <w:top w:val="single" w:sz="4" w:space="0" w:color="5B8F8E" w:themeColor="accent3"/>
              <w:bottom w:val="single" w:sz="4" w:space="0" w:color="5B8F8E" w:themeColor="accent3"/>
            </w:tcBorders>
            <w:vAlign w:val="center"/>
          </w:tcPr>
          <w:p w14:paraId="37F85608" w14:textId="7782DC0E" w:rsidR="00906203" w:rsidRDefault="00906203" w:rsidP="006C1F9E">
            <w:r>
              <w:t>On-going</w:t>
            </w:r>
          </w:p>
        </w:tc>
        <w:tc>
          <w:tcPr>
            <w:tcW w:w="2295" w:type="dxa"/>
            <w:tcBorders>
              <w:top w:val="single" w:sz="4" w:space="0" w:color="5B8F8E" w:themeColor="accent3"/>
              <w:bottom w:val="single" w:sz="4" w:space="0" w:color="5B8F8E" w:themeColor="accent3"/>
            </w:tcBorders>
            <w:vAlign w:val="center"/>
          </w:tcPr>
          <w:p w14:paraId="4D094C2B" w14:textId="7240FE8B" w:rsidR="00906203" w:rsidRDefault="00906203" w:rsidP="006C1F9E">
            <w:r>
              <w:t xml:space="preserve">In progress </w:t>
            </w:r>
          </w:p>
        </w:tc>
      </w:tr>
      <w:tr w:rsidR="00CB14E3" w14:paraId="6A3BC7D5" w14:textId="77777777" w:rsidTr="009C4205">
        <w:trPr>
          <w:trHeight w:val="576"/>
        </w:trPr>
        <w:tc>
          <w:tcPr>
            <w:tcW w:w="3164" w:type="dxa"/>
            <w:tcBorders>
              <w:top w:val="single" w:sz="4" w:space="0" w:color="5B8F8E" w:themeColor="accent3"/>
              <w:bottom w:val="single" w:sz="4" w:space="0" w:color="5B8F8E" w:themeColor="accent3"/>
            </w:tcBorders>
            <w:vAlign w:val="center"/>
          </w:tcPr>
          <w:p w14:paraId="5D0A1BC3" w14:textId="04946BEE" w:rsidR="00CB14E3" w:rsidRDefault="00CB14E3" w:rsidP="006C1F9E">
            <w:r>
              <w:t>Poker Chips-Design and order</w:t>
            </w:r>
          </w:p>
        </w:tc>
        <w:tc>
          <w:tcPr>
            <w:tcW w:w="2295" w:type="dxa"/>
            <w:tcBorders>
              <w:top w:val="single" w:sz="4" w:space="0" w:color="5B8F8E" w:themeColor="accent3"/>
              <w:bottom w:val="single" w:sz="4" w:space="0" w:color="5B8F8E" w:themeColor="accent3"/>
            </w:tcBorders>
            <w:vAlign w:val="center"/>
          </w:tcPr>
          <w:p w14:paraId="67D7DD2E" w14:textId="337B547F" w:rsidR="00CB14E3" w:rsidRDefault="00CB14E3" w:rsidP="006C1F9E">
            <w:r>
              <w:t>Brad</w:t>
            </w:r>
          </w:p>
        </w:tc>
        <w:tc>
          <w:tcPr>
            <w:tcW w:w="2295" w:type="dxa"/>
            <w:tcBorders>
              <w:top w:val="single" w:sz="4" w:space="0" w:color="5B8F8E" w:themeColor="accent3"/>
              <w:bottom w:val="single" w:sz="4" w:space="0" w:color="5B8F8E" w:themeColor="accent3"/>
            </w:tcBorders>
            <w:vAlign w:val="center"/>
          </w:tcPr>
          <w:p w14:paraId="5F4D29A4" w14:textId="03CE7AD1" w:rsidR="00CB14E3" w:rsidRDefault="00CB14E3" w:rsidP="006C1F9E">
            <w:r>
              <w:t>January 2025</w:t>
            </w:r>
          </w:p>
        </w:tc>
        <w:tc>
          <w:tcPr>
            <w:tcW w:w="2295" w:type="dxa"/>
            <w:tcBorders>
              <w:top w:val="single" w:sz="4" w:space="0" w:color="5B8F8E" w:themeColor="accent3"/>
              <w:bottom w:val="single" w:sz="4" w:space="0" w:color="5B8F8E" w:themeColor="accent3"/>
            </w:tcBorders>
            <w:vAlign w:val="center"/>
          </w:tcPr>
          <w:p w14:paraId="2E43630D" w14:textId="7635DA05" w:rsidR="00CB14E3" w:rsidRDefault="00CB14E3" w:rsidP="006C1F9E">
            <w:r>
              <w:t>In progress</w:t>
            </w:r>
          </w:p>
        </w:tc>
      </w:tr>
      <w:tr w:rsidR="00CB14E3" w14:paraId="34F2A6FC" w14:textId="77777777" w:rsidTr="00483105">
        <w:trPr>
          <w:trHeight w:val="576"/>
        </w:trPr>
        <w:tc>
          <w:tcPr>
            <w:tcW w:w="3164" w:type="dxa"/>
            <w:vAlign w:val="center"/>
          </w:tcPr>
          <w:p w14:paraId="126E159E" w14:textId="2F0A1490" w:rsidR="00CB14E3" w:rsidRDefault="00CB14E3" w:rsidP="006C1F9E">
            <w:r>
              <w:t>Ride Brief Cards-adding emergency procedures</w:t>
            </w:r>
          </w:p>
        </w:tc>
        <w:tc>
          <w:tcPr>
            <w:tcW w:w="2295" w:type="dxa"/>
            <w:vAlign w:val="center"/>
          </w:tcPr>
          <w:p w14:paraId="243FFCB5" w14:textId="59E4C9E6" w:rsidR="00CB14E3" w:rsidRDefault="00CB14E3" w:rsidP="006C1F9E">
            <w:r>
              <w:t>Mike</w:t>
            </w:r>
          </w:p>
        </w:tc>
        <w:tc>
          <w:tcPr>
            <w:tcW w:w="2295" w:type="dxa"/>
            <w:vAlign w:val="center"/>
          </w:tcPr>
          <w:p w14:paraId="45CE68F8" w14:textId="040EA52B" w:rsidR="00CB14E3" w:rsidRDefault="00CB14E3" w:rsidP="006C1F9E">
            <w:r>
              <w:t>Ordered 100, will be ready in 4 weeks.</w:t>
            </w:r>
          </w:p>
        </w:tc>
        <w:tc>
          <w:tcPr>
            <w:tcW w:w="2295" w:type="dxa"/>
            <w:vAlign w:val="center"/>
          </w:tcPr>
          <w:p w14:paraId="1A9DDB4C" w14:textId="7743E1B0" w:rsidR="00CB14E3" w:rsidRDefault="00CB14E3" w:rsidP="006C1F9E">
            <w:r>
              <w:t>January 2025</w:t>
            </w:r>
          </w:p>
        </w:tc>
      </w:tr>
      <w:tr w:rsidR="00CB14E3" w14:paraId="7BBB7957" w14:textId="77777777" w:rsidTr="009C4205">
        <w:trPr>
          <w:trHeight w:val="576"/>
        </w:trPr>
        <w:tc>
          <w:tcPr>
            <w:tcW w:w="3164" w:type="dxa"/>
            <w:vAlign w:val="center"/>
          </w:tcPr>
          <w:p w14:paraId="60B9080B" w14:textId="6F25E3A3" w:rsidR="00CB14E3" w:rsidRDefault="00CB14E3" w:rsidP="006C1F9E">
            <w:r>
              <w:t>Ride Leadership Armbands</w:t>
            </w:r>
          </w:p>
        </w:tc>
        <w:tc>
          <w:tcPr>
            <w:tcW w:w="2295" w:type="dxa"/>
            <w:vAlign w:val="center"/>
          </w:tcPr>
          <w:p w14:paraId="357681E9" w14:textId="1D1D7285" w:rsidR="00CB14E3" w:rsidRDefault="00CB14E3" w:rsidP="006C1F9E">
            <w:r>
              <w:t>Brent</w:t>
            </w:r>
          </w:p>
        </w:tc>
        <w:tc>
          <w:tcPr>
            <w:tcW w:w="2295" w:type="dxa"/>
            <w:vAlign w:val="center"/>
          </w:tcPr>
          <w:p w14:paraId="1E62A169" w14:textId="39DB3AED" w:rsidR="00CB14E3" w:rsidRDefault="00CB14E3" w:rsidP="006C1F9E">
            <w:r>
              <w:t>January 2025</w:t>
            </w:r>
          </w:p>
        </w:tc>
        <w:tc>
          <w:tcPr>
            <w:tcW w:w="2295" w:type="dxa"/>
            <w:vAlign w:val="center"/>
          </w:tcPr>
          <w:p w14:paraId="48D703D9" w14:textId="4DCB7A15" w:rsidR="00CB14E3" w:rsidRDefault="00CB14E3" w:rsidP="006C1F9E">
            <w:r>
              <w:t>In progress</w:t>
            </w:r>
          </w:p>
        </w:tc>
      </w:tr>
      <w:tr w:rsidR="00CB14E3" w14:paraId="78CF71EE" w14:textId="77777777" w:rsidTr="00995149">
        <w:trPr>
          <w:trHeight w:val="611"/>
        </w:trPr>
        <w:tc>
          <w:tcPr>
            <w:tcW w:w="3164" w:type="dxa"/>
            <w:vAlign w:val="center"/>
          </w:tcPr>
          <w:p w14:paraId="293914A1" w14:textId="5AAFA586" w:rsidR="00CB14E3" w:rsidRDefault="00CB14E3" w:rsidP="006C1F9E"/>
        </w:tc>
        <w:tc>
          <w:tcPr>
            <w:tcW w:w="2295" w:type="dxa"/>
            <w:vAlign w:val="center"/>
          </w:tcPr>
          <w:p w14:paraId="0DD92049" w14:textId="2FACE17A" w:rsidR="00CB14E3" w:rsidRDefault="00CB14E3" w:rsidP="006C1F9E">
            <w:pPr>
              <w:spacing w:line="240" w:lineRule="auto"/>
            </w:pPr>
          </w:p>
        </w:tc>
        <w:tc>
          <w:tcPr>
            <w:tcW w:w="2295" w:type="dxa"/>
            <w:vAlign w:val="center"/>
          </w:tcPr>
          <w:p w14:paraId="5DB8420C" w14:textId="7DEBD0A1" w:rsidR="00CB14E3" w:rsidRDefault="00CB14E3" w:rsidP="006C1F9E">
            <w:pPr>
              <w:spacing w:line="240" w:lineRule="auto"/>
            </w:pPr>
          </w:p>
        </w:tc>
        <w:tc>
          <w:tcPr>
            <w:tcW w:w="2295" w:type="dxa"/>
            <w:vAlign w:val="center"/>
          </w:tcPr>
          <w:p w14:paraId="00CAA2AD" w14:textId="154A83CB" w:rsidR="00CB14E3" w:rsidRDefault="00CB14E3" w:rsidP="006C1F9E">
            <w:pPr>
              <w:spacing w:line="240" w:lineRule="auto"/>
            </w:pPr>
          </w:p>
        </w:tc>
      </w:tr>
      <w:tr w:rsidR="00CB14E3" w14:paraId="69C51BC2" w14:textId="77777777" w:rsidTr="00995149">
        <w:trPr>
          <w:trHeight w:val="611"/>
        </w:trPr>
        <w:tc>
          <w:tcPr>
            <w:tcW w:w="3164" w:type="dxa"/>
            <w:vAlign w:val="center"/>
          </w:tcPr>
          <w:p w14:paraId="62E8FD6C" w14:textId="66AEB32F" w:rsidR="00CB14E3" w:rsidRDefault="00CB14E3" w:rsidP="006C1F9E"/>
        </w:tc>
        <w:tc>
          <w:tcPr>
            <w:tcW w:w="2295" w:type="dxa"/>
            <w:vAlign w:val="center"/>
          </w:tcPr>
          <w:p w14:paraId="1F4EF72C" w14:textId="324E62EC" w:rsidR="00CB14E3" w:rsidRDefault="00CB14E3" w:rsidP="006C1F9E">
            <w:pPr>
              <w:spacing w:line="240" w:lineRule="auto"/>
            </w:pPr>
          </w:p>
        </w:tc>
        <w:tc>
          <w:tcPr>
            <w:tcW w:w="2295" w:type="dxa"/>
            <w:vAlign w:val="center"/>
          </w:tcPr>
          <w:p w14:paraId="336D0BC8" w14:textId="571D0F9E" w:rsidR="00CB14E3" w:rsidRDefault="00CB14E3" w:rsidP="006C1F9E">
            <w:pPr>
              <w:spacing w:line="240" w:lineRule="auto"/>
            </w:pPr>
          </w:p>
        </w:tc>
        <w:tc>
          <w:tcPr>
            <w:tcW w:w="2295" w:type="dxa"/>
            <w:vAlign w:val="center"/>
          </w:tcPr>
          <w:p w14:paraId="7969C55B" w14:textId="3EDD2691" w:rsidR="00CB14E3" w:rsidRDefault="00CB14E3" w:rsidP="006C1F9E">
            <w:pPr>
              <w:spacing w:line="240" w:lineRule="auto"/>
            </w:pPr>
          </w:p>
        </w:tc>
      </w:tr>
      <w:tr w:rsidR="00CB14E3" w14:paraId="19404299" w14:textId="77777777" w:rsidTr="00995149">
        <w:trPr>
          <w:trHeight w:val="611"/>
        </w:trPr>
        <w:tc>
          <w:tcPr>
            <w:tcW w:w="3164" w:type="dxa"/>
            <w:vAlign w:val="center"/>
          </w:tcPr>
          <w:p w14:paraId="2F0D41B0" w14:textId="451D6F8D" w:rsidR="00CB14E3" w:rsidRDefault="00CB14E3" w:rsidP="006C1F9E"/>
        </w:tc>
        <w:tc>
          <w:tcPr>
            <w:tcW w:w="2295" w:type="dxa"/>
            <w:vAlign w:val="center"/>
          </w:tcPr>
          <w:p w14:paraId="2A9DC3F9" w14:textId="1A7B013F" w:rsidR="00CB14E3" w:rsidRDefault="00CB14E3" w:rsidP="006C1F9E">
            <w:pPr>
              <w:spacing w:line="240" w:lineRule="auto"/>
            </w:pPr>
          </w:p>
        </w:tc>
        <w:tc>
          <w:tcPr>
            <w:tcW w:w="2295" w:type="dxa"/>
            <w:vAlign w:val="center"/>
          </w:tcPr>
          <w:p w14:paraId="0173E26E" w14:textId="154D5D20" w:rsidR="00CB14E3" w:rsidRDefault="00CB14E3" w:rsidP="006C1F9E">
            <w:pPr>
              <w:spacing w:line="240" w:lineRule="auto"/>
            </w:pPr>
          </w:p>
        </w:tc>
        <w:tc>
          <w:tcPr>
            <w:tcW w:w="2295" w:type="dxa"/>
            <w:vAlign w:val="center"/>
          </w:tcPr>
          <w:p w14:paraId="55C24790" w14:textId="18489851" w:rsidR="00CB14E3" w:rsidRDefault="00CB14E3" w:rsidP="006C1F9E">
            <w:pPr>
              <w:spacing w:line="240" w:lineRule="auto"/>
            </w:pPr>
          </w:p>
        </w:tc>
      </w:tr>
      <w:tr w:rsidR="00CB14E3" w14:paraId="1660B2B5" w14:textId="77777777" w:rsidTr="006143CA">
        <w:trPr>
          <w:trHeight w:val="1556"/>
        </w:trPr>
        <w:tc>
          <w:tcPr>
            <w:tcW w:w="3164" w:type="dxa"/>
            <w:vAlign w:val="center"/>
          </w:tcPr>
          <w:p w14:paraId="182954A9" w14:textId="7E3C9529" w:rsidR="00CB14E3" w:rsidRDefault="00CB14E3" w:rsidP="00CB14E3">
            <w:r>
              <w:t>_</w:t>
            </w:r>
            <w:r w:rsidR="006B7564" w:rsidRPr="00651541">
              <w:rPr>
                <w:rFonts w:ascii="Lucida Handwriting" w:hAnsi="Lucida Handwriting"/>
                <w:sz w:val="24"/>
                <w:u w:val="single"/>
              </w:rPr>
              <w:t>Valerie Goodnight</w:t>
            </w:r>
            <w:r w:rsidRPr="00651541">
              <w:rPr>
                <w:sz w:val="24"/>
                <w:u w:val="single"/>
              </w:rPr>
              <w:t>___</w:t>
            </w:r>
            <w:r>
              <w:t xml:space="preserve">              </w:t>
            </w:r>
          </w:p>
          <w:p w14:paraId="04A18AE0" w14:textId="77777777" w:rsidR="00CB14E3" w:rsidRDefault="00CB14E3" w:rsidP="00CB14E3">
            <w:r>
              <w:t>Secretary</w:t>
            </w:r>
          </w:p>
          <w:p w14:paraId="1ECED4B6" w14:textId="44595EAF" w:rsidR="00CB14E3" w:rsidRDefault="00CB14E3" w:rsidP="00CB14E3">
            <w:pPr>
              <w:spacing w:line="240" w:lineRule="auto"/>
            </w:pPr>
            <w:r>
              <w:t>Ozark Mountain H.O.G. Chapter</w:t>
            </w:r>
          </w:p>
        </w:tc>
        <w:tc>
          <w:tcPr>
            <w:tcW w:w="2295" w:type="dxa"/>
            <w:vAlign w:val="center"/>
          </w:tcPr>
          <w:p w14:paraId="7FC31677" w14:textId="51C6851E" w:rsidR="00CB14E3" w:rsidRDefault="00CB14E3" w:rsidP="00CB14E3">
            <w:pPr>
              <w:spacing w:line="240" w:lineRule="auto"/>
              <w:jc w:val="center"/>
            </w:pPr>
          </w:p>
        </w:tc>
        <w:tc>
          <w:tcPr>
            <w:tcW w:w="2295" w:type="dxa"/>
            <w:vAlign w:val="center"/>
          </w:tcPr>
          <w:p w14:paraId="339238F7" w14:textId="12AE2D1D" w:rsidR="00CB14E3" w:rsidRDefault="00CB14E3" w:rsidP="00CB14E3">
            <w:pPr>
              <w:spacing w:line="240" w:lineRule="auto"/>
              <w:jc w:val="center"/>
            </w:pPr>
            <w:r w:rsidRPr="004868D3">
              <w:rPr>
                <w:sz w:val="24"/>
              </w:rPr>
              <w:t>__</w:t>
            </w:r>
            <w:r w:rsidR="004868D3" w:rsidRPr="004868D3">
              <w:rPr>
                <w:sz w:val="24"/>
                <w:u w:val="single"/>
              </w:rPr>
              <w:t>01/28/2025</w:t>
            </w:r>
            <w:r w:rsidRPr="004868D3">
              <w:rPr>
                <w:u w:val="single"/>
              </w:rPr>
              <w:t>___</w:t>
            </w:r>
          </w:p>
          <w:p w14:paraId="7A41D6F4" w14:textId="0BA029F6" w:rsidR="00CB14E3" w:rsidRDefault="00CB14E3" w:rsidP="00CB14E3">
            <w:pPr>
              <w:spacing w:line="240" w:lineRule="auto"/>
              <w:jc w:val="center"/>
            </w:pPr>
            <w:r>
              <w:t>Date of Approval</w:t>
            </w:r>
          </w:p>
        </w:tc>
        <w:tc>
          <w:tcPr>
            <w:tcW w:w="2295" w:type="dxa"/>
            <w:vAlign w:val="center"/>
          </w:tcPr>
          <w:p w14:paraId="4AE03511" w14:textId="5E6387D2" w:rsidR="00CB14E3" w:rsidRDefault="00CB14E3" w:rsidP="00CB14E3">
            <w:pPr>
              <w:spacing w:line="240" w:lineRule="auto"/>
              <w:jc w:val="center"/>
            </w:pPr>
          </w:p>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62C85" w14:textId="77777777" w:rsidR="00407F2C" w:rsidRDefault="00407F2C" w:rsidP="001E7D29">
      <w:pPr>
        <w:spacing w:line="240" w:lineRule="auto"/>
      </w:pPr>
      <w:r>
        <w:separator/>
      </w:r>
    </w:p>
  </w:endnote>
  <w:endnote w:type="continuationSeparator" w:id="0">
    <w:p w14:paraId="43425D4B" w14:textId="77777777" w:rsidR="00407F2C" w:rsidRDefault="00407F2C"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C5845" w14:textId="77777777" w:rsidR="00407F2C" w:rsidRDefault="00407F2C" w:rsidP="001E7D29">
      <w:pPr>
        <w:spacing w:line="240" w:lineRule="auto"/>
      </w:pPr>
      <w:r>
        <w:separator/>
      </w:r>
    </w:p>
  </w:footnote>
  <w:footnote w:type="continuationSeparator" w:id="0">
    <w:p w14:paraId="62A803F9" w14:textId="77777777" w:rsidR="00407F2C" w:rsidRDefault="00407F2C"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42FC1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1D92"/>
    <w:rsid w:val="0000418E"/>
    <w:rsid w:val="000105C4"/>
    <w:rsid w:val="000142DC"/>
    <w:rsid w:val="00016839"/>
    <w:rsid w:val="000213B1"/>
    <w:rsid w:val="000215A0"/>
    <w:rsid w:val="00023B0F"/>
    <w:rsid w:val="00024563"/>
    <w:rsid w:val="00040308"/>
    <w:rsid w:val="000410F7"/>
    <w:rsid w:val="0004218B"/>
    <w:rsid w:val="00043519"/>
    <w:rsid w:val="000467B4"/>
    <w:rsid w:val="00047598"/>
    <w:rsid w:val="00050F68"/>
    <w:rsid w:val="00057671"/>
    <w:rsid w:val="000609A1"/>
    <w:rsid w:val="000618DA"/>
    <w:rsid w:val="00061C3D"/>
    <w:rsid w:val="00071751"/>
    <w:rsid w:val="0007391C"/>
    <w:rsid w:val="0007789C"/>
    <w:rsid w:val="00084752"/>
    <w:rsid w:val="000849EE"/>
    <w:rsid w:val="000864AC"/>
    <w:rsid w:val="00086540"/>
    <w:rsid w:val="000909B4"/>
    <w:rsid w:val="0009697A"/>
    <w:rsid w:val="000A2046"/>
    <w:rsid w:val="000A544C"/>
    <w:rsid w:val="000B406F"/>
    <w:rsid w:val="000B50A3"/>
    <w:rsid w:val="000B5633"/>
    <w:rsid w:val="000B6461"/>
    <w:rsid w:val="000B6762"/>
    <w:rsid w:val="000B6C73"/>
    <w:rsid w:val="000B700F"/>
    <w:rsid w:val="000B7E2D"/>
    <w:rsid w:val="000C3E0C"/>
    <w:rsid w:val="000D295B"/>
    <w:rsid w:val="000D3D3F"/>
    <w:rsid w:val="000D445D"/>
    <w:rsid w:val="000D5E15"/>
    <w:rsid w:val="000D7851"/>
    <w:rsid w:val="000E2983"/>
    <w:rsid w:val="000E37B3"/>
    <w:rsid w:val="000E76EA"/>
    <w:rsid w:val="000E7E86"/>
    <w:rsid w:val="000F2A68"/>
    <w:rsid w:val="000F4987"/>
    <w:rsid w:val="000F58EF"/>
    <w:rsid w:val="000F6174"/>
    <w:rsid w:val="000F65EC"/>
    <w:rsid w:val="000F6B05"/>
    <w:rsid w:val="0010190B"/>
    <w:rsid w:val="00103390"/>
    <w:rsid w:val="00103670"/>
    <w:rsid w:val="00112FA0"/>
    <w:rsid w:val="0011573E"/>
    <w:rsid w:val="001162A5"/>
    <w:rsid w:val="00116304"/>
    <w:rsid w:val="00123542"/>
    <w:rsid w:val="00124800"/>
    <w:rsid w:val="00124F30"/>
    <w:rsid w:val="0012634B"/>
    <w:rsid w:val="001269DE"/>
    <w:rsid w:val="001310B0"/>
    <w:rsid w:val="00134D2E"/>
    <w:rsid w:val="00140DAE"/>
    <w:rsid w:val="00144D6E"/>
    <w:rsid w:val="001466AF"/>
    <w:rsid w:val="00147E64"/>
    <w:rsid w:val="001506CD"/>
    <w:rsid w:val="0015180F"/>
    <w:rsid w:val="00151B1B"/>
    <w:rsid w:val="0015312E"/>
    <w:rsid w:val="00156651"/>
    <w:rsid w:val="001614D5"/>
    <w:rsid w:val="001629F6"/>
    <w:rsid w:val="00164FF7"/>
    <w:rsid w:val="0016542D"/>
    <w:rsid w:val="001708A8"/>
    <w:rsid w:val="001719E8"/>
    <w:rsid w:val="001738DF"/>
    <w:rsid w:val="001746FC"/>
    <w:rsid w:val="00174C7D"/>
    <w:rsid w:val="0018015F"/>
    <w:rsid w:val="00183D7B"/>
    <w:rsid w:val="00184E51"/>
    <w:rsid w:val="001876B5"/>
    <w:rsid w:val="001905E1"/>
    <w:rsid w:val="00192035"/>
    <w:rsid w:val="00192433"/>
    <w:rsid w:val="001927D9"/>
    <w:rsid w:val="00193610"/>
    <w:rsid w:val="00193653"/>
    <w:rsid w:val="001A342F"/>
    <w:rsid w:val="001A5DDF"/>
    <w:rsid w:val="001B0219"/>
    <w:rsid w:val="001B34AD"/>
    <w:rsid w:val="001C19CB"/>
    <w:rsid w:val="001C329C"/>
    <w:rsid w:val="001D097E"/>
    <w:rsid w:val="001D0CAE"/>
    <w:rsid w:val="001D491F"/>
    <w:rsid w:val="001D5100"/>
    <w:rsid w:val="001E46A0"/>
    <w:rsid w:val="001E7D29"/>
    <w:rsid w:val="001F139A"/>
    <w:rsid w:val="001F5747"/>
    <w:rsid w:val="002000AC"/>
    <w:rsid w:val="00202461"/>
    <w:rsid w:val="0020697E"/>
    <w:rsid w:val="00210F7E"/>
    <w:rsid w:val="002151F0"/>
    <w:rsid w:val="00221433"/>
    <w:rsid w:val="00222091"/>
    <w:rsid w:val="00227A64"/>
    <w:rsid w:val="0023343F"/>
    <w:rsid w:val="002404F5"/>
    <w:rsid w:val="00242424"/>
    <w:rsid w:val="0025016F"/>
    <w:rsid w:val="00251228"/>
    <w:rsid w:val="00252860"/>
    <w:rsid w:val="002545AC"/>
    <w:rsid w:val="00257326"/>
    <w:rsid w:val="00263F30"/>
    <w:rsid w:val="00265C00"/>
    <w:rsid w:val="00270D5D"/>
    <w:rsid w:val="00273C7E"/>
    <w:rsid w:val="00273D9C"/>
    <w:rsid w:val="00273DCB"/>
    <w:rsid w:val="002746ED"/>
    <w:rsid w:val="00274AB3"/>
    <w:rsid w:val="00274B9B"/>
    <w:rsid w:val="00275260"/>
    <w:rsid w:val="00276FA1"/>
    <w:rsid w:val="0028519D"/>
    <w:rsid w:val="002854D4"/>
    <w:rsid w:val="00285B87"/>
    <w:rsid w:val="00286379"/>
    <w:rsid w:val="00291B4A"/>
    <w:rsid w:val="00291BBB"/>
    <w:rsid w:val="00294857"/>
    <w:rsid w:val="002953B0"/>
    <w:rsid w:val="0029745E"/>
    <w:rsid w:val="002976E1"/>
    <w:rsid w:val="002A1ED1"/>
    <w:rsid w:val="002A35FC"/>
    <w:rsid w:val="002A5C19"/>
    <w:rsid w:val="002B23EF"/>
    <w:rsid w:val="002B25D8"/>
    <w:rsid w:val="002B3FA5"/>
    <w:rsid w:val="002C3670"/>
    <w:rsid w:val="002C3D7E"/>
    <w:rsid w:val="002C4E48"/>
    <w:rsid w:val="002C58FC"/>
    <w:rsid w:val="002D0013"/>
    <w:rsid w:val="002D0492"/>
    <w:rsid w:val="002E192F"/>
    <w:rsid w:val="002E3404"/>
    <w:rsid w:val="002E3433"/>
    <w:rsid w:val="002E40A9"/>
    <w:rsid w:val="002E4F42"/>
    <w:rsid w:val="002E7EDB"/>
    <w:rsid w:val="002F43D7"/>
    <w:rsid w:val="00306ED3"/>
    <w:rsid w:val="00314E52"/>
    <w:rsid w:val="0032131A"/>
    <w:rsid w:val="00321CE7"/>
    <w:rsid w:val="00325F7D"/>
    <w:rsid w:val="003310BF"/>
    <w:rsid w:val="00332D2D"/>
    <w:rsid w:val="0033347F"/>
    <w:rsid w:val="003335E9"/>
    <w:rsid w:val="00333DF8"/>
    <w:rsid w:val="00335550"/>
    <w:rsid w:val="00337B69"/>
    <w:rsid w:val="00340A3D"/>
    <w:rsid w:val="003414A1"/>
    <w:rsid w:val="00346066"/>
    <w:rsid w:val="003463DE"/>
    <w:rsid w:val="00352B99"/>
    <w:rsid w:val="0035628F"/>
    <w:rsid w:val="00357641"/>
    <w:rsid w:val="0035793C"/>
    <w:rsid w:val="00360B6E"/>
    <w:rsid w:val="00361A25"/>
    <w:rsid w:val="00361DEE"/>
    <w:rsid w:val="00366790"/>
    <w:rsid w:val="00367550"/>
    <w:rsid w:val="00367685"/>
    <w:rsid w:val="003733AD"/>
    <w:rsid w:val="00374032"/>
    <w:rsid w:val="003776CC"/>
    <w:rsid w:val="00381D35"/>
    <w:rsid w:val="00391B5F"/>
    <w:rsid w:val="0039361A"/>
    <w:rsid w:val="00394EF4"/>
    <w:rsid w:val="003A07B1"/>
    <w:rsid w:val="003A07F1"/>
    <w:rsid w:val="003A231F"/>
    <w:rsid w:val="003A28CC"/>
    <w:rsid w:val="003A5CBE"/>
    <w:rsid w:val="003B0BD7"/>
    <w:rsid w:val="003B127D"/>
    <w:rsid w:val="003B4A5E"/>
    <w:rsid w:val="003B5EFA"/>
    <w:rsid w:val="003B7209"/>
    <w:rsid w:val="003C2735"/>
    <w:rsid w:val="003C2A9D"/>
    <w:rsid w:val="003C7085"/>
    <w:rsid w:val="003C7C7A"/>
    <w:rsid w:val="003D1563"/>
    <w:rsid w:val="003D1BDC"/>
    <w:rsid w:val="003D1D69"/>
    <w:rsid w:val="003D6011"/>
    <w:rsid w:val="003D6420"/>
    <w:rsid w:val="003D79CA"/>
    <w:rsid w:val="003E08F3"/>
    <w:rsid w:val="003E0D8F"/>
    <w:rsid w:val="003E45A9"/>
    <w:rsid w:val="003F32D3"/>
    <w:rsid w:val="003F38BB"/>
    <w:rsid w:val="003F645C"/>
    <w:rsid w:val="004000D6"/>
    <w:rsid w:val="00401C6E"/>
    <w:rsid w:val="00402374"/>
    <w:rsid w:val="0040517A"/>
    <w:rsid w:val="004057B5"/>
    <w:rsid w:val="00407A29"/>
    <w:rsid w:val="00407EB8"/>
    <w:rsid w:val="00407F2C"/>
    <w:rsid w:val="00410612"/>
    <w:rsid w:val="0041153B"/>
    <w:rsid w:val="00411F8B"/>
    <w:rsid w:val="0041375B"/>
    <w:rsid w:val="004152FC"/>
    <w:rsid w:val="00416281"/>
    <w:rsid w:val="004203B0"/>
    <w:rsid w:val="00420E96"/>
    <w:rsid w:val="004215BE"/>
    <w:rsid w:val="004223B7"/>
    <w:rsid w:val="004230D9"/>
    <w:rsid w:val="00423FD7"/>
    <w:rsid w:val="00425071"/>
    <w:rsid w:val="00425A1F"/>
    <w:rsid w:val="00431376"/>
    <w:rsid w:val="00433A2F"/>
    <w:rsid w:val="00441ABD"/>
    <w:rsid w:val="00450670"/>
    <w:rsid w:val="004570C7"/>
    <w:rsid w:val="004571CF"/>
    <w:rsid w:val="004652C1"/>
    <w:rsid w:val="00466F82"/>
    <w:rsid w:val="00467BF7"/>
    <w:rsid w:val="004724BD"/>
    <w:rsid w:val="0047414D"/>
    <w:rsid w:val="0047521D"/>
    <w:rsid w:val="004766E5"/>
    <w:rsid w:val="00477352"/>
    <w:rsid w:val="00477E69"/>
    <w:rsid w:val="00483FBD"/>
    <w:rsid w:val="004859A6"/>
    <w:rsid w:val="004868D3"/>
    <w:rsid w:val="00487096"/>
    <w:rsid w:val="00491C23"/>
    <w:rsid w:val="004920F8"/>
    <w:rsid w:val="00493A81"/>
    <w:rsid w:val="004A1AA9"/>
    <w:rsid w:val="004A47D1"/>
    <w:rsid w:val="004A4B03"/>
    <w:rsid w:val="004B5C09"/>
    <w:rsid w:val="004B7321"/>
    <w:rsid w:val="004C7386"/>
    <w:rsid w:val="004C7F86"/>
    <w:rsid w:val="004D0AAB"/>
    <w:rsid w:val="004D1239"/>
    <w:rsid w:val="004D12CF"/>
    <w:rsid w:val="004D357E"/>
    <w:rsid w:val="004D40C0"/>
    <w:rsid w:val="004D5826"/>
    <w:rsid w:val="004D720C"/>
    <w:rsid w:val="004E227E"/>
    <w:rsid w:val="004E30AF"/>
    <w:rsid w:val="004E5680"/>
    <w:rsid w:val="004E6AE8"/>
    <w:rsid w:val="004E6E1C"/>
    <w:rsid w:val="004E77B6"/>
    <w:rsid w:val="004F25F1"/>
    <w:rsid w:val="004F354D"/>
    <w:rsid w:val="004F3FD9"/>
    <w:rsid w:val="004F6135"/>
    <w:rsid w:val="004F65CE"/>
    <w:rsid w:val="004F6A17"/>
    <w:rsid w:val="00500DD1"/>
    <w:rsid w:val="00505050"/>
    <w:rsid w:val="00507E17"/>
    <w:rsid w:val="00520201"/>
    <w:rsid w:val="00521AE3"/>
    <w:rsid w:val="0052576A"/>
    <w:rsid w:val="005306F7"/>
    <w:rsid w:val="00531A6C"/>
    <w:rsid w:val="00532244"/>
    <w:rsid w:val="00535B54"/>
    <w:rsid w:val="00536F54"/>
    <w:rsid w:val="00537640"/>
    <w:rsid w:val="00537F82"/>
    <w:rsid w:val="00546FC7"/>
    <w:rsid w:val="00550552"/>
    <w:rsid w:val="005529FC"/>
    <w:rsid w:val="00553770"/>
    <w:rsid w:val="00553FAA"/>
    <w:rsid w:val="00554276"/>
    <w:rsid w:val="00555C94"/>
    <w:rsid w:val="00555EDD"/>
    <w:rsid w:val="00556CF4"/>
    <w:rsid w:val="0055737E"/>
    <w:rsid w:val="005577BF"/>
    <w:rsid w:val="0056059F"/>
    <w:rsid w:val="0056206F"/>
    <w:rsid w:val="005640CE"/>
    <w:rsid w:val="00564578"/>
    <w:rsid w:val="00564D17"/>
    <w:rsid w:val="00570173"/>
    <w:rsid w:val="00570D28"/>
    <w:rsid w:val="0057303B"/>
    <w:rsid w:val="00580BD1"/>
    <w:rsid w:val="00580D1F"/>
    <w:rsid w:val="00585C03"/>
    <w:rsid w:val="00587C1C"/>
    <w:rsid w:val="00591387"/>
    <w:rsid w:val="00595DB2"/>
    <w:rsid w:val="005A39AD"/>
    <w:rsid w:val="005A55F2"/>
    <w:rsid w:val="005B123B"/>
    <w:rsid w:val="005B1ADE"/>
    <w:rsid w:val="005B3E66"/>
    <w:rsid w:val="005C181D"/>
    <w:rsid w:val="005C21A8"/>
    <w:rsid w:val="005C22CC"/>
    <w:rsid w:val="005D3902"/>
    <w:rsid w:val="005D4D8E"/>
    <w:rsid w:val="005D6809"/>
    <w:rsid w:val="005E0ED9"/>
    <w:rsid w:val="005E4356"/>
    <w:rsid w:val="005E4F91"/>
    <w:rsid w:val="005E4F9D"/>
    <w:rsid w:val="005E5A54"/>
    <w:rsid w:val="005F0CBB"/>
    <w:rsid w:val="005F5459"/>
    <w:rsid w:val="005F600D"/>
    <w:rsid w:val="00601B54"/>
    <w:rsid w:val="00610A20"/>
    <w:rsid w:val="0061349C"/>
    <w:rsid w:val="00616B41"/>
    <w:rsid w:val="00617589"/>
    <w:rsid w:val="00620AE8"/>
    <w:rsid w:val="0062462A"/>
    <w:rsid w:val="00624C41"/>
    <w:rsid w:val="00625EF1"/>
    <w:rsid w:val="006267F2"/>
    <w:rsid w:val="00627491"/>
    <w:rsid w:val="006276D7"/>
    <w:rsid w:val="006303BD"/>
    <w:rsid w:val="00630F83"/>
    <w:rsid w:val="00631058"/>
    <w:rsid w:val="006315D9"/>
    <w:rsid w:val="0063165E"/>
    <w:rsid w:val="00631944"/>
    <w:rsid w:val="00632EC9"/>
    <w:rsid w:val="00633729"/>
    <w:rsid w:val="006338D0"/>
    <w:rsid w:val="00644B90"/>
    <w:rsid w:val="00645EFA"/>
    <w:rsid w:val="0064628C"/>
    <w:rsid w:val="006500C8"/>
    <w:rsid w:val="00651541"/>
    <w:rsid w:val="0065214E"/>
    <w:rsid w:val="0065232F"/>
    <w:rsid w:val="00652457"/>
    <w:rsid w:val="006528F0"/>
    <w:rsid w:val="006535E4"/>
    <w:rsid w:val="00653A56"/>
    <w:rsid w:val="00655EE2"/>
    <w:rsid w:val="00657B77"/>
    <w:rsid w:val="006604D1"/>
    <w:rsid w:val="0066267B"/>
    <w:rsid w:val="0066380D"/>
    <w:rsid w:val="00664EB5"/>
    <w:rsid w:val="0066689A"/>
    <w:rsid w:val="00667BDF"/>
    <w:rsid w:val="00671347"/>
    <w:rsid w:val="0067438B"/>
    <w:rsid w:val="00674481"/>
    <w:rsid w:val="00675C72"/>
    <w:rsid w:val="00677FCC"/>
    <w:rsid w:val="00680296"/>
    <w:rsid w:val="00681452"/>
    <w:rsid w:val="006853BC"/>
    <w:rsid w:val="00685EB8"/>
    <w:rsid w:val="006864B8"/>
    <w:rsid w:val="00687389"/>
    <w:rsid w:val="006916AA"/>
    <w:rsid w:val="006928C1"/>
    <w:rsid w:val="00693956"/>
    <w:rsid w:val="006A2A64"/>
    <w:rsid w:val="006A7C13"/>
    <w:rsid w:val="006B02E4"/>
    <w:rsid w:val="006B234B"/>
    <w:rsid w:val="006B321E"/>
    <w:rsid w:val="006B4936"/>
    <w:rsid w:val="006B4C34"/>
    <w:rsid w:val="006B7564"/>
    <w:rsid w:val="006C1F9E"/>
    <w:rsid w:val="006C305B"/>
    <w:rsid w:val="006C5264"/>
    <w:rsid w:val="006C5FA5"/>
    <w:rsid w:val="006C7537"/>
    <w:rsid w:val="006D1160"/>
    <w:rsid w:val="006D2DCD"/>
    <w:rsid w:val="006D2F3D"/>
    <w:rsid w:val="006D5463"/>
    <w:rsid w:val="006D7D6B"/>
    <w:rsid w:val="006E015E"/>
    <w:rsid w:val="006E0DDB"/>
    <w:rsid w:val="006E167C"/>
    <w:rsid w:val="006E5835"/>
    <w:rsid w:val="006E7232"/>
    <w:rsid w:val="006E7B71"/>
    <w:rsid w:val="006E7BF6"/>
    <w:rsid w:val="006E7FD2"/>
    <w:rsid w:val="006F03D4"/>
    <w:rsid w:val="006F1CE2"/>
    <w:rsid w:val="00700084"/>
    <w:rsid w:val="00700B1F"/>
    <w:rsid w:val="00702F9E"/>
    <w:rsid w:val="00704854"/>
    <w:rsid w:val="00706483"/>
    <w:rsid w:val="007110F9"/>
    <w:rsid w:val="00714740"/>
    <w:rsid w:val="00717F73"/>
    <w:rsid w:val="00720A40"/>
    <w:rsid w:val="00720FEF"/>
    <w:rsid w:val="00723EE8"/>
    <w:rsid w:val="007257E9"/>
    <w:rsid w:val="00733D25"/>
    <w:rsid w:val="00734184"/>
    <w:rsid w:val="00734A8B"/>
    <w:rsid w:val="0073504B"/>
    <w:rsid w:val="00735257"/>
    <w:rsid w:val="00740105"/>
    <w:rsid w:val="00742609"/>
    <w:rsid w:val="00743EF5"/>
    <w:rsid w:val="00744B1E"/>
    <w:rsid w:val="00750B22"/>
    <w:rsid w:val="00756D9C"/>
    <w:rsid w:val="007611AD"/>
    <w:rsid w:val="007619BD"/>
    <w:rsid w:val="00764B98"/>
    <w:rsid w:val="00766F38"/>
    <w:rsid w:val="007671BB"/>
    <w:rsid w:val="00770956"/>
    <w:rsid w:val="00771C24"/>
    <w:rsid w:val="00772D8C"/>
    <w:rsid w:val="00773AF2"/>
    <w:rsid w:val="00774E57"/>
    <w:rsid w:val="007753ED"/>
    <w:rsid w:val="007775A2"/>
    <w:rsid w:val="00777B4E"/>
    <w:rsid w:val="007804B3"/>
    <w:rsid w:val="00781863"/>
    <w:rsid w:val="00790252"/>
    <w:rsid w:val="007909A2"/>
    <w:rsid w:val="00792701"/>
    <w:rsid w:val="00793A05"/>
    <w:rsid w:val="00794FAC"/>
    <w:rsid w:val="00796496"/>
    <w:rsid w:val="007A5D97"/>
    <w:rsid w:val="007A7721"/>
    <w:rsid w:val="007A7EB0"/>
    <w:rsid w:val="007B1EC4"/>
    <w:rsid w:val="007B2D8B"/>
    <w:rsid w:val="007B72D4"/>
    <w:rsid w:val="007C146B"/>
    <w:rsid w:val="007D5836"/>
    <w:rsid w:val="007D5D98"/>
    <w:rsid w:val="007E0CA2"/>
    <w:rsid w:val="007E44B2"/>
    <w:rsid w:val="007E4633"/>
    <w:rsid w:val="007E57C9"/>
    <w:rsid w:val="007E660F"/>
    <w:rsid w:val="007E7561"/>
    <w:rsid w:val="007F34A4"/>
    <w:rsid w:val="007F5FCC"/>
    <w:rsid w:val="007F6B36"/>
    <w:rsid w:val="007F78A3"/>
    <w:rsid w:val="00801CF0"/>
    <w:rsid w:val="008023F6"/>
    <w:rsid w:val="00803696"/>
    <w:rsid w:val="008064BD"/>
    <w:rsid w:val="00807551"/>
    <w:rsid w:val="008076AC"/>
    <w:rsid w:val="00811069"/>
    <w:rsid w:val="00815563"/>
    <w:rsid w:val="00815D28"/>
    <w:rsid w:val="00816F19"/>
    <w:rsid w:val="00817450"/>
    <w:rsid w:val="00817849"/>
    <w:rsid w:val="00817A47"/>
    <w:rsid w:val="00820042"/>
    <w:rsid w:val="00821ED5"/>
    <w:rsid w:val="00822BDC"/>
    <w:rsid w:val="008240DA"/>
    <w:rsid w:val="00825AF0"/>
    <w:rsid w:val="00825EF6"/>
    <w:rsid w:val="00826900"/>
    <w:rsid w:val="00827E5E"/>
    <w:rsid w:val="008353E2"/>
    <w:rsid w:val="00836579"/>
    <w:rsid w:val="00836B69"/>
    <w:rsid w:val="00836FA3"/>
    <w:rsid w:val="008375CE"/>
    <w:rsid w:val="0084028D"/>
    <w:rsid w:val="00841181"/>
    <w:rsid w:val="008429E5"/>
    <w:rsid w:val="00847106"/>
    <w:rsid w:val="00853573"/>
    <w:rsid w:val="008551A6"/>
    <w:rsid w:val="0085556C"/>
    <w:rsid w:val="00862697"/>
    <w:rsid w:val="008643F1"/>
    <w:rsid w:val="00864FCE"/>
    <w:rsid w:val="0086618F"/>
    <w:rsid w:val="00867EA4"/>
    <w:rsid w:val="00870068"/>
    <w:rsid w:val="0087218B"/>
    <w:rsid w:val="00873EF6"/>
    <w:rsid w:val="00880C14"/>
    <w:rsid w:val="00882452"/>
    <w:rsid w:val="00885601"/>
    <w:rsid w:val="0089326E"/>
    <w:rsid w:val="00896576"/>
    <w:rsid w:val="00897D88"/>
    <w:rsid w:val="008A0319"/>
    <w:rsid w:val="008A20EB"/>
    <w:rsid w:val="008A2A98"/>
    <w:rsid w:val="008A360C"/>
    <w:rsid w:val="008B5B05"/>
    <w:rsid w:val="008B669D"/>
    <w:rsid w:val="008C05B6"/>
    <w:rsid w:val="008C0D31"/>
    <w:rsid w:val="008C27BA"/>
    <w:rsid w:val="008D125A"/>
    <w:rsid w:val="008D2E5A"/>
    <w:rsid w:val="008D43E9"/>
    <w:rsid w:val="008D7046"/>
    <w:rsid w:val="008E22F0"/>
    <w:rsid w:val="008E3C0E"/>
    <w:rsid w:val="008E421A"/>
    <w:rsid w:val="008E476B"/>
    <w:rsid w:val="008E5389"/>
    <w:rsid w:val="008E5E72"/>
    <w:rsid w:val="008E72CF"/>
    <w:rsid w:val="008E7AC8"/>
    <w:rsid w:val="008F0576"/>
    <w:rsid w:val="008F1955"/>
    <w:rsid w:val="008F1D04"/>
    <w:rsid w:val="008F4232"/>
    <w:rsid w:val="008F59B9"/>
    <w:rsid w:val="008F6C49"/>
    <w:rsid w:val="008F732F"/>
    <w:rsid w:val="009004A0"/>
    <w:rsid w:val="00906203"/>
    <w:rsid w:val="00910267"/>
    <w:rsid w:val="00910D68"/>
    <w:rsid w:val="00912B29"/>
    <w:rsid w:val="009137A2"/>
    <w:rsid w:val="00914582"/>
    <w:rsid w:val="009147EF"/>
    <w:rsid w:val="00917A6A"/>
    <w:rsid w:val="0092234F"/>
    <w:rsid w:val="009247FF"/>
    <w:rsid w:val="00925195"/>
    <w:rsid w:val="00926DD3"/>
    <w:rsid w:val="00927C63"/>
    <w:rsid w:val="00930B86"/>
    <w:rsid w:val="00932F50"/>
    <w:rsid w:val="00932F81"/>
    <w:rsid w:val="009348CD"/>
    <w:rsid w:val="00935D1D"/>
    <w:rsid w:val="00940708"/>
    <w:rsid w:val="00942215"/>
    <w:rsid w:val="00944144"/>
    <w:rsid w:val="0094637B"/>
    <w:rsid w:val="00946EA8"/>
    <w:rsid w:val="009501AA"/>
    <w:rsid w:val="00952FDA"/>
    <w:rsid w:val="00954C67"/>
    <w:rsid w:val="00955A78"/>
    <w:rsid w:val="00955BC7"/>
    <w:rsid w:val="009609DE"/>
    <w:rsid w:val="00961E87"/>
    <w:rsid w:val="0096333E"/>
    <w:rsid w:val="00966661"/>
    <w:rsid w:val="009732F7"/>
    <w:rsid w:val="00977156"/>
    <w:rsid w:val="009817F4"/>
    <w:rsid w:val="00983460"/>
    <w:rsid w:val="00984D17"/>
    <w:rsid w:val="00985102"/>
    <w:rsid w:val="00987773"/>
    <w:rsid w:val="009879F8"/>
    <w:rsid w:val="009921B8"/>
    <w:rsid w:val="00993B09"/>
    <w:rsid w:val="00993BA2"/>
    <w:rsid w:val="009940EF"/>
    <w:rsid w:val="00994228"/>
    <w:rsid w:val="00995149"/>
    <w:rsid w:val="009963EC"/>
    <w:rsid w:val="00997881"/>
    <w:rsid w:val="009979F3"/>
    <w:rsid w:val="009A1F6A"/>
    <w:rsid w:val="009A23FA"/>
    <w:rsid w:val="009A4448"/>
    <w:rsid w:val="009A5B0D"/>
    <w:rsid w:val="009A6A13"/>
    <w:rsid w:val="009B2C97"/>
    <w:rsid w:val="009B50D2"/>
    <w:rsid w:val="009B7A84"/>
    <w:rsid w:val="009C0A83"/>
    <w:rsid w:val="009C0F76"/>
    <w:rsid w:val="009C3B1A"/>
    <w:rsid w:val="009C3C05"/>
    <w:rsid w:val="009D2D9A"/>
    <w:rsid w:val="009D4984"/>
    <w:rsid w:val="009D6901"/>
    <w:rsid w:val="009E1DCF"/>
    <w:rsid w:val="009E5A20"/>
    <w:rsid w:val="009E7CC0"/>
    <w:rsid w:val="009F1DB1"/>
    <w:rsid w:val="009F261C"/>
    <w:rsid w:val="009F41E1"/>
    <w:rsid w:val="009F4954"/>
    <w:rsid w:val="009F4E19"/>
    <w:rsid w:val="009F6FC1"/>
    <w:rsid w:val="009F75F0"/>
    <w:rsid w:val="009F7833"/>
    <w:rsid w:val="009F7D4A"/>
    <w:rsid w:val="00A0056A"/>
    <w:rsid w:val="00A00C3C"/>
    <w:rsid w:val="00A01572"/>
    <w:rsid w:val="00A02607"/>
    <w:rsid w:val="00A041D6"/>
    <w:rsid w:val="00A06FCD"/>
    <w:rsid w:val="00A07662"/>
    <w:rsid w:val="00A10F8E"/>
    <w:rsid w:val="00A1581F"/>
    <w:rsid w:val="00A21611"/>
    <w:rsid w:val="00A21B71"/>
    <w:rsid w:val="00A25111"/>
    <w:rsid w:val="00A279D7"/>
    <w:rsid w:val="00A3439E"/>
    <w:rsid w:val="00A37F9E"/>
    <w:rsid w:val="00A40085"/>
    <w:rsid w:val="00A423D7"/>
    <w:rsid w:val="00A4322E"/>
    <w:rsid w:val="00A45A23"/>
    <w:rsid w:val="00A47DF6"/>
    <w:rsid w:val="00A53936"/>
    <w:rsid w:val="00A54283"/>
    <w:rsid w:val="00A54C34"/>
    <w:rsid w:val="00A60E11"/>
    <w:rsid w:val="00A63D35"/>
    <w:rsid w:val="00A709D4"/>
    <w:rsid w:val="00A714F5"/>
    <w:rsid w:val="00A748DB"/>
    <w:rsid w:val="00A74903"/>
    <w:rsid w:val="00A84BA7"/>
    <w:rsid w:val="00A84FCA"/>
    <w:rsid w:val="00A8695D"/>
    <w:rsid w:val="00A910F9"/>
    <w:rsid w:val="00A91E36"/>
    <w:rsid w:val="00A9231C"/>
    <w:rsid w:val="00A92D09"/>
    <w:rsid w:val="00A94786"/>
    <w:rsid w:val="00AA2532"/>
    <w:rsid w:val="00AB3C49"/>
    <w:rsid w:val="00AD3DB9"/>
    <w:rsid w:val="00AD5E80"/>
    <w:rsid w:val="00AE1F88"/>
    <w:rsid w:val="00AE361F"/>
    <w:rsid w:val="00AE4123"/>
    <w:rsid w:val="00AE4C82"/>
    <w:rsid w:val="00AE5370"/>
    <w:rsid w:val="00AE5AD3"/>
    <w:rsid w:val="00AF2C19"/>
    <w:rsid w:val="00AF3EE0"/>
    <w:rsid w:val="00B002DC"/>
    <w:rsid w:val="00B00885"/>
    <w:rsid w:val="00B0158E"/>
    <w:rsid w:val="00B04883"/>
    <w:rsid w:val="00B11CDB"/>
    <w:rsid w:val="00B1436D"/>
    <w:rsid w:val="00B1488A"/>
    <w:rsid w:val="00B23282"/>
    <w:rsid w:val="00B247A9"/>
    <w:rsid w:val="00B30C98"/>
    <w:rsid w:val="00B3431B"/>
    <w:rsid w:val="00B37E9C"/>
    <w:rsid w:val="00B40D40"/>
    <w:rsid w:val="00B42F16"/>
    <w:rsid w:val="00B435B5"/>
    <w:rsid w:val="00B53F55"/>
    <w:rsid w:val="00B565D8"/>
    <w:rsid w:val="00B57235"/>
    <w:rsid w:val="00B5779A"/>
    <w:rsid w:val="00B6070C"/>
    <w:rsid w:val="00B61C00"/>
    <w:rsid w:val="00B621AA"/>
    <w:rsid w:val="00B640EC"/>
    <w:rsid w:val="00B64D24"/>
    <w:rsid w:val="00B66577"/>
    <w:rsid w:val="00B7147D"/>
    <w:rsid w:val="00B7479B"/>
    <w:rsid w:val="00B75CFC"/>
    <w:rsid w:val="00B81D60"/>
    <w:rsid w:val="00B84CD8"/>
    <w:rsid w:val="00B84FE3"/>
    <w:rsid w:val="00B853F9"/>
    <w:rsid w:val="00B85647"/>
    <w:rsid w:val="00B87BAE"/>
    <w:rsid w:val="00B943BE"/>
    <w:rsid w:val="00B94770"/>
    <w:rsid w:val="00B95B97"/>
    <w:rsid w:val="00B96180"/>
    <w:rsid w:val="00B97A6A"/>
    <w:rsid w:val="00BA00B7"/>
    <w:rsid w:val="00BA121A"/>
    <w:rsid w:val="00BA16DE"/>
    <w:rsid w:val="00BA16EE"/>
    <w:rsid w:val="00BA5CE8"/>
    <w:rsid w:val="00BB018B"/>
    <w:rsid w:val="00BB3003"/>
    <w:rsid w:val="00BB4404"/>
    <w:rsid w:val="00BB5EA8"/>
    <w:rsid w:val="00BC17B0"/>
    <w:rsid w:val="00BC2035"/>
    <w:rsid w:val="00BC590C"/>
    <w:rsid w:val="00BD1747"/>
    <w:rsid w:val="00BD2B06"/>
    <w:rsid w:val="00BD4392"/>
    <w:rsid w:val="00BD4BFF"/>
    <w:rsid w:val="00BD5978"/>
    <w:rsid w:val="00BD75B9"/>
    <w:rsid w:val="00BD7F5B"/>
    <w:rsid w:val="00BE1528"/>
    <w:rsid w:val="00BE2A87"/>
    <w:rsid w:val="00BE3237"/>
    <w:rsid w:val="00BE3243"/>
    <w:rsid w:val="00BE510B"/>
    <w:rsid w:val="00BE69E7"/>
    <w:rsid w:val="00BF3951"/>
    <w:rsid w:val="00BF4E5E"/>
    <w:rsid w:val="00BF53F2"/>
    <w:rsid w:val="00C0394E"/>
    <w:rsid w:val="00C05AB3"/>
    <w:rsid w:val="00C1021A"/>
    <w:rsid w:val="00C10A34"/>
    <w:rsid w:val="00C11246"/>
    <w:rsid w:val="00C13537"/>
    <w:rsid w:val="00C13C4E"/>
    <w:rsid w:val="00C14973"/>
    <w:rsid w:val="00C15FDB"/>
    <w:rsid w:val="00C1643D"/>
    <w:rsid w:val="00C207FC"/>
    <w:rsid w:val="00C216A0"/>
    <w:rsid w:val="00C237DA"/>
    <w:rsid w:val="00C261A9"/>
    <w:rsid w:val="00C33A2F"/>
    <w:rsid w:val="00C33CDF"/>
    <w:rsid w:val="00C36065"/>
    <w:rsid w:val="00C367E7"/>
    <w:rsid w:val="00C37629"/>
    <w:rsid w:val="00C42793"/>
    <w:rsid w:val="00C427FB"/>
    <w:rsid w:val="00C44208"/>
    <w:rsid w:val="00C46951"/>
    <w:rsid w:val="00C46FF0"/>
    <w:rsid w:val="00C47362"/>
    <w:rsid w:val="00C53C5D"/>
    <w:rsid w:val="00C57415"/>
    <w:rsid w:val="00C601ED"/>
    <w:rsid w:val="00C651D7"/>
    <w:rsid w:val="00C656D4"/>
    <w:rsid w:val="00C65735"/>
    <w:rsid w:val="00C67FC6"/>
    <w:rsid w:val="00C7187F"/>
    <w:rsid w:val="00C72C38"/>
    <w:rsid w:val="00C73910"/>
    <w:rsid w:val="00C73E2B"/>
    <w:rsid w:val="00C75536"/>
    <w:rsid w:val="00C762B9"/>
    <w:rsid w:val="00C76730"/>
    <w:rsid w:val="00C802D8"/>
    <w:rsid w:val="00C809BA"/>
    <w:rsid w:val="00C9552F"/>
    <w:rsid w:val="00C955BD"/>
    <w:rsid w:val="00C9667A"/>
    <w:rsid w:val="00CA38E1"/>
    <w:rsid w:val="00CA4902"/>
    <w:rsid w:val="00CA75F3"/>
    <w:rsid w:val="00CB0CF7"/>
    <w:rsid w:val="00CB103F"/>
    <w:rsid w:val="00CB14E3"/>
    <w:rsid w:val="00CB4D24"/>
    <w:rsid w:val="00CC0413"/>
    <w:rsid w:val="00CC0754"/>
    <w:rsid w:val="00CC2C4F"/>
    <w:rsid w:val="00CC6810"/>
    <w:rsid w:val="00CC6CB5"/>
    <w:rsid w:val="00CD0611"/>
    <w:rsid w:val="00CD08B2"/>
    <w:rsid w:val="00CD272E"/>
    <w:rsid w:val="00CD27DF"/>
    <w:rsid w:val="00CE5A5C"/>
    <w:rsid w:val="00CF158D"/>
    <w:rsid w:val="00CF2B1C"/>
    <w:rsid w:val="00CF43BB"/>
    <w:rsid w:val="00CF5DD9"/>
    <w:rsid w:val="00D0162A"/>
    <w:rsid w:val="00D018A7"/>
    <w:rsid w:val="00D04505"/>
    <w:rsid w:val="00D04BFC"/>
    <w:rsid w:val="00D10283"/>
    <w:rsid w:val="00D14ABB"/>
    <w:rsid w:val="00D176CA"/>
    <w:rsid w:val="00D23ADB"/>
    <w:rsid w:val="00D26776"/>
    <w:rsid w:val="00D27ACF"/>
    <w:rsid w:val="00D31254"/>
    <w:rsid w:val="00D31AB7"/>
    <w:rsid w:val="00D31DD5"/>
    <w:rsid w:val="00D32661"/>
    <w:rsid w:val="00D336C0"/>
    <w:rsid w:val="00D40248"/>
    <w:rsid w:val="00D409FA"/>
    <w:rsid w:val="00D46CA4"/>
    <w:rsid w:val="00D47008"/>
    <w:rsid w:val="00D50D23"/>
    <w:rsid w:val="00D50DC1"/>
    <w:rsid w:val="00D512BB"/>
    <w:rsid w:val="00D52119"/>
    <w:rsid w:val="00D52EBC"/>
    <w:rsid w:val="00D54EB0"/>
    <w:rsid w:val="00D558CC"/>
    <w:rsid w:val="00D6070E"/>
    <w:rsid w:val="00D6148F"/>
    <w:rsid w:val="00D62C6B"/>
    <w:rsid w:val="00D63536"/>
    <w:rsid w:val="00D70CB2"/>
    <w:rsid w:val="00D711D4"/>
    <w:rsid w:val="00D72658"/>
    <w:rsid w:val="00D7319C"/>
    <w:rsid w:val="00D739F3"/>
    <w:rsid w:val="00D73F34"/>
    <w:rsid w:val="00D76D2E"/>
    <w:rsid w:val="00D83B12"/>
    <w:rsid w:val="00DA0877"/>
    <w:rsid w:val="00DA1AA4"/>
    <w:rsid w:val="00DA2ACB"/>
    <w:rsid w:val="00DA3B1A"/>
    <w:rsid w:val="00DA41B5"/>
    <w:rsid w:val="00DA6210"/>
    <w:rsid w:val="00DB0FE5"/>
    <w:rsid w:val="00DB1E51"/>
    <w:rsid w:val="00DB4EB4"/>
    <w:rsid w:val="00DC6078"/>
    <w:rsid w:val="00DC79AD"/>
    <w:rsid w:val="00DD124D"/>
    <w:rsid w:val="00DD2075"/>
    <w:rsid w:val="00DD6183"/>
    <w:rsid w:val="00DD6F2D"/>
    <w:rsid w:val="00DE65DA"/>
    <w:rsid w:val="00DF0DE0"/>
    <w:rsid w:val="00DF2868"/>
    <w:rsid w:val="00DF5292"/>
    <w:rsid w:val="00DF7C51"/>
    <w:rsid w:val="00DF7D87"/>
    <w:rsid w:val="00E05B37"/>
    <w:rsid w:val="00E0717E"/>
    <w:rsid w:val="00E10C9A"/>
    <w:rsid w:val="00E1566B"/>
    <w:rsid w:val="00E1764B"/>
    <w:rsid w:val="00E24E40"/>
    <w:rsid w:val="00E26465"/>
    <w:rsid w:val="00E27444"/>
    <w:rsid w:val="00E31779"/>
    <w:rsid w:val="00E4115A"/>
    <w:rsid w:val="00E473B4"/>
    <w:rsid w:val="00E557A0"/>
    <w:rsid w:val="00E57ACA"/>
    <w:rsid w:val="00E671F6"/>
    <w:rsid w:val="00E67CE0"/>
    <w:rsid w:val="00E71229"/>
    <w:rsid w:val="00E71711"/>
    <w:rsid w:val="00E71D2E"/>
    <w:rsid w:val="00E83B05"/>
    <w:rsid w:val="00E84D7F"/>
    <w:rsid w:val="00E86CC2"/>
    <w:rsid w:val="00E93F9F"/>
    <w:rsid w:val="00E9583F"/>
    <w:rsid w:val="00EA2861"/>
    <w:rsid w:val="00EB3342"/>
    <w:rsid w:val="00EB4068"/>
    <w:rsid w:val="00EC37C0"/>
    <w:rsid w:val="00EC3D80"/>
    <w:rsid w:val="00EC6AA5"/>
    <w:rsid w:val="00EC71E2"/>
    <w:rsid w:val="00ED56D2"/>
    <w:rsid w:val="00EE0788"/>
    <w:rsid w:val="00EE192A"/>
    <w:rsid w:val="00EE32CF"/>
    <w:rsid w:val="00EE4B70"/>
    <w:rsid w:val="00EE7427"/>
    <w:rsid w:val="00EF0E0B"/>
    <w:rsid w:val="00EF42BA"/>
    <w:rsid w:val="00EF5068"/>
    <w:rsid w:val="00EF5AAE"/>
    <w:rsid w:val="00EF6435"/>
    <w:rsid w:val="00EF749E"/>
    <w:rsid w:val="00F011D1"/>
    <w:rsid w:val="00F05467"/>
    <w:rsid w:val="00F05666"/>
    <w:rsid w:val="00F10F6B"/>
    <w:rsid w:val="00F208EF"/>
    <w:rsid w:val="00F21D1A"/>
    <w:rsid w:val="00F23697"/>
    <w:rsid w:val="00F25CA8"/>
    <w:rsid w:val="00F25F11"/>
    <w:rsid w:val="00F27D2D"/>
    <w:rsid w:val="00F300A3"/>
    <w:rsid w:val="00F3046C"/>
    <w:rsid w:val="00F32C8B"/>
    <w:rsid w:val="00F35AE7"/>
    <w:rsid w:val="00F36BB7"/>
    <w:rsid w:val="00F407B4"/>
    <w:rsid w:val="00F61133"/>
    <w:rsid w:val="00F6773E"/>
    <w:rsid w:val="00F707B1"/>
    <w:rsid w:val="00F71506"/>
    <w:rsid w:val="00F74243"/>
    <w:rsid w:val="00F75114"/>
    <w:rsid w:val="00F7569A"/>
    <w:rsid w:val="00F83273"/>
    <w:rsid w:val="00F8372D"/>
    <w:rsid w:val="00F86B8A"/>
    <w:rsid w:val="00F874E8"/>
    <w:rsid w:val="00F87EAA"/>
    <w:rsid w:val="00F92B25"/>
    <w:rsid w:val="00F94239"/>
    <w:rsid w:val="00F95027"/>
    <w:rsid w:val="00FA05C4"/>
    <w:rsid w:val="00FA0F40"/>
    <w:rsid w:val="00FA336D"/>
    <w:rsid w:val="00FA48C2"/>
    <w:rsid w:val="00FA685E"/>
    <w:rsid w:val="00FA7377"/>
    <w:rsid w:val="00FB344B"/>
    <w:rsid w:val="00FB3809"/>
    <w:rsid w:val="00FB6B84"/>
    <w:rsid w:val="00FB738A"/>
    <w:rsid w:val="00FC245F"/>
    <w:rsid w:val="00FC3A56"/>
    <w:rsid w:val="00FC3D02"/>
    <w:rsid w:val="00FC4BD6"/>
    <w:rsid w:val="00FC63C5"/>
    <w:rsid w:val="00FD1345"/>
    <w:rsid w:val="00FD6CAB"/>
    <w:rsid w:val="00FE1BFA"/>
    <w:rsid w:val="00FE22A5"/>
    <w:rsid w:val="00FE34F4"/>
    <w:rsid w:val="00FE3C15"/>
    <w:rsid w:val="00FE6B6C"/>
    <w:rsid w:val="00FE7B15"/>
    <w:rsid w:val="00FF041C"/>
    <w:rsid w:val="00FF0767"/>
    <w:rsid w:val="00FF57CA"/>
    <w:rsid w:val="00FF7A03"/>
    <w:rsid w:val="00FF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15:docId w15:val="{D1237208-43E8-49D6-BCB9-8DB0D9BE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0173F2"/>
    <w:rsid w:val="00056FA7"/>
    <w:rsid w:val="00152BE1"/>
    <w:rsid w:val="00276937"/>
    <w:rsid w:val="00340A3D"/>
    <w:rsid w:val="00376D63"/>
    <w:rsid w:val="003D79CA"/>
    <w:rsid w:val="003E08F3"/>
    <w:rsid w:val="00416E6B"/>
    <w:rsid w:val="004215BE"/>
    <w:rsid w:val="004E0292"/>
    <w:rsid w:val="004F1200"/>
    <w:rsid w:val="00556CF4"/>
    <w:rsid w:val="00583D57"/>
    <w:rsid w:val="005F42ED"/>
    <w:rsid w:val="00625EF1"/>
    <w:rsid w:val="0063165E"/>
    <w:rsid w:val="006528F0"/>
    <w:rsid w:val="0067700A"/>
    <w:rsid w:val="006B4C34"/>
    <w:rsid w:val="006D7D6B"/>
    <w:rsid w:val="00705410"/>
    <w:rsid w:val="007243CB"/>
    <w:rsid w:val="00733D25"/>
    <w:rsid w:val="007674BB"/>
    <w:rsid w:val="007B6F37"/>
    <w:rsid w:val="007E7561"/>
    <w:rsid w:val="007F78A3"/>
    <w:rsid w:val="00857E94"/>
    <w:rsid w:val="008643F1"/>
    <w:rsid w:val="008C05B6"/>
    <w:rsid w:val="008D7046"/>
    <w:rsid w:val="008E5E72"/>
    <w:rsid w:val="00983460"/>
    <w:rsid w:val="009A0C00"/>
    <w:rsid w:val="009F6679"/>
    <w:rsid w:val="00A910F9"/>
    <w:rsid w:val="00AF5DB2"/>
    <w:rsid w:val="00B1595D"/>
    <w:rsid w:val="00B42DEC"/>
    <w:rsid w:val="00B943BE"/>
    <w:rsid w:val="00BA7055"/>
    <w:rsid w:val="00BB3003"/>
    <w:rsid w:val="00BE69E7"/>
    <w:rsid w:val="00C13C4E"/>
    <w:rsid w:val="00C31D2E"/>
    <w:rsid w:val="00C427FB"/>
    <w:rsid w:val="00C431E5"/>
    <w:rsid w:val="00C7187F"/>
    <w:rsid w:val="00C802D8"/>
    <w:rsid w:val="00CF2B1C"/>
    <w:rsid w:val="00CF4959"/>
    <w:rsid w:val="00CF5DD9"/>
    <w:rsid w:val="00D0385F"/>
    <w:rsid w:val="00D73F34"/>
    <w:rsid w:val="00DC4585"/>
    <w:rsid w:val="00DF5292"/>
    <w:rsid w:val="00EC6AA5"/>
    <w:rsid w:val="00EE32CF"/>
    <w:rsid w:val="00F94239"/>
    <w:rsid w:val="00FB344B"/>
    <w:rsid w:val="00FB5A33"/>
    <w:rsid w:val="00FB6B84"/>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3.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Template>
  <TotalTime>0</TotalTime>
  <Pages>3</Pages>
  <Words>1541</Words>
  <Characters>7844</Characters>
  <Application>Microsoft Office Word</Application>
  <DocSecurity>0</DocSecurity>
  <Lines>166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A Goodnight</dc:creator>
  <dc:description/>
  <cp:lastModifiedBy>HEATHER BURNS</cp:lastModifiedBy>
  <cp:revision>2</cp:revision>
  <dcterms:created xsi:type="dcterms:W3CDTF">2025-02-15T15:59:00Z</dcterms:created>
  <dcterms:modified xsi:type="dcterms:W3CDTF">2025-02-15T15:59:00Z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350382c06bbe6e341b39c7baf352893691cda5c25772e808b452a9d51f97ea01</vt:lpwstr>
  </property>
</Properties>
</file>