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89B8" w14:textId="77777777" w:rsidR="00D013EE" w:rsidRPr="007D6FEC" w:rsidRDefault="00D013EE" w:rsidP="00D013EE">
      <w:pPr>
        <w:rPr>
          <w:b/>
          <w:bCs/>
          <w:sz w:val="28"/>
          <w:szCs w:val="28"/>
          <w:u w:val="single"/>
        </w:rPr>
      </w:pPr>
      <w:r w:rsidRPr="007D6FEC">
        <w:rPr>
          <w:b/>
          <w:bCs/>
          <w:sz w:val="28"/>
          <w:szCs w:val="28"/>
          <w:u w:val="single"/>
        </w:rPr>
        <w:t>Dog Daycare &amp; Boarding Feeding Regime</w:t>
      </w:r>
    </w:p>
    <w:p w14:paraId="53C3F3F5" w14:textId="77777777" w:rsidR="007D6FEC" w:rsidRPr="00D013EE" w:rsidRDefault="007D6FEC" w:rsidP="00D013EE"/>
    <w:p w14:paraId="54A83E45" w14:textId="77777777" w:rsidR="00D013EE" w:rsidRPr="00D013EE" w:rsidRDefault="00D013EE" w:rsidP="00D013EE">
      <w:pPr>
        <w:rPr>
          <w:b/>
          <w:bCs/>
        </w:rPr>
      </w:pPr>
      <w:r w:rsidRPr="00D013EE">
        <w:rPr>
          <w:b/>
          <w:bCs/>
        </w:rPr>
        <w:t>1. General Feeding Guidelines</w:t>
      </w:r>
    </w:p>
    <w:p w14:paraId="5569C298" w14:textId="77777777" w:rsidR="00D013EE" w:rsidRPr="00D013EE" w:rsidRDefault="00D013EE" w:rsidP="00D013EE">
      <w:pPr>
        <w:numPr>
          <w:ilvl w:val="0"/>
          <w:numId w:val="1"/>
        </w:numPr>
      </w:pPr>
      <w:r w:rsidRPr="00D013EE">
        <w:t>All dogs must eat separately to prevent food guarding, food aggression, and accidental food sharing.</w:t>
      </w:r>
    </w:p>
    <w:p w14:paraId="555B1FC7" w14:textId="7747DA90" w:rsidR="00D013EE" w:rsidRPr="00D013EE" w:rsidRDefault="00D013EE" w:rsidP="00D013EE">
      <w:pPr>
        <w:numPr>
          <w:ilvl w:val="0"/>
          <w:numId w:val="1"/>
        </w:numPr>
      </w:pPr>
      <w:r w:rsidRPr="00D013EE">
        <w:t xml:space="preserve">Owners are required to provide their dog’s food in a clearly </w:t>
      </w:r>
      <w:r w:rsidR="004D7767" w:rsidRPr="00D013EE">
        <w:t>labelled</w:t>
      </w:r>
      <w:r w:rsidRPr="00D013EE">
        <w:t xml:space="preserve"> lunchbox with feeding instructions.</w:t>
      </w:r>
    </w:p>
    <w:p w14:paraId="23DEF7FA" w14:textId="77777777" w:rsidR="00D013EE" w:rsidRPr="00D013EE" w:rsidRDefault="00D013EE" w:rsidP="00D013EE">
      <w:pPr>
        <w:numPr>
          <w:ilvl w:val="0"/>
          <w:numId w:val="1"/>
        </w:numPr>
      </w:pPr>
      <w:r w:rsidRPr="00D013EE">
        <w:t xml:space="preserve">Fresh water will </w:t>
      </w:r>
      <w:proofErr w:type="gramStart"/>
      <w:r w:rsidRPr="00D013EE">
        <w:t>be available at all times</w:t>
      </w:r>
      <w:proofErr w:type="gramEnd"/>
      <w:r w:rsidRPr="00D013EE">
        <w:t xml:space="preserve"> in designated areas.</w:t>
      </w:r>
    </w:p>
    <w:p w14:paraId="3BDBEDC3" w14:textId="77777777" w:rsidR="00D013EE" w:rsidRPr="00D013EE" w:rsidRDefault="00D013EE" w:rsidP="00D013EE">
      <w:pPr>
        <w:rPr>
          <w:b/>
          <w:bCs/>
        </w:rPr>
      </w:pPr>
      <w:r w:rsidRPr="00D013EE">
        <w:rPr>
          <w:b/>
          <w:bCs/>
        </w:rPr>
        <w:t>2. Feeding Schedule</w:t>
      </w:r>
    </w:p>
    <w:p w14:paraId="7F3D37AA" w14:textId="77777777" w:rsidR="00D013EE" w:rsidRPr="00D013EE" w:rsidRDefault="00D013EE" w:rsidP="00D013EE">
      <w:pPr>
        <w:numPr>
          <w:ilvl w:val="0"/>
          <w:numId w:val="2"/>
        </w:numPr>
      </w:pPr>
      <w:r w:rsidRPr="00D013EE">
        <w:rPr>
          <w:b/>
          <w:bCs/>
        </w:rPr>
        <w:t>Daycare Dogs:</w:t>
      </w:r>
      <w:r w:rsidRPr="00D013EE">
        <w:t xml:space="preserve"> Lunch feeding will occur between 11:30 AM – 1:00 PM.</w:t>
      </w:r>
    </w:p>
    <w:p w14:paraId="6A8D6F30" w14:textId="77777777" w:rsidR="00D013EE" w:rsidRPr="00D013EE" w:rsidRDefault="00D013EE" w:rsidP="00D013EE">
      <w:pPr>
        <w:numPr>
          <w:ilvl w:val="0"/>
          <w:numId w:val="2"/>
        </w:numPr>
      </w:pPr>
      <w:r w:rsidRPr="00D013EE">
        <w:rPr>
          <w:b/>
          <w:bCs/>
        </w:rPr>
        <w:t>Boarding Dogs:</w:t>
      </w:r>
    </w:p>
    <w:p w14:paraId="4EEF7D25" w14:textId="77777777" w:rsidR="00D013EE" w:rsidRPr="00D013EE" w:rsidRDefault="00D013EE" w:rsidP="00D013EE">
      <w:pPr>
        <w:numPr>
          <w:ilvl w:val="1"/>
          <w:numId w:val="2"/>
        </w:numPr>
      </w:pPr>
      <w:r w:rsidRPr="00D013EE">
        <w:t>Breakfast: 7:00 AM – 9:00 AM</w:t>
      </w:r>
    </w:p>
    <w:p w14:paraId="54A0E62E" w14:textId="77777777" w:rsidR="00D013EE" w:rsidRPr="00D013EE" w:rsidRDefault="00D013EE" w:rsidP="00D013EE">
      <w:pPr>
        <w:numPr>
          <w:ilvl w:val="1"/>
          <w:numId w:val="2"/>
        </w:numPr>
      </w:pPr>
      <w:r w:rsidRPr="00D013EE">
        <w:t>Lunch (if required): 11:30 AM – 1:00 PM</w:t>
      </w:r>
    </w:p>
    <w:p w14:paraId="3BAB6893" w14:textId="77777777" w:rsidR="00D013EE" w:rsidRPr="00D013EE" w:rsidRDefault="00D013EE" w:rsidP="00D013EE">
      <w:pPr>
        <w:numPr>
          <w:ilvl w:val="1"/>
          <w:numId w:val="2"/>
        </w:numPr>
      </w:pPr>
      <w:r w:rsidRPr="00D013EE">
        <w:t>Dinner: 5:00 PM – 7:00 PM</w:t>
      </w:r>
    </w:p>
    <w:p w14:paraId="39D79E87" w14:textId="77777777" w:rsidR="00D013EE" w:rsidRPr="00D013EE" w:rsidRDefault="00D013EE" w:rsidP="00D013EE">
      <w:pPr>
        <w:rPr>
          <w:b/>
          <w:bCs/>
        </w:rPr>
      </w:pPr>
      <w:r w:rsidRPr="00D013EE">
        <w:rPr>
          <w:b/>
          <w:bCs/>
        </w:rPr>
        <w:t>3. Feeding Area &amp; Supervision</w:t>
      </w:r>
    </w:p>
    <w:p w14:paraId="1FE973B1" w14:textId="77777777" w:rsidR="00D013EE" w:rsidRPr="00D013EE" w:rsidRDefault="00D013EE" w:rsidP="00D013EE">
      <w:pPr>
        <w:numPr>
          <w:ilvl w:val="0"/>
          <w:numId w:val="3"/>
        </w:numPr>
      </w:pPr>
      <w:r w:rsidRPr="00D013EE">
        <w:t>Each dog will be placed in a separate feeding area, crate, or designated zone to ensure a stress-free eating environment.</w:t>
      </w:r>
    </w:p>
    <w:p w14:paraId="5A080E30" w14:textId="3742F7EB" w:rsidR="00D013EE" w:rsidRPr="00D013EE" w:rsidRDefault="00D013EE" w:rsidP="00D013EE">
      <w:pPr>
        <w:numPr>
          <w:ilvl w:val="0"/>
          <w:numId w:val="3"/>
        </w:numPr>
      </w:pPr>
      <w:r w:rsidRPr="00D013EE">
        <w:t xml:space="preserve">Staff will supervise all feedings to monitor </w:t>
      </w:r>
      <w:r w:rsidR="004D7767" w:rsidRPr="00D013EE">
        <w:t>behaviour</w:t>
      </w:r>
      <w:r w:rsidRPr="00D013EE">
        <w:t xml:space="preserve"> and ensure each dog finishes their meal safely.</w:t>
      </w:r>
    </w:p>
    <w:p w14:paraId="02152CD2" w14:textId="77777777" w:rsidR="00D013EE" w:rsidRPr="00D013EE" w:rsidRDefault="00D013EE" w:rsidP="00D013EE">
      <w:pPr>
        <w:numPr>
          <w:ilvl w:val="0"/>
          <w:numId w:val="3"/>
        </w:numPr>
      </w:pPr>
      <w:r w:rsidRPr="00D013EE">
        <w:t>Any uneaten food will be documented and reported to the owner.</w:t>
      </w:r>
    </w:p>
    <w:p w14:paraId="01651E8E" w14:textId="77777777" w:rsidR="00D013EE" w:rsidRPr="00D013EE" w:rsidRDefault="00D013EE" w:rsidP="00D013EE">
      <w:pPr>
        <w:rPr>
          <w:b/>
          <w:bCs/>
        </w:rPr>
      </w:pPr>
      <w:r w:rsidRPr="00D013EE">
        <w:rPr>
          <w:b/>
          <w:bCs/>
        </w:rPr>
        <w:t>4. Handling Non-Eating Dogs</w:t>
      </w:r>
    </w:p>
    <w:p w14:paraId="1F51CBC9" w14:textId="77777777" w:rsidR="00D013EE" w:rsidRPr="00D013EE" w:rsidRDefault="00D013EE" w:rsidP="00D013EE">
      <w:pPr>
        <w:numPr>
          <w:ilvl w:val="0"/>
          <w:numId w:val="4"/>
        </w:numPr>
      </w:pPr>
      <w:r w:rsidRPr="00D013EE">
        <w:t>If a dog refuses food, the owner will be informed at the earliest convenience.</w:t>
      </w:r>
    </w:p>
    <w:p w14:paraId="2003B036" w14:textId="77777777" w:rsidR="00D013EE" w:rsidRPr="00D013EE" w:rsidRDefault="00D013EE" w:rsidP="00D013EE">
      <w:pPr>
        <w:numPr>
          <w:ilvl w:val="0"/>
          <w:numId w:val="4"/>
        </w:numPr>
      </w:pPr>
      <w:r w:rsidRPr="00D013EE">
        <w:t>Alternative feeding methods (hand-feeding, warm water added, etc.) may be attempted if necessary.</w:t>
      </w:r>
    </w:p>
    <w:p w14:paraId="488BD847" w14:textId="77777777" w:rsidR="00D013EE" w:rsidRPr="00D013EE" w:rsidRDefault="00D013EE" w:rsidP="00D013EE">
      <w:pPr>
        <w:numPr>
          <w:ilvl w:val="0"/>
          <w:numId w:val="4"/>
        </w:numPr>
      </w:pPr>
      <w:r w:rsidRPr="00D013EE">
        <w:t>If a dog continuously refuses meals, further assessment may be required.</w:t>
      </w:r>
    </w:p>
    <w:p w14:paraId="15BDB4E6" w14:textId="77777777" w:rsidR="007D6FEC" w:rsidRDefault="007D6FEC">
      <w:pPr>
        <w:rPr>
          <w:b/>
          <w:bCs/>
        </w:rPr>
      </w:pPr>
      <w:r>
        <w:rPr>
          <w:b/>
          <w:bCs/>
        </w:rPr>
        <w:br w:type="page"/>
      </w:r>
    </w:p>
    <w:p w14:paraId="37F4F705" w14:textId="1F72E4BC" w:rsidR="00D013EE" w:rsidRPr="00D013EE" w:rsidRDefault="00D013EE" w:rsidP="00D013EE">
      <w:pPr>
        <w:rPr>
          <w:b/>
          <w:bCs/>
        </w:rPr>
      </w:pPr>
      <w:r w:rsidRPr="00D013EE">
        <w:rPr>
          <w:b/>
          <w:bCs/>
        </w:rPr>
        <w:lastRenderedPageBreak/>
        <w:t>5. Addressing Food Aggression &amp; Possessiveness</w:t>
      </w:r>
    </w:p>
    <w:p w14:paraId="4BB54718" w14:textId="77777777" w:rsidR="00D013EE" w:rsidRPr="00D013EE" w:rsidRDefault="00D013EE" w:rsidP="00D013EE">
      <w:pPr>
        <w:numPr>
          <w:ilvl w:val="0"/>
          <w:numId w:val="5"/>
        </w:numPr>
      </w:pPr>
      <w:r w:rsidRPr="00D013EE">
        <w:t>Dogs displaying food aggression or possessiveness will be fed in a fully enclosed separate area.</w:t>
      </w:r>
    </w:p>
    <w:p w14:paraId="04753A1D" w14:textId="7D0B1065" w:rsidR="00D013EE" w:rsidRPr="00D013EE" w:rsidRDefault="00D013EE" w:rsidP="00D013EE">
      <w:pPr>
        <w:numPr>
          <w:ilvl w:val="0"/>
          <w:numId w:val="5"/>
        </w:numPr>
      </w:pPr>
      <w:r w:rsidRPr="00D013EE">
        <w:t xml:space="preserve">Training and </w:t>
      </w:r>
      <w:r w:rsidR="004D7767" w:rsidRPr="00D013EE">
        <w:t>behaviour</w:t>
      </w:r>
      <w:r w:rsidRPr="00D013EE">
        <w:t xml:space="preserve"> management techniques will be implemented to encourage positive feeding habits.</w:t>
      </w:r>
    </w:p>
    <w:p w14:paraId="20432E93" w14:textId="229FC240" w:rsidR="00D013EE" w:rsidRPr="00D013EE" w:rsidRDefault="00D013EE" w:rsidP="00D013EE">
      <w:pPr>
        <w:numPr>
          <w:ilvl w:val="0"/>
          <w:numId w:val="5"/>
        </w:numPr>
      </w:pPr>
      <w:r w:rsidRPr="00D013EE">
        <w:t xml:space="preserve">If aggressive </w:t>
      </w:r>
      <w:r w:rsidR="004D7767" w:rsidRPr="00D013EE">
        <w:t>behaviour</w:t>
      </w:r>
      <w:r w:rsidRPr="00D013EE">
        <w:t xml:space="preserve"> persists, alternative feeding strategies will be discussed with the owner.</w:t>
      </w:r>
    </w:p>
    <w:p w14:paraId="4C5E6E2E" w14:textId="77777777" w:rsidR="00D013EE" w:rsidRPr="00D013EE" w:rsidRDefault="00D013EE" w:rsidP="00D013EE">
      <w:pPr>
        <w:rPr>
          <w:b/>
          <w:bCs/>
        </w:rPr>
      </w:pPr>
      <w:r w:rsidRPr="00D013EE">
        <w:rPr>
          <w:b/>
          <w:bCs/>
        </w:rPr>
        <w:t>6. Special Dietary Needs &amp; Allergies</w:t>
      </w:r>
    </w:p>
    <w:p w14:paraId="5DB5BE10" w14:textId="77777777" w:rsidR="00D013EE" w:rsidRPr="00D013EE" w:rsidRDefault="00D013EE" w:rsidP="00D013EE">
      <w:pPr>
        <w:numPr>
          <w:ilvl w:val="0"/>
          <w:numId w:val="6"/>
        </w:numPr>
      </w:pPr>
      <w:r w:rsidRPr="00D013EE">
        <w:t>Any dietary restrictions, allergies, or medical feeding requirements must be disclosed by the owner in advance.</w:t>
      </w:r>
    </w:p>
    <w:p w14:paraId="20496679" w14:textId="77777777" w:rsidR="00D013EE" w:rsidRPr="00D013EE" w:rsidRDefault="00D013EE" w:rsidP="00D013EE">
      <w:pPr>
        <w:numPr>
          <w:ilvl w:val="0"/>
          <w:numId w:val="6"/>
        </w:numPr>
      </w:pPr>
      <w:r w:rsidRPr="00D013EE">
        <w:t>Staff will ensure that each dog receives the correct diet according to owner-provided instructions.</w:t>
      </w:r>
    </w:p>
    <w:p w14:paraId="3AECF0B2" w14:textId="77777777" w:rsidR="00D013EE" w:rsidRPr="00D013EE" w:rsidRDefault="00D013EE" w:rsidP="00D013EE">
      <w:r w:rsidRPr="00D013EE">
        <w:t>This feeding regime ensures a safe, controlled, and comfortable environment for all dogs during meal times.</w:t>
      </w:r>
    </w:p>
    <w:p w14:paraId="45D233DB" w14:textId="77777777" w:rsidR="001A311C" w:rsidRDefault="001A311C"/>
    <w:sectPr w:rsidR="001A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38"/>
    <w:multiLevelType w:val="multilevel"/>
    <w:tmpl w:val="0B9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17870"/>
    <w:multiLevelType w:val="multilevel"/>
    <w:tmpl w:val="69D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1180"/>
    <w:multiLevelType w:val="multilevel"/>
    <w:tmpl w:val="0C5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B6745"/>
    <w:multiLevelType w:val="multilevel"/>
    <w:tmpl w:val="1822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632A2"/>
    <w:multiLevelType w:val="multilevel"/>
    <w:tmpl w:val="7338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02689"/>
    <w:multiLevelType w:val="multilevel"/>
    <w:tmpl w:val="19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500770">
    <w:abstractNumId w:val="1"/>
  </w:num>
  <w:num w:numId="2" w16cid:durableId="737216337">
    <w:abstractNumId w:val="5"/>
  </w:num>
  <w:num w:numId="3" w16cid:durableId="2010672899">
    <w:abstractNumId w:val="4"/>
  </w:num>
  <w:num w:numId="4" w16cid:durableId="1201406229">
    <w:abstractNumId w:val="0"/>
  </w:num>
  <w:num w:numId="5" w16cid:durableId="1109928512">
    <w:abstractNumId w:val="3"/>
  </w:num>
  <w:num w:numId="6" w16cid:durableId="176464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EE"/>
    <w:rsid w:val="000E4149"/>
    <w:rsid w:val="001A311C"/>
    <w:rsid w:val="0043307F"/>
    <w:rsid w:val="004D7767"/>
    <w:rsid w:val="007D6FEC"/>
    <w:rsid w:val="009D4B4A"/>
    <w:rsid w:val="00D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ECFC"/>
  <w15:chartTrackingRefBased/>
  <w15:docId w15:val="{0632D9DE-4E09-4B83-8871-446D5A57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tracey@k9doggydaycareuk.com</dc:creator>
  <cp:keywords/>
  <dc:description/>
  <cp:lastModifiedBy>tracey@k9doggydaycareuk.com</cp:lastModifiedBy>
  <cp:revision>3</cp:revision>
  <dcterms:created xsi:type="dcterms:W3CDTF">2025-01-30T15:51:00Z</dcterms:created>
  <dcterms:modified xsi:type="dcterms:W3CDTF">2025-02-11T10:37:00Z</dcterms:modified>
</cp:coreProperties>
</file>