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color w:val="999999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3690"/>
        <w:gridCol w:w="6390"/>
        <w:tblGridChange w:id="0">
          <w:tblGrid>
            <w:gridCol w:w="3690"/>
            <w:gridCol w:w="6390"/>
          </w:tblGrid>
        </w:tblGridChange>
      </w:tblGrid>
      <w:tr>
        <w:trPr>
          <w:trHeight w:val="2820" w:hRule="atLeast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2">
            <w:pPr>
              <w:pStyle w:val="Subtitle"/>
              <w:keepNext w:val="0"/>
              <w:keepLines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0"/>
                <w:sz w:val="20"/>
                <w:szCs w:val="20"/>
              </w:rPr>
              <w:drawing>
                <wp:inline distB="114300" distT="114300" distL="114300" distR="114300">
                  <wp:extent cx="1011680" cy="995363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80" cy="9953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Governing Council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Aug 2019 </w:t>
              <w:br w:type="textWrapping"/>
              <w:t xml:space="preserve">6:00pm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Location:  LMC (library), CKCS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Arimo" w:cs="Arimo" w:eastAsia="Arimo" w:hAnsi="Arimo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color="000000" w:space="1" w:sz="8" w:val="single"/>
                <w:right w:space="0" w:sz="0" w:val="nil"/>
                <w:between w:space="0" w:sz="0" w:val="nil"/>
              </w:pBdr>
              <w:spacing w:before="0" w:lineRule="auto"/>
              <w:rPr>
                <w:b w:val="1"/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b w:val="1"/>
                <w:color w:val="595959"/>
                <w:sz w:val="19"/>
                <w:szCs w:val="19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595959"/>
                <w:sz w:val="19"/>
                <w:szCs w:val="19"/>
                <w:rtl w:val="0"/>
              </w:rPr>
              <w:t xml:space="preserve">7 Norms of Collaborative Work: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color w:val="595959"/>
                <w:sz w:val="19"/>
                <w:szCs w:val="19"/>
                <w:rtl w:val="0"/>
              </w:rPr>
              <w:t xml:space="preserve">Pause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color w:val="595959"/>
                <w:sz w:val="19"/>
                <w:szCs w:val="19"/>
                <w:rtl w:val="0"/>
              </w:rPr>
              <w:t xml:space="preserve">Paraphrase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color w:val="595959"/>
                <w:sz w:val="19"/>
                <w:szCs w:val="19"/>
                <w:rtl w:val="0"/>
              </w:rPr>
              <w:t xml:space="preserve">Pose questions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color w:val="595959"/>
                <w:sz w:val="19"/>
                <w:szCs w:val="19"/>
                <w:rtl w:val="0"/>
              </w:rPr>
              <w:t xml:space="preserve">Put ideas on the table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color w:val="595959"/>
                <w:sz w:val="19"/>
                <w:szCs w:val="19"/>
                <w:rtl w:val="0"/>
              </w:rPr>
              <w:t xml:space="preserve">Provide data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color w:val="595959"/>
                <w:sz w:val="19"/>
                <w:szCs w:val="19"/>
                <w:rtl w:val="0"/>
              </w:rPr>
              <w:t xml:space="preserve">Pay attention to self and others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color w:val="595959"/>
                <w:sz w:val="19"/>
                <w:szCs w:val="19"/>
                <w:rtl w:val="0"/>
              </w:rPr>
              <w:t xml:space="preserve">Presume positive intentions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595959"/>
                <w:sz w:val="19"/>
                <w:szCs w:val="19"/>
                <w:rtl w:val="0"/>
              </w:rPr>
              <w:t xml:space="preserve">Discuss</w:t>
            </w:r>
            <w:r w:rsidDel="00000000" w:rsidR="00000000" w:rsidRPr="00000000">
              <w:rPr>
                <w:color w:val="595959"/>
                <w:sz w:val="19"/>
                <w:szCs w:val="19"/>
                <w:rtl w:val="0"/>
              </w:rPr>
              <w:t xml:space="preserve">:  Council discussion &amp; vote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915" w:hanging="915"/>
              <w:rPr>
                <w:color w:val="595959"/>
                <w:sz w:val="19"/>
                <w:szCs w:val="19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color w:val="595959"/>
                <w:sz w:val="19"/>
                <w:szCs w:val="19"/>
                <w:rtl w:val="0"/>
              </w:rPr>
              <w:t xml:space="preserve">Dialogue</w:t>
            </w:r>
            <w:r w:rsidDel="00000000" w:rsidR="00000000" w:rsidRPr="00000000">
              <w:rPr>
                <w:color w:val="595959"/>
                <w:sz w:val="19"/>
                <w:szCs w:val="19"/>
                <w:rtl w:val="0"/>
              </w:rPr>
              <w:t xml:space="preserve">:  Council discussion, gathering of ideas, exploration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b w:val="1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b w:val="1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1" w:sz="8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b w:val="1"/>
                <w:color w:val="595959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595959"/>
                <w:sz w:val="19"/>
                <w:szCs w:val="19"/>
                <w:rtl w:val="0"/>
              </w:rPr>
              <w:t xml:space="preserve">GC Board Members: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Rick Kisting, Director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Nicole Boedecker, Curriculum Coord.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Joleen Rau, President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Shunta Lewis, Vice President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Erin Marriott, Secretary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Abbey Weiss, Treasurer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Charles Gleason, Parent Rep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Lauren McQuisten, Community Rep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8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Melissa Moser, Community Rep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1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sz w:val="22"/>
                <w:szCs w:val="22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b w:val="0"/>
                <w:color w:val="666666"/>
                <w:sz w:val="18"/>
                <w:szCs w:val="18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AGENDA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the CKCS Mission Statement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2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CKCS is a public school option for parents, students and teachers in the Verona Area School District where students develop strong learning skills and a broad base of knowledge through the use of proven educational materials and programs in a safe and structured environment.</w:t>
            </w:r>
            <w:r w:rsidDel="00000000" w:rsidR="00000000" w:rsidRPr="00000000">
              <w:rPr>
                <w:color w:val="4a86e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Audience recognition &amp; rules of participation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Dates, announcements and brief agenda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2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Next GC meeting – Sep 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2"/>
              </w:numPr>
              <w:spacing w:before="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Parking lot items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2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Discuss previous minutes - July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2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Dialogue PRT update (Chris)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2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Dialogue PASS update (Linda)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before="0" w:lineRule="auto"/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Board topics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2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Dialogue 2019-2020 GC Board (Abbey)</w:t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2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Discuss District Management Plan (Rick) 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2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Discuss BRMS/CKCS Working Agreement (Rick)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2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Hiring Committee Report: </w:t>
            </w:r>
          </w:p>
          <w:p w:rsidR="00000000" w:rsidDel="00000000" w:rsidP="00000000" w:rsidRDefault="00000000" w:rsidRPr="00000000" w14:paraId="00000030">
            <w:pPr>
              <w:numPr>
                <w:ilvl w:val="2"/>
                <w:numId w:val="2"/>
              </w:numPr>
              <w:spacing w:before="0" w:lineRule="auto"/>
              <w:ind w:left="180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Tracy Ayers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rtl w:val="0"/>
              </w:rPr>
              <w:t xml:space="preserve">Educational Assistant (Shunta and Rick)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40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Dialogue GC Working Agreement (Abbey)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40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Dialogue Individual Goals (Abbey)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before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Director’s Report </w:t>
            </w:r>
            <w:r w:rsidDel="00000000" w:rsidR="00000000" w:rsidRPr="00000000">
              <w:rPr>
                <w:rtl w:val="0"/>
              </w:rPr>
              <w:t xml:space="preserve">(Rick)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before="0" w:lineRule="auto"/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Future agenda and/or parking lot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2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iPads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2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GC By-Laws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before="0" w:lineRule="auto"/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2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ato"/>
  <w:font w:name="Trebuchet MS"/>
  <w:font w:name="Raleway"/>
  <w:font w:name="Arimo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d44500"/>
    </w:rPr>
  </w:style>
  <w:style w:type="paragraph" w:styleId="Heading3">
    <w:name w:val="heading 3"/>
    <w:basedOn w:val="Normal"/>
    <w:next w:val="Normal"/>
    <w:pPr>
      <w:keepNext w:val="1"/>
      <w:keepLines w:val="1"/>
      <w:spacing w:after="160" w:before="160" w:lineRule="auto"/>
    </w:pPr>
    <w:rPr>
      <w:color w:val="999999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b w:val="1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outlineLvl w:val="1"/>
    </w:pPr>
    <w:rPr>
      <w:b w:val="1"/>
      <w:color w:val="d4450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60" w:before="160"/>
      <w:outlineLvl w:val="2"/>
    </w:pPr>
    <w:rPr>
      <w:color w:val="999999"/>
      <w:sz w:val="18"/>
      <w:szCs w:val="1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0"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60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D0494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60C4D"/>
    <w:pPr>
      <w:spacing w:before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60C4D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6C7D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XJC/IOy4e3MxwPajBa8dYakNg==">AMUW2mVhaLBTpZ2hFLQ6EaXigHOGpYWf6EQdnzDT5VfTs/b5fT0i3P0KWww0Tx/pIzDgYpxF/N5U6/LYSfP48qbzGUw5V0O8ctfaA8wfexGVfqBoLGQ73VEiEmD8pbIMNkyA5Y1LlwQPHjFWSO2fC5gBc+pkmWXlRItjmhCeo8aWsc/UovA9yRA8lC5mOhCssfs57eWEF0qM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2019-08-01T22:20:00Z</dcterms:created>
  <dc:creator>Joleen Rau</dc:creator>
</cp:coreProperties>
</file>