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534B1" w14:textId="77777777" w:rsidR="00DE30D1" w:rsidRDefault="00DE30D1" w:rsidP="00DE30D1">
      <w:pPr>
        <w:pStyle w:val="NormalWeb"/>
        <w:spacing w:before="0" w:beforeAutospacing="0" w:after="160" w:afterAutospacing="0"/>
      </w:pPr>
      <w:r>
        <w:rPr>
          <w:rFonts w:ascii="Calibri" w:hAnsi="Calibri" w:cs="Calibri"/>
          <w:color w:val="000000"/>
        </w:rPr>
        <w:t>TFESP General Membership Meeting via Zoom</w:t>
      </w:r>
    </w:p>
    <w:p w14:paraId="4E435E84" w14:textId="77777777" w:rsidR="00DE30D1" w:rsidRDefault="00DE30D1" w:rsidP="00DE30D1">
      <w:pPr>
        <w:pStyle w:val="NormalWeb"/>
        <w:spacing w:before="0" w:beforeAutospacing="0" w:after="160" w:afterAutospacing="0"/>
      </w:pPr>
      <w:r>
        <w:rPr>
          <w:rFonts w:ascii="Calibri" w:hAnsi="Calibri" w:cs="Calibri"/>
          <w:color w:val="000000"/>
        </w:rPr>
        <w:t>3-28-2022</w:t>
      </w:r>
    </w:p>
    <w:p w14:paraId="098DBD3B" w14:textId="77777777" w:rsidR="00DE30D1" w:rsidRDefault="00DE30D1" w:rsidP="00DE30D1">
      <w:pPr>
        <w:pStyle w:val="NormalWeb"/>
        <w:spacing w:before="0" w:beforeAutospacing="0" w:after="160" w:afterAutospacing="0"/>
      </w:pPr>
      <w:r>
        <w:rPr>
          <w:rFonts w:ascii="Calibri" w:hAnsi="Calibri" w:cs="Calibri"/>
          <w:b/>
          <w:bCs/>
          <w:color w:val="000000"/>
        </w:rPr>
        <w:t>5:30-6:15</w:t>
      </w:r>
      <w:r>
        <w:rPr>
          <w:rFonts w:ascii="Calibri" w:hAnsi="Calibri" w:cs="Calibri"/>
          <w:color w:val="000000"/>
        </w:rPr>
        <w:t xml:space="preserve"> – Prior to meeting being called to order, Payroll manager Vicki Kin and Director of Finance. Rob Bryant </w:t>
      </w:r>
      <w:proofErr w:type="gramStart"/>
      <w:r>
        <w:rPr>
          <w:rFonts w:ascii="Calibri" w:hAnsi="Calibri" w:cs="Calibri"/>
          <w:color w:val="000000"/>
        </w:rPr>
        <w:t>were</w:t>
      </w:r>
      <w:proofErr w:type="gramEnd"/>
      <w:r>
        <w:rPr>
          <w:rFonts w:ascii="Calibri" w:hAnsi="Calibri" w:cs="Calibri"/>
          <w:color w:val="000000"/>
        </w:rPr>
        <w:t xml:space="preserve"> on to explain new payroll system, how to access, and answer questions. Power Point of this presentation is on tacoma461.org website. Questions can also be directed to </w:t>
      </w:r>
      <w:hyperlink r:id="rId4" w:history="1">
        <w:proofErr w:type="spellStart"/>
        <w:r>
          <w:rPr>
            <w:rStyle w:val="Hyperlink"/>
            <w:rFonts w:ascii="Calibri" w:hAnsi="Calibri" w:cs="Calibri"/>
            <w:color w:val="0563C1"/>
          </w:rPr>
          <w:t>payroll@tacoma.k12.wa.us</w:t>
        </w:r>
        <w:proofErr w:type="spellEnd"/>
      </w:hyperlink>
    </w:p>
    <w:p w14:paraId="1DA13AA8" w14:textId="77777777" w:rsidR="00DE30D1" w:rsidRDefault="00DE30D1" w:rsidP="00DE30D1">
      <w:pPr>
        <w:pStyle w:val="NormalWeb"/>
        <w:spacing w:before="0" w:beforeAutospacing="0" w:after="160" w:afterAutospacing="0"/>
      </w:pPr>
      <w:r>
        <w:rPr>
          <w:rFonts w:ascii="Calibri" w:hAnsi="Calibri" w:cs="Calibri"/>
          <w:color w:val="000000"/>
        </w:rPr>
        <w:t>Called to order at 6:19 by Kathy Unruh. </w:t>
      </w:r>
    </w:p>
    <w:p w14:paraId="4D53F7AD" w14:textId="77777777" w:rsidR="00DE30D1" w:rsidRDefault="00DE30D1" w:rsidP="00DE30D1">
      <w:pPr>
        <w:pStyle w:val="NormalWeb"/>
        <w:spacing w:before="0" w:beforeAutospacing="0" w:after="160" w:afterAutospacing="0"/>
      </w:pPr>
      <w:r>
        <w:rPr>
          <w:rFonts w:ascii="Calibri" w:hAnsi="Calibri" w:cs="Calibri"/>
          <w:color w:val="000000"/>
        </w:rPr>
        <w:t>Liz made a motion to approve minutes from previous meeting, motion was seconded by Tracey Brown. Minutes were voted and approved.</w:t>
      </w:r>
    </w:p>
    <w:p w14:paraId="29518DFA" w14:textId="77777777" w:rsidR="00DE30D1" w:rsidRDefault="00DE30D1" w:rsidP="00DE30D1">
      <w:pPr>
        <w:pStyle w:val="NormalWeb"/>
        <w:spacing w:before="0" w:beforeAutospacing="0" w:after="160" w:afterAutospacing="0"/>
      </w:pPr>
      <w:r>
        <w:rPr>
          <w:rFonts w:ascii="Calibri" w:hAnsi="Calibri" w:cs="Calibri"/>
          <w:b/>
          <w:bCs/>
          <w:color w:val="000000"/>
        </w:rPr>
        <w:t xml:space="preserve">Finance </w:t>
      </w:r>
      <w:proofErr w:type="gramStart"/>
      <w:r>
        <w:rPr>
          <w:rFonts w:ascii="Calibri" w:hAnsi="Calibri" w:cs="Calibri"/>
          <w:b/>
          <w:bCs/>
          <w:color w:val="000000"/>
        </w:rPr>
        <w:t>–  Laura</w:t>
      </w:r>
      <w:proofErr w:type="gramEnd"/>
      <w:r>
        <w:rPr>
          <w:rFonts w:ascii="Calibri" w:hAnsi="Calibri" w:cs="Calibri"/>
          <w:b/>
          <w:bCs/>
          <w:color w:val="000000"/>
        </w:rPr>
        <w:t xml:space="preserve">: </w:t>
      </w:r>
      <w:r>
        <w:rPr>
          <w:rFonts w:ascii="Calibri" w:hAnsi="Calibri" w:cs="Calibri"/>
          <w:color w:val="000000"/>
        </w:rPr>
        <w:t>run down of this month’s payments. A little more than normal is going toward the copier in order to try to get it paid off. The process of changing banks is going well. Explained that some money will be going out to send three delegates to classified conference in St. Louis later in April. </w:t>
      </w:r>
    </w:p>
    <w:p w14:paraId="38C07967" w14:textId="77777777" w:rsidR="00DE30D1" w:rsidRDefault="00DE30D1" w:rsidP="00DE30D1">
      <w:pPr>
        <w:pStyle w:val="NormalWeb"/>
        <w:spacing w:before="0" w:beforeAutospacing="0" w:after="160" w:afterAutospacing="0"/>
      </w:pPr>
      <w:r>
        <w:rPr>
          <w:rFonts w:ascii="Calibri" w:hAnsi="Calibri" w:cs="Calibri"/>
          <w:color w:val="000000"/>
        </w:rPr>
        <w:t>Betty Lewis asked why more is going to the copier… Laura explains she is trying to pay off a contract and is also trying to pay ahead because checks from the district have been coming later and in order to not have late fees and pay all bills at the same time this is what works best for her. Many creditors want payments online, but we will have to change our bylaws in order to do this. </w:t>
      </w:r>
    </w:p>
    <w:p w14:paraId="4AFE2621" w14:textId="77777777" w:rsidR="00DE30D1" w:rsidRDefault="00DE30D1" w:rsidP="00DE30D1">
      <w:pPr>
        <w:pStyle w:val="NormalWeb"/>
        <w:spacing w:before="0" w:beforeAutospacing="0" w:after="160" w:afterAutospacing="0"/>
      </w:pPr>
      <w:r>
        <w:rPr>
          <w:rFonts w:ascii="Calibri" w:hAnsi="Calibri" w:cs="Calibri"/>
          <w:b/>
          <w:bCs/>
          <w:color w:val="000000"/>
        </w:rPr>
        <w:t xml:space="preserve">Membership – Elizabeth: </w:t>
      </w:r>
      <w:r>
        <w:rPr>
          <w:rFonts w:ascii="Calibri" w:hAnsi="Calibri" w:cs="Calibri"/>
          <w:color w:val="000000"/>
        </w:rPr>
        <w:t>Almost 81% of our bargaining group are members. This number continues to fluctuate a little each month. </w:t>
      </w:r>
    </w:p>
    <w:p w14:paraId="1309A54B" w14:textId="77777777" w:rsidR="00DE30D1" w:rsidRDefault="00DE30D1" w:rsidP="00DE30D1">
      <w:pPr>
        <w:pStyle w:val="NormalWeb"/>
        <w:spacing w:before="0" w:beforeAutospacing="0" w:after="160" w:afterAutospacing="0"/>
      </w:pPr>
      <w:r>
        <w:rPr>
          <w:rFonts w:ascii="Calibri" w:hAnsi="Calibri" w:cs="Calibri"/>
          <w:color w:val="000000"/>
        </w:rPr>
        <w:t xml:space="preserve">We still have a number of buildings that do not have a rep, suggests asking around buildings and email </w:t>
      </w:r>
      <w:hyperlink r:id="rId5" w:history="1">
        <w:proofErr w:type="spellStart"/>
        <w:r>
          <w:rPr>
            <w:rStyle w:val="Hyperlink"/>
            <w:rFonts w:ascii="Calibri" w:hAnsi="Calibri" w:cs="Calibri"/>
            <w:color w:val="0563C1"/>
          </w:rPr>
          <w:t>461vicepresident2@gmail.com</w:t>
        </w:r>
        <w:proofErr w:type="spellEnd"/>
      </w:hyperlink>
      <w:r>
        <w:rPr>
          <w:rFonts w:ascii="Calibri" w:hAnsi="Calibri" w:cs="Calibri"/>
          <w:color w:val="000000"/>
        </w:rPr>
        <w:t xml:space="preserve"> regarding finding or becoming a building rep.</w:t>
      </w:r>
    </w:p>
    <w:p w14:paraId="7416F7E6" w14:textId="77777777" w:rsidR="00DE30D1" w:rsidRDefault="00DE30D1" w:rsidP="00DE30D1">
      <w:pPr>
        <w:pStyle w:val="NormalWeb"/>
        <w:spacing w:before="0" w:beforeAutospacing="0" w:after="160" w:afterAutospacing="0"/>
      </w:pPr>
      <w:r>
        <w:rPr>
          <w:rFonts w:ascii="Calibri" w:hAnsi="Calibri" w:cs="Calibri"/>
          <w:b/>
          <w:bCs/>
          <w:color w:val="000000"/>
        </w:rPr>
        <w:t xml:space="preserve">Kathy – </w:t>
      </w:r>
      <w:r>
        <w:rPr>
          <w:rFonts w:ascii="Calibri" w:hAnsi="Calibri" w:cs="Calibri"/>
          <w:color w:val="000000"/>
        </w:rPr>
        <w:t>The following positions are up for reelection this year: first and second vice presidents, secretary, communications director and building rep coordinators B &amp; C. Nominations must be made at the April general meeting and elections will take place at the May meeting. </w:t>
      </w:r>
    </w:p>
    <w:p w14:paraId="3031219A" w14:textId="77777777" w:rsidR="00DE30D1" w:rsidRDefault="00DE30D1" w:rsidP="00DE30D1">
      <w:pPr>
        <w:pStyle w:val="NormalWeb"/>
        <w:spacing w:before="0" w:beforeAutospacing="0" w:after="160" w:afterAutospacing="0"/>
      </w:pPr>
      <w:r>
        <w:rPr>
          <w:rFonts w:ascii="Calibri" w:hAnsi="Calibri" w:cs="Calibri"/>
          <w:color w:val="000000"/>
        </w:rPr>
        <w:t>Question asked about the assault/injury meeting/follow-up. Kathy states the district is interested in a committee on behavior/violence/injuries on how the district handles incidents and working together in order to have input and feel supported with regards to injuries.</w:t>
      </w:r>
    </w:p>
    <w:p w14:paraId="67E2CBE9" w14:textId="77777777" w:rsidR="00DE30D1" w:rsidRDefault="00DE30D1" w:rsidP="00DE30D1">
      <w:pPr>
        <w:pStyle w:val="NormalWeb"/>
        <w:spacing w:before="0" w:beforeAutospacing="0" w:after="160" w:afterAutospacing="0"/>
      </w:pPr>
      <w:r>
        <w:rPr>
          <w:rFonts w:ascii="Calibri" w:hAnsi="Calibri" w:cs="Calibri"/>
          <w:color w:val="000000"/>
        </w:rPr>
        <w:t>Betty Lewis explains that the new method of approving professional development appears on Teams, instead of through email previously. It should show approved by admin and professional development in the activity/bell icon section of Teams. </w:t>
      </w:r>
    </w:p>
    <w:p w14:paraId="02B5A7FA" w14:textId="77777777" w:rsidR="00DE30D1" w:rsidRDefault="00DE30D1" w:rsidP="00DE30D1">
      <w:pPr>
        <w:pStyle w:val="NormalWeb"/>
        <w:spacing w:before="0" w:beforeAutospacing="0" w:after="160" w:afterAutospacing="0"/>
      </w:pPr>
      <w:r>
        <w:rPr>
          <w:rFonts w:ascii="Calibri" w:hAnsi="Calibri" w:cs="Calibri"/>
          <w:color w:val="000000"/>
        </w:rPr>
        <w:t>Meeting adjourned at 6:47</w:t>
      </w:r>
    </w:p>
    <w:p w14:paraId="54D905DE" w14:textId="151B1FA6" w:rsidR="00261B75" w:rsidRDefault="00261B75"/>
    <w:p w14:paraId="4C99D967" w14:textId="50AB34CA" w:rsidR="00DE30D1" w:rsidRDefault="00DE30D1">
      <w:r>
        <w:t xml:space="preserve">Kari Madden, Secretary </w:t>
      </w:r>
    </w:p>
    <w:sectPr w:rsidR="00DE30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0D1"/>
    <w:rsid w:val="00261B75"/>
    <w:rsid w:val="00DE3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15F0C"/>
  <w15:chartTrackingRefBased/>
  <w15:docId w15:val="{7E72EDC9-EEB7-4C23-BC14-D18C8783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30D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30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9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461vicepresident2@gmail.com" TargetMode="External"/><Relationship Id="rId4" Type="http://schemas.openxmlformats.org/officeDocument/2006/relationships/hyperlink" Target="mailto:payroll@tacoma.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369</Words>
  <Characters>2109</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WALLE</dc:creator>
  <cp:keywords/>
  <dc:description/>
  <cp:lastModifiedBy>ELIZABETH WALLE</cp:lastModifiedBy>
  <cp:revision>1</cp:revision>
  <dcterms:created xsi:type="dcterms:W3CDTF">2022-03-31T01:22:00Z</dcterms:created>
  <dcterms:modified xsi:type="dcterms:W3CDTF">2022-03-31T01:23:00Z</dcterms:modified>
</cp:coreProperties>
</file>