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5" w:rsidRPr="004C6186" w:rsidRDefault="00C54835" w:rsidP="00C54835">
      <w:pPr>
        <w:spacing w:after="0" w:line="240" w:lineRule="auto"/>
        <w:jc w:val="center"/>
        <w:rPr>
          <w:b/>
        </w:rPr>
      </w:pPr>
      <w:r w:rsidRPr="004C6186">
        <w:rPr>
          <w:b/>
        </w:rPr>
        <w:t>TACOMA FEDERATION OF PARAEDUCATORS LOCAL 461</w:t>
      </w:r>
    </w:p>
    <w:p w:rsidR="004C6186" w:rsidRPr="004C6186" w:rsidRDefault="004C6186" w:rsidP="00C54835">
      <w:pPr>
        <w:spacing w:after="0" w:line="240" w:lineRule="auto"/>
        <w:jc w:val="center"/>
        <w:rPr>
          <w:b/>
        </w:rPr>
      </w:pPr>
    </w:p>
    <w:p w:rsidR="00C54835" w:rsidRDefault="00C54835" w:rsidP="00877D72">
      <w:pPr>
        <w:spacing w:after="0" w:line="240" w:lineRule="auto"/>
        <w:jc w:val="center"/>
        <w:rPr>
          <w:b/>
          <w:sz w:val="28"/>
          <w:szCs w:val="28"/>
          <w:u w:val="single"/>
        </w:rPr>
      </w:pPr>
      <w:r w:rsidRPr="00D80BEC">
        <w:rPr>
          <w:b/>
          <w:sz w:val="28"/>
          <w:szCs w:val="28"/>
          <w:u w:val="single"/>
        </w:rPr>
        <w:t>MINUTES OF MEETING OF EXECUTIVE COMMITTEE</w:t>
      </w:r>
    </w:p>
    <w:p w:rsidR="00D80BEC" w:rsidRPr="00D80BEC" w:rsidRDefault="00C6728B" w:rsidP="00877D72">
      <w:pPr>
        <w:spacing w:after="0" w:line="240" w:lineRule="auto"/>
        <w:jc w:val="center"/>
        <w:rPr>
          <w:b/>
          <w:sz w:val="28"/>
          <w:szCs w:val="28"/>
          <w:u w:val="single"/>
        </w:rPr>
      </w:pPr>
      <w:r>
        <w:rPr>
          <w:b/>
          <w:sz w:val="28"/>
          <w:szCs w:val="28"/>
          <w:u w:val="single"/>
        </w:rPr>
        <w:t>December 3</w:t>
      </w:r>
      <w:r w:rsidR="00A56941">
        <w:rPr>
          <w:b/>
          <w:sz w:val="28"/>
          <w:szCs w:val="28"/>
          <w:u w:val="single"/>
        </w:rPr>
        <w:t>, 2019</w:t>
      </w:r>
    </w:p>
    <w:p w:rsidR="00C54835" w:rsidRPr="004C6186" w:rsidRDefault="00C54835" w:rsidP="00C54835">
      <w:pPr>
        <w:spacing w:after="0" w:line="240" w:lineRule="auto"/>
        <w:jc w:val="center"/>
        <w:rPr>
          <w:u w:val="single"/>
        </w:rPr>
      </w:pPr>
    </w:p>
    <w:p w:rsidR="00C54835" w:rsidRPr="00D80BEC" w:rsidRDefault="005F350A" w:rsidP="00C54835">
      <w:pPr>
        <w:spacing w:after="0" w:line="240" w:lineRule="auto"/>
        <w:jc w:val="both"/>
        <w:rPr>
          <w:sz w:val="24"/>
          <w:szCs w:val="24"/>
        </w:rPr>
      </w:pPr>
      <w:r w:rsidRPr="00D80BEC">
        <w:rPr>
          <w:b/>
          <w:sz w:val="24"/>
          <w:szCs w:val="24"/>
          <w:u w:val="single"/>
        </w:rPr>
        <w:t>MEETING CALLE</w:t>
      </w:r>
      <w:r w:rsidR="00C74C6A" w:rsidRPr="00D80BEC">
        <w:rPr>
          <w:b/>
          <w:sz w:val="24"/>
          <w:szCs w:val="24"/>
          <w:u w:val="single"/>
        </w:rPr>
        <w:t>D TO ORDER</w:t>
      </w:r>
      <w:r w:rsidR="00A56941">
        <w:rPr>
          <w:b/>
          <w:sz w:val="24"/>
          <w:szCs w:val="24"/>
          <w:u w:val="single"/>
        </w:rPr>
        <w:t xml:space="preserve"> BY</w:t>
      </w:r>
      <w:r w:rsidR="00D80BEC" w:rsidRPr="00D80BEC">
        <w:rPr>
          <w:b/>
          <w:sz w:val="24"/>
          <w:szCs w:val="24"/>
          <w:u w:val="single"/>
        </w:rPr>
        <w:t xml:space="preserve"> PRESIDENT </w:t>
      </w:r>
      <w:r w:rsidR="00C6728B">
        <w:rPr>
          <w:b/>
          <w:sz w:val="24"/>
          <w:szCs w:val="24"/>
          <w:u w:val="single"/>
        </w:rPr>
        <w:t>GLORY TICHY at 5:00</w:t>
      </w:r>
      <w:r w:rsidR="00A56941">
        <w:rPr>
          <w:b/>
          <w:sz w:val="24"/>
          <w:szCs w:val="24"/>
          <w:u w:val="single"/>
        </w:rPr>
        <w:t xml:space="preserve"> p.m.</w:t>
      </w:r>
    </w:p>
    <w:p w:rsidR="007F6427" w:rsidRPr="00D80BEC" w:rsidRDefault="007F6427" w:rsidP="00C54835">
      <w:pPr>
        <w:spacing w:after="0" w:line="240" w:lineRule="auto"/>
        <w:jc w:val="both"/>
        <w:rPr>
          <w:b/>
          <w:sz w:val="24"/>
          <w:szCs w:val="24"/>
          <w:u w:val="single"/>
        </w:rPr>
      </w:pPr>
    </w:p>
    <w:p w:rsidR="00A1435F" w:rsidRDefault="00C54835" w:rsidP="00C54835">
      <w:pPr>
        <w:spacing w:after="0" w:line="240" w:lineRule="auto"/>
        <w:jc w:val="both"/>
        <w:rPr>
          <w:sz w:val="24"/>
          <w:szCs w:val="24"/>
        </w:rPr>
      </w:pPr>
      <w:r w:rsidRPr="00D80BEC">
        <w:rPr>
          <w:b/>
          <w:sz w:val="24"/>
          <w:szCs w:val="24"/>
          <w:u w:val="single"/>
        </w:rPr>
        <w:t>Presen</w:t>
      </w:r>
      <w:r w:rsidR="001262DD" w:rsidRPr="00D80BEC">
        <w:rPr>
          <w:b/>
          <w:sz w:val="24"/>
          <w:szCs w:val="24"/>
          <w:u w:val="single"/>
        </w:rPr>
        <w:t>t</w:t>
      </w:r>
      <w:r w:rsidR="00D80BEC" w:rsidRPr="00D80BEC">
        <w:rPr>
          <w:sz w:val="24"/>
          <w:szCs w:val="24"/>
        </w:rPr>
        <w:t xml:space="preserve">:   </w:t>
      </w:r>
      <w:r w:rsidR="00A56941">
        <w:rPr>
          <w:sz w:val="24"/>
          <w:szCs w:val="24"/>
        </w:rPr>
        <w:t xml:space="preserve">Glory Tichy, President; </w:t>
      </w:r>
      <w:r w:rsidR="00D80BEC" w:rsidRPr="00D80BEC">
        <w:rPr>
          <w:sz w:val="24"/>
          <w:szCs w:val="24"/>
        </w:rPr>
        <w:t xml:space="preserve">Kathy Unruh, Vice President; Liz Walle, Secretary; </w:t>
      </w:r>
      <w:r w:rsidR="00A1435F">
        <w:rPr>
          <w:sz w:val="24"/>
          <w:szCs w:val="24"/>
        </w:rPr>
        <w:t xml:space="preserve">Laura Robyn, Treasurer; </w:t>
      </w:r>
      <w:r w:rsidR="00D80BEC" w:rsidRPr="00D80BEC">
        <w:rPr>
          <w:sz w:val="24"/>
          <w:szCs w:val="24"/>
        </w:rPr>
        <w:t xml:space="preserve">Elizabeth Douglas, </w:t>
      </w:r>
      <w:r w:rsidR="00A1435F">
        <w:rPr>
          <w:sz w:val="24"/>
          <w:szCs w:val="24"/>
        </w:rPr>
        <w:t>Building Coordinator No. 2</w:t>
      </w:r>
      <w:r w:rsidR="00794550">
        <w:rPr>
          <w:sz w:val="24"/>
          <w:szCs w:val="24"/>
        </w:rPr>
        <w:t xml:space="preserve">; </w:t>
      </w:r>
      <w:r w:rsidR="00A1435F">
        <w:rPr>
          <w:sz w:val="24"/>
          <w:szCs w:val="24"/>
        </w:rPr>
        <w:t>Charles Steimle, Building Coordinator No. 1</w:t>
      </w:r>
      <w:r w:rsidR="00C6728B">
        <w:rPr>
          <w:sz w:val="24"/>
          <w:szCs w:val="24"/>
        </w:rPr>
        <w:t>;</w:t>
      </w:r>
      <w:r w:rsidR="00794550">
        <w:rPr>
          <w:sz w:val="24"/>
          <w:szCs w:val="24"/>
        </w:rPr>
        <w:t xml:space="preserve"> J</w:t>
      </w:r>
      <w:r w:rsidR="00C6728B">
        <w:rPr>
          <w:sz w:val="24"/>
          <w:szCs w:val="24"/>
        </w:rPr>
        <w:t xml:space="preserve">anet Hubbard, Newsletter Editor.  Absent:  </w:t>
      </w:r>
      <w:r w:rsidR="00A1435F">
        <w:rPr>
          <w:sz w:val="24"/>
          <w:szCs w:val="24"/>
        </w:rPr>
        <w:t xml:space="preserve">Tina Isakson, Parliamentarian/Sergeant of Arms.   Also present:  Anna-Marie Magdalena, AFT WA Union </w:t>
      </w:r>
      <w:r w:rsidR="00B0506D">
        <w:rPr>
          <w:sz w:val="24"/>
          <w:szCs w:val="24"/>
        </w:rPr>
        <w:t>Organizing</w:t>
      </w:r>
      <w:r w:rsidR="00A1435F">
        <w:rPr>
          <w:sz w:val="24"/>
          <w:szCs w:val="24"/>
        </w:rPr>
        <w:t xml:space="preserve"> Representative.</w:t>
      </w:r>
    </w:p>
    <w:p w:rsidR="00794550" w:rsidRDefault="00794550" w:rsidP="00C54835">
      <w:pPr>
        <w:spacing w:after="0" w:line="240" w:lineRule="auto"/>
        <w:jc w:val="both"/>
        <w:rPr>
          <w:sz w:val="24"/>
          <w:szCs w:val="24"/>
        </w:rPr>
      </w:pPr>
    </w:p>
    <w:p w:rsidR="00794550" w:rsidRDefault="00794550" w:rsidP="00C54835">
      <w:pPr>
        <w:spacing w:after="0" w:line="240" w:lineRule="auto"/>
        <w:jc w:val="both"/>
        <w:rPr>
          <w:sz w:val="24"/>
          <w:szCs w:val="24"/>
        </w:rPr>
      </w:pPr>
      <w:r>
        <w:rPr>
          <w:b/>
          <w:sz w:val="24"/>
          <w:szCs w:val="24"/>
          <w:u w:val="single"/>
        </w:rPr>
        <w:t>Minutes:</w:t>
      </w:r>
      <w:r>
        <w:rPr>
          <w:sz w:val="24"/>
          <w:szCs w:val="24"/>
        </w:rPr>
        <w:t xml:space="preserve">  A motion was made and seconded to appr</w:t>
      </w:r>
      <w:r w:rsidR="00C6728B">
        <w:rPr>
          <w:sz w:val="24"/>
          <w:szCs w:val="24"/>
        </w:rPr>
        <w:t>ove the minutes of the November 5</w:t>
      </w:r>
      <w:r>
        <w:rPr>
          <w:sz w:val="24"/>
          <w:szCs w:val="24"/>
        </w:rPr>
        <w:t xml:space="preserve">, 2019 Executive Committee meeting as written.  </w:t>
      </w:r>
      <w:r w:rsidRPr="00794550">
        <w:rPr>
          <w:b/>
          <w:sz w:val="24"/>
          <w:szCs w:val="24"/>
        </w:rPr>
        <w:t>Motion passed</w:t>
      </w:r>
      <w:r>
        <w:rPr>
          <w:sz w:val="24"/>
          <w:szCs w:val="24"/>
        </w:rPr>
        <w:t>.</w:t>
      </w:r>
    </w:p>
    <w:p w:rsidR="00C6728B" w:rsidRDefault="00C6728B" w:rsidP="00C54835">
      <w:pPr>
        <w:spacing w:after="0" w:line="240" w:lineRule="auto"/>
        <w:jc w:val="both"/>
        <w:rPr>
          <w:sz w:val="24"/>
          <w:szCs w:val="24"/>
        </w:rPr>
      </w:pPr>
    </w:p>
    <w:p w:rsidR="00C6728B" w:rsidRDefault="00C6728B" w:rsidP="00C54835">
      <w:pPr>
        <w:spacing w:after="0" w:line="240" w:lineRule="auto"/>
        <w:jc w:val="both"/>
        <w:rPr>
          <w:sz w:val="24"/>
          <w:szCs w:val="24"/>
        </w:rPr>
      </w:pPr>
      <w:r w:rsidRPr="00C6728B">
        <w:rPr>
          <w:b/>
          <w:sz w:val="24"/>
          <w:szCs w:val="24"/>
          <w:u w:val="single"/>
        </w:rPr>
        <w:t>Powerful Locals Grant Money</w:t>
      </w:r>
      <w:r>
        <w:rPr>
          <w:sz w:val="24"/>
          <w:szCs w:val="24"/>
        </w:rPr>
        <w:t>:  Anna-Marie gave some examples of way to use the grant money we have been given (up to $1,000, to be used this year).  Discussion was held of some ideas to promote our local using this grant money.  Blue t-shirts?  Something extra for stewards (sweatshirts or ??)?  Posters?   Promote “Blue Visibility”.</w:t>
      </w:r>
    </w:p>
    <w:p w:rsidR="00C6728B" w:rsidRDefault="00C6728B" w:rsidP="00C54835">
      <w:pPr>
        <w:spacing w:after="0" w:line="240" w:lineRule="auto"/>
        <w:jc w:val="both"/>
        <w:rPr>
          <w:sz w:val="24"/>
          <w:szCs w:val="24"/>
        </w:rPr>
      </w:pPr>
    </w:p>
    <w:p w:rsidR="00C6728B" w:rsidRDefault="00C6728B" w:rsidP="00C54835">
      <w:pPr>
        <w:spacing w:after="0" w:line="240" w:lineRule="auto"/>
        <w:jc w:val="both"/>
        <w:rPr>
          <w:sz w:val="24"/>
          <w:szCs w:val="24"/>
        </w:rPr>
      </w:pPr>
      <w:r>
        <w:rPr>
          <w:b/>
          <w:sz w:val="24"/>
          <w:szCs w:val="24"/>
          <w:u w:val="single"/>
        </w:rPr>
        <w:t>Per</w:t>
      </w:r>
      <w:r w:rsidR="00BA6316">
        <w:rPr>
          <w:b/>
          <w:sz w:val="24"/>
          <w:szCs w:val="24"/>
          <w:u w:val="single"/>
        </w:rPr>
        <w:t xml:space="preserve"> Capita</w:t>
      </w:r>
      <w:bookmarkStart w:id="0" w:name="_GoBack"/>
      <w:bookmarkEnd w:id="0"/>
      <w:r w:rsidR="00955427">
        <w:rPr>
          <w:b/>
          <w:sz w:val="24"/>
          <w:szCs w:val="24"/>
          <w:u w:val="single"/>
        </w:rPr>
        <w:t xml:space="preserve"> Payments to</w:t>
      </w:r>
      <w:r>
        <w:rPr>
          <w:b/>
          <w:sz w:val="24"/>
          <w:szCs w:val="24"/>
          <w:u w:val="single"/>
        </w:rPr>
        <w:t xml:space="preserve"> AFT WA</w:t>
      </w:r>
      <w:r w:rsidRPr="00C6728B">
        <w:rPr>
          <w:sz w:val="24"/>
          <w:szCs w:val="24"/>
        </w:rPr>
        <w:t>:  Anna-M</w:t>
      </w:r>
      <w:r>
        <w:rPr>
          <w:sz w:val="24"/>
          <w:szCs w:val="24"/>
        </w:rPr>
        <w:t xml:space="preserve">arie presented information from meeting with AFT WA accountant.  We must begin repayment of the errors made </w:t>
      </w:r>
      <w:r w:rsidR="00955427">
        <w:rPr>
          <w:sz w:val="24"/>
          <w:szCs w:val="24"/>
        </w:rPr>
        <w:t xml:space="preserve">in </w:t>
      </w:r>
      <w:r w:rsidR="009747D7">
        <w:rPr>
          <w:sz w:val="24"/>
          <w:szCs w:val="24"/>
        </w:rPr>
        <w:t>dues payments because of dues cate</w:t>
      </w:r>
      <w:r w:rsidR="00955427">
        <w:rPr>
          <w:sz w:val="24"/>
          <w:szCs w:val="24"/>
        </w:rPr>
        <w:t xml:space="preserve">gory differences </w:t>
      </w:r>
      <w:r>
        <w:rPr>
          <w:sz w:val="24"/>
          <w:szCs w:val="24"/>
        </w:rPr>
        <w:t xml:space="preserve">per the agreement Barb Randall-Saleh signed in June.  </w:t>
      </w:r>
    </w:p>
    <w:p w:rsidR="00955427" w:rsidRDefault="00955427" w:rsidP="00C54835">
      <w:pPr>
        <w:spacing w:after="0" w:line="240" w:lineRule="auto"/>
        <w:jc w:val="both"/>
        <w:rPr>
          <w:sz w:val="24"/>
          <w:szCs w:val="24"/>
        </w:rPr>
      </w:pPr>
    </w:p>
    <w:p w:rsidR="00955427" w:rsidRDefault="00955427" w:rsidP="00C54835">
      <w:pPr>
        <w:spacing w:after="0" w:line="240" w:lineRule="auto"/>
        <w:jc w:val="both"/>
        <w:rPr>
          <w:sz w:val="24"/>
          <w:szCs w:val="24"/>
        </w:rPr>
      </w:pPr>
      <w:r>
        <w:rPr>
          <w:b/>
          <w:sz w:val="24"/>
          <w:szCs w:val="24"/>
          <w:u w:val="single"/>
        </w:rPr>
        <w:t>Membership Data Into Connect</w:t>
      </w:r>
      <w:r>
        <w:rPr>
          <w:sz w:val="24"/>
          <w:szCs w:val="24"/>
        </w:rPr>
        <w:t>:  Glory reported that extra help is needed to update our Connect info (need to get “everybody in and old people out.”)  We will work on this during break:  12/27 and 1/3 at 9:00 a.m. at the union office.</w:t>
      </w:r>
    </w:p>
    <w:p w:rsidR="00955427" w:rsidRDefault="00955427" w:rsidP="00C54835">
      <w:pPr>
        <w:spacing w:after="0" w:line="240" w:lineRule="auto"/>
        <w:jc w:val="both"/>
        <w:rPr>
          <w:sz w:val="24"/>
          <w:szCs w:val="24"/>
        </w:rPr>
      </w:pPr>
    </w:p>
    <w:p w:rsidR="00955427" w:rsidRDefault="00955427" w:rsidP="00C54835">
      <w:pPr>
        <w:spacing w:after="0" w:line="240" w:lineRule="auto"/>
        <w:jc w:val="both"/>
        <w:rPr>
          <w:sz w:val="24"/>
          <w:szCs w:val="24"/>
        </w:rPr>
      </w:pPr>
      <w:r w:rsidRPr="00955427">
        <w:rPr>
          <w:b/>
          <w:sz w:val="24"/>
          <w:szCs w:val="24"/>
          <w:u w:val="single"/>
        </w:rPr>
        <w:t>Dues Increase</w:t>
      </w:r>
      <w:r>
        <w:rPr>
          <w:sz w:val="24"/>
          <w:szCs w:val="24"/>
        </w:rPr>
        <w:t>:   Laura reported she has been getting updated dues amounts from AFT National.  Laura and Glory will work together on updated dues amounts and present to the board for an email vote prior to January.</w:t>
      </w:r>
    </w:p>
    <w:p w:rsidR="00955427" w:rsidRDefault="00955427" w:rsidP="00C54835">
      <w:pPr>
        <w:spacing w:after="0" w:line="240" w:lineRule="auto"/>
        <w:jc w:val="both"/>
        <w:rPr>
          <w:sz w:val="24"/>
          <w:szCs w:val="24"/>
        </w:rPr>
      </w:pPr>
    </w:p>
    <w:p w:rsidR="00955427" w:rsidRDefault="00955427" w:rsidP="00C54835">
      <w:pPr>
        <w:spacing w:after="0" w:line="240" w:lineRule="auto"/>
        <w:jc w:val="both"/>
        <w:rPr>
          <w:sz w:val="24"/>
          <w:szCs w:val="24"/>
        </w:rPr>
      </w:pPr>
      <w:r w:rsidRPr="00955427">
        <w:rPr>
          <w:b/>
          <w:sz w:val="24"/>
          <w:szCs w:val="24"/>
          <w:u w:val="single"/>
        </w:rPr>
        <w:t>Steward Training – January</w:t>
      </w:r>
      <w:r>
        <w:rPr>
          <w:sz w:val="24"/>
          <w:szCs w:val="24"/>
        </w:rPr>
        <w:t>:  Anna-Marie reported on an upcoming steward training to be held at Bates Technical College.  Date has not yet been set.  This is for building reps who have not been trained yet.</w:t>
      </w:r>
    </w:p>
    <w:p w:rsidR="00955427" w:rsidRDefault="00955427" w:rsidP="00C54835">
      <w:pPr>
        <w:spacing w:after="0" w:line="240" w:lineRule="auto"/>
        <w:jc w:val="both"/>
        <w:rPr>
          <w:sz w:val="24"/>
          <w:szCs w:val="24"/>
        </w:rPr>
      </w:pPr>
    </w:p>
    <w:p w:rsidR="00955427" w:rsidRDefault="00955427" w:rsidP="00C54835">
      <w:pPr>
        <w:spacing w:after="0" w:line="240" w:lineRule="auto"/>
        <w:jc w:val="both"/>
        <w:rPr>
          <w:sz w:val="24"/>
          <w:szCs w:val="24"/>
        </w:rPr>
      </w:pPr>
      <w:r w:rsidRPr="00955427">
        <w:rPr>
          <w:b/>
          <w:sz w:val="24"/>
          <w:szCs w:val="24"/>
          <w:u w:val="single"/>
        </w:rPr>
        <w:t>Update on SEBB Bargaining</w:t>
      </w:r>
      <w:r>
        <w:rPr>
          <w:sz w:val="24"/>
          <w:szCs w:val="24"/>
        </w:rPr>
        <w:t>:  Glory reported that this process is “continuing.”  The District is providing incorrect information.  Our meeting with TPS has been rescheduled.</w:t>
      </w:r>
    </w:p>
    <w:p w:rsidR="00955427" w:rsidRDefault="00955427" w:rsidP="00C54835">
      <w:pPr>
        <w:spacing w:after="0" w:line="240" w:lineRule="auto"/>
        <w:jc w:val="both"/>
        <w:rPr>
          <w:sz w:val="24"/>
          <w:szCs w:val="24"/>
        </w:rPr>
      </w:pPr>
    </w:p>
    <w:p w:rsidR="00955427" w:rsidRDefault="00955427" w:rsidP="00C54835">
      <w:pPr>
        <w:spacing w:after="0" w:line="240" w:lineRule="auto"/>
        <w:jc w:val="both"/>
        <w:rPr>
          <w:sz w:val="24"/>
          <w:szCs w:val="24"/>
        </w:rPr>
      </w:pPr>
      <w:r>
        <w:rPr>
          <w:b/>
          <w:sz w:val="24"/>
          <w:szCs w:val="24"/>
          <w:u w:val="single"/>
        </w:rPr>
        <w:t>Conference</w:t>
      </w:r>
      <w:r w:rsidR="00183C00">
        <w:rPr>
          <w:b/>
          <w:sz w:val="24"/>
          <w:szCs w:val="24"/>
          <w:u w:val="single"/>
        </w:rPr>
        <w:t>:</w:t>
      </w:r>
      <w:r w:rsidR="00183C00">
        <w:rPr>
          <w:b/>
          <w:sz w:val="24"/>
          <w:szCs w:val="24"/>
        </w:rPr>
        <w:t xml:space="preserve">  </w:t>
      </w:r>
      <w:r w:rsidR="00183C00">
        <w:rPr>
          <w:sz w:val="24"/>
          <w:szCs w:val="24"/>
        </w:rPr>
        <w:t>Glory has been invited to attend the AFT Western Regional Meeting in Oakland, CA 1/18/2019.  A discussion was held regarding this conference and whether it is important/cost-effective for Glory to attend.  Anna-Marie will research this more and provide more information prior to deciding.</w:t>
      </w:r>
    </w:p>
    <w:p w:rsidR="00183C00" w:rsidRDefault="00183C00" w:rsidP="00C54835">
      <w:pPr>
        <w:spacing w:after="0" w:line="240" w:lineRule="auto"/>
        <w:jc w:val="both"/>
        <w:rPr>
          <w:sz w:val="24"/>
          <w:szCs w:val="24"/>
        </w:rPr>
      </w:pPr>
    </w:p>
    <w:p w:rsidR="00183C00" w:rsidRDefault="00183C00" w:rsidP="00C54835">
      <w:pPr>
        <w:spacing w:after="0" w:line="240" w:lineRule="auto"/>
        <w:jc w:val="both"/>
        <w:rPr>
          <w:sz w:val="24"/>
          <w:szCs w:val="24"/>
        </w:rPr>
      </w:pPr>
      <w:r w:rsidRPr="009A2A26">
        <w:rPr>
          <w:b/>
          <w:sz w:val="24"/>
          <w:szCs w:val="24"/>
          <w:u w:val="single"/>
        </w:rPr>
        <w:lastRenderedPageBreak/>
        <w:t>Treasurer’s Report</w:t>
      </w:r>
      <w:r>
        <w:rPr>
          <w:sz w:val="24"/>
          <w:szCs w:val="24"/>
        </w:rPr>
        <w:t xml:space="preserve">:  </w:t>
      </w:r>
      <w:r w:rsidR="009A2A26">
        <w:rPr>
          <w:sz w:val="24"/>
          <w:szCs w:val="24"/>
        </w:rPr>
        <w:t xml:space="preserve">Laura reported that she has hired a new accounting firm to assist with TFP’s books.  They will charge approximately $250 for new 990’s.  They were able to find the former 990’s filed with the IRS.  An error (typo) in our tax id number on the 990’s may have caused the problem.  New accountants are helping Laura with bookkeeping software.  </w:t>
      </w:r>
    </w:p>
    <w:p w:rsidR="009A2A26" w:rsidRDefault="009A2A26" w:rsidP="00C54835">
      <w:pPr>
        <w:spacing w:after="0" w:line="240" w:lineRule="auto"/>
        <w:jc w:val="both"/>
        <w:rPr>
          <w:sz w:val="24"/>
          <w:szCs w:val="24"/>
        </w:rPr>
      </w:pPr>
    </w:p>
    <w:p w:rsidR="009A2A26" w:rsidRDefault="009A2A26" w:rsidP="00C54835">
      <w:pPr>
        <w:spacing w:after="0" w:line="240" w:lineRule="auto"/>
        <w:jc w:val="both"/>
        <w:rPr>
          <w:sz w:val="24"/>
          <w:szCs w:val="24"/>
        </w:rPr>
      </w:pPr>
      <w:r w:rsidRPr="009A2A26">
        <w:rPr>
          <w:b/>
          <w:sz w:val="24"/>
          <w:szCs w:val="24"/>
          <w:u w:val="single"/>
        </w:rPr>
        <w:t>Membership</w:t>
      </w:r>
      <w:r>
        <w:rPr>
          <w:sz w:val="24"/>
          <w:szCs w:val="24"/>
        </w:rPr>
        <w:t>:  Anna-Marie presented membership information.  Discussion was held regarding schools in need of a blitz, etc.</w:t>
      </w:r>
    </w:p>
    <w:p w:rsidR="009A2A26" w:rsidRDefault="009A2A26" w:rsidP="00C54835">
      <w:pPr>
        <w:spacing w:after="0" w:line="240" w:lineRule="auto"/>
        <w:jc w:val="both"/>
        <w:rPr>
          <w:sz w:val="24"/>
          <w:szCs w:val="24"/>
        </w:rPr>
      </w:pPr>
    </w:p>
    <w:p w:rsidR="009A2A26" w:rsidRPr="00183C00" w:rsidRDefault="009A2A26" w:rsidP="00C54835">
      <w:pPr>
        <w:spacing w:after="0" w:line="240" w:lineRule="auto"/>
        <w:jc w:val="both"/>
        <w:rPr>
          <w:sz w:val="24"/>
          <w:szCs w:val="24"/>
        </w:rPr>
      </w:pPr>
      <w:r w:rsidRPr="009A2A26">
        <w:rPr>
          <w:b/>
          <w:sz w:val="24"/>
          <w:szCs w:val="24"/>
          <w:u w:val="single"/>
        </w:rPr>
        <w:t>Nominations and Election Committee</w:t>
      </w:r>
      <w:r>
        <w:rPr>
          <w:sz w:val="24"/>
          <w:szCs w:val="24"/>
        </w:rPr>
        <w:t>:  We need this committee to be formed ASAP.  Glory will write article for newsletter asking for volunteers.</w:t>
      </w:r>
    </w:p>
    <w:p w:rsidR="00C6728B" w:rsidRPr="00D80BEC" w:rsidRDefault="00C6728B" w:rsidP="00C54835">
      <w:pPr>
        <w:spacing w:after="0" w:line="240" w:lineRule="auto"/>
        <w:jc w:val="both"/>
        <w:rPr>
          <w:sz w:val="24"/>
          <w:szCs w:val="24"/>
        </w:rPr>
      </w:pPr>
    </w:p>
    <w:p w:rsidR="001305F6" w:rsidRPr="001305F6" w:rsidRDefault="001305F6" w:rsidP="00C54835">
      <w:pPr>
        <w:spacing w:after="0" w:line="240" w:lineRule="auto"/>
        <w:jc w:val="both"/>
        <w:rPr>
          <w:sz w:val="24"/>
          <w:szCs w:val="24"/>
        </w:rPr>
      </w:pPr>
    </w:p>
    <w:p w:rsidR="00582203" w:rsidRDefault="00582203" w:rsidP="00C54835">
      <w:pPr>
        <w:spacing w:after="0" w:line="240" w:lineRule="auto"/>
        <w:jc w:val="both"/>
        <w:rPr>
          <w:b/>
          <w:sz w:val="24"/>
          <w:szCs w:val="24"/>
        </w:rPr>
      </w:pPr>
      <w:r w:rsidRPr="00D80BEC">
        <w:rPr>
          <w:b/>
          <w:sz w:val="24"/>
          <w:szCs w:val="24"/>
        </w:rPr>
        <w:t xml:space="preserve">MEETING </w:t>
      </w:r>
      <w:r w:rsidR="005F350A" w:rsidRPr="00D80BEC">
        <w:rPr>
          <w:b/>
          <w:sz w:val="24"/>
          <w:szCs w:val="24"/>
        </w:rPr>
        <w:t>ADOURNED at</w:t>
      </w:r>
      <w:r w:rsidR="008F28BE">
        <w:rPr>
          <w:b/>
          <w:sz w:val="24"/>
          <w:szCs w:val="24"/>
        </w:rPr>
        <w:t xml:space="preserve"> 7:30 </w:t>
      </w:r>
      <w:r w:rsidRPr="00D80BEC">
        <w:rPr>
          <w:b/>
          <w:sz w:val="24"/>
          <w:szCs w:val="24"/>
        </w:rPr>
        <w:t>p.m.</w:t>
      </w:r>
    </w:p>
    <w:p w:rsidR="009747D7" w:rsidRPr="00D80BEC" w:rsidRDefault="009747D7" w:rsidP="00C54835">
      <w:pPr>
        <w:spacing w:after="0" w:line="240" w:lineRule="auto"/>
        <w:jc w:val="both"/>
        <w:rPr>
          <w:b/>
          <w:sz w:val="24"/>
          <w:szCs w:val="24"/>
        </w:rPr>
      </w:pPr>
    </w:p>
    <w:p w:rsidR="002F6F3D" w:rsidRDefault="00572CEF" w:rsidP="00C54835">
      <w:pPr>
        <w:spacing w:after="0" w:line="240" w:lineRule="auto"/>
        <w:jc w:val="both"/>
        <w:rPr>
          <w:sz w:val="24"/>
          <w:szCs w:val="24"/>
        </w:rPr>
      </w:pP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sz w:val="24"/>
          <w:szCs w:val="24"/>
        </w:rPr>
        <w:t>Respectfully Submitted,</w:t>
      </w:r>
    </w:p>
    <w:p w:rsidR="00880DEC" w:rsidRPr="00D80BEC" w:rsidRDefault="00880DEC" w:rsidP="00C54835">
      <w:pPr>
        <w:spacing w:after="0" w:line="240" w:lineRule="auto"/>
        <w:jc w:val="both"/>
        <w:rPr>
          <w:sz w:val="24"/>
          <w:szCs w:val="24"/>
        </w:rPr>
      </w:pPr>
    </w:p>
    <w:p w:rsidR="004C6186" w:rsidRPr="00D80BEC" w:rsidRDefault="004C6186" w:rsidP="00C54835">
      <w:pPr>
        <w:spacing w:after="0" w:line="240" w:lineRule="auto"/>
        <w:jc w:val="both"/>
        <w:rPr>
          <w:sz w:val="24"/>
          <w:szCs w:val="24"/>
        </w:rPr>
      </w:pPr>
    </w:p>
    <w:p w:rsidR="00C54835" w:rsidRPr="00D80BEC" w:rsidRDefault="00572CEF" w:rsidP="00C54835">
      <w:pPr>
        <w:spacing w:after="0" w:line="240" w:lineRule="auto"/>
        <w:jc w:val="both"/>
        <w:rPr>
          <w:sz w:val="24"/>
          <w:szCs w:val="24"/>
        </w:rPr>
      </w:pPr>
      <w:r w:rsidRPr="00D80BEC">
        <w:rPr>
          <w:sz w:val="24"/>
          <w:szCs w:val="24"/>
        </w:rPr>
        <w:tab/>
      </w:r>
      <w:r w:rsidRPr="00D80BEC">
        <w:rPr>
          <w:sz w:val="24"/>
          <w:szCs w:val="24"/>
        </w:rPr>
        <w:tab/>
      </w:r>
      <w:r w:rsidRPr="00D80BEC">
        <w:rPr>
          <w:sz w:val="24"/>
          <w:szCs w:val="24"/>
        </w:rPr>
        <w:tab/>
      </w:r>
      <w:r w:rsidRPr="00D80BEC">
        <w:rPr>
          <w:sz w:val="24"/>
          <w:szCs w:val="24"/>
        </w:rPr>
        <w:tab/>
      </w:r>
      <w:r w:rsidRPr="00D80BEC">
        <w:rPr>
          <w:sz w:val="24"/>
          <w:szCs w:val="24"/>
        </w:rPr>
        <w:tab/>
      </w:r>
      <w:r w:rsidRPr="00D80BEC">
        <w:rPr>
          <w:sz w:val="24"/>
          <w:szCs w:val="24"/>
        </w:rPr>
        <w:tab/>
        <w:t>Elizabeth Walle, Secretary</w:t>
      </w:r>
    </w:p>
    <w:sectPr w:rsidR="00C54835" w:rsidRPr="00D80BEC" w:rsidSect="009747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2D" w:rsidRDefault="00B2362D" w:rsidP="0067773B">
      <w:pPr>
        <w:spacing w:after="0" w:line="240" w:lineRule="auto"/>
      </w:pPr>
      <w:r>
        <w:separator/>
      </w:r>
    </w:p>
  </w:endnote>
  <w:endnote w:type="continuationSeparator" w:id="0">
    <w:p w:rsidR="00B2362D" w:rsidRDefault="00B2362D" w:rsidP="0067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2D" w:rsidRDefault="00B2362D" w:rsidP="0067773B">
      <w:pPr>
        <w:spacing w:after="0" w:line="240" w:lineRule="auto"/>
      </w:pPr>
      <w:r>
        <w:separator/>
      </w:r>
    </w:p>
  </w:footnote>
  <w:footnote w:type="continuationSeparator" w:id="0">
    <w:p w:rsidR="00B2362D" w:rsidRDefault="00B2362D" w:rsidP="0067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62E"/>
    <w:multiLevelType w:val="hybridMultilevel"/>
    <w:tmpl w:val="B464DCF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075E63E1"/>
    <w:multiLevelType w:val="hybridMultilevel"/>
    <w:tmpl w:val="D9C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B1B19"/>
    <w:multiLevelType w:val="hybridMultilevel"/>
    <w:tmpl w:val="979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16C6"/>
    <w:multiLevelType w:val="hybridMultilevel"/>
    <w:tmpl w:val="A3C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D1E85"/>
    <w:multiLevelType w:val="hybridMultilevel"/>
    <w:tmpl w:val="3C4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8240F"/>
    <w:multiLevelType w:val="hybridMultilevel"/>
    <w:tmpl w:val="BC9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1470F"/>
    <w:multiLevelType w:val="hybridMultilevel"/>
    <w:tmpl w:val="8BD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B2219"/>
    <w:multiLevelType w:val="hybridMultilevel"/>
    <w:tmpl w:val="C56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743AE0"/>
    <w:multiLevelType w:val="hybridMultilevel"/>
    <w:tmpl w:val="D73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374D6"/>
    <w:multiLevelType w:val="hybridMultilevel"/>
    <w:tmpl w:val="0BB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E1765"/>
    <w:multiLevelType w:val="hybridMultilevel"/>
    <w:tmpl w:val="3212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E337E"/>
    <w:multiLevelType w:val="hybridMultilevel"/>
    <w:tmpl w:val="9D8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11"/>
  </w:num>
  <w:num w:numId="6">
    <w:abstractNumId w:val="2"/>
  </w:num>
  <w:num w:numId="7">
    <w:abstractNumId w:val="10"/>
  </w:num>
  <w:num w:numId="8">
    <w:abstractNumId w:val="0"/>
  </w:num>
  <w:num w:numId="9">
    <w:abstractNumId w:val="5"/>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35"/>
    <w:rsid w:val="00091A3B"/>
    <w:rsid w:val="000C607A"/>
    <w:rsid w:val="000D0EC0"/>
    <w:rsid w:val="00105771"/>
    <w:rsid w:val="0011661B"/>
    <w:rsid w:val="001262DD"/>
    <w:rsid w:val="001305F6"/>
    <w:rsid w:val="0016690E"/>
    <w:rsid w:val="00183C00"/>
    <w:rsid w:val="001A0228"/>
    <w:rsid w:val="001B0482"/>
    <w:rsid w:val="001C6EE2"/>
    <w:rsid w:val="001C7212"/>
    <w:rsid w:val="001D570B"/>
    <w:rsid w:val="001E194C"/>
    <w:rsid w:val="00206B68"/>
    <w:rsid w:val="00221750"/>
    <w:rsid w:val="00232DC6"/>
    <w:rsid w:val="00243AC6"/>
    <w:rsid w:val="002615BF"/>
    <w:rsid w:val="002809D6"/>
    <w:rsid w:val="002A7A1D"/>
    <w:rsid w:val="002F6F3D"/>
    <w:rsid w:val="003E7CF2"/>
    <w:rsid w:val="003F4DC0"/>
    <w:rsid w:val="004872FB"/>
    <w:rsid w:val="004C6186"/>
    <w:rsid w:val="004F612B"/>
    <w:rsid w:val="00565D1C"/>
    <w:rsid w:val="00566C4A"/>
    <w:rsid w:val="00572CEF"/>
    <w:rsid w:val="00582203"/>
    <w:rsid w:val="005F350A"/>
    <w:rsid w:val="00607B36"/>
    <w:rsid w:val="006139F9"/>
    <w:rsid w:val="006212F7"/>
    <w:rsid w:val="0065793F"/>
    <w:rsid w:val="0067773B"/>
    <w:rsid w:val="006A1A10"/>
    <w:rsid w:val="006A4FC3"/>
    <w:rsid w:val="006B1E31"/>
    <w:rsid w:val="006D4ED8"/>
    <w:rsid w:val="006F6251"/>
    <w:rsid w:val="00700CD1"/>
    <w:rsid w:val="00766A62"/>
    <w:rsid w:val="00794550"/>
    <w:rsid w:val="007D54CD"/>
    <w:rsid w:val="007F6427"/>
    <w:rsid w:val="008302DF"/>
    <w:rsid w:val="00877D72"/>
    <w:rsid w:val="00880DEC"/>
    <w:rsid w:val="008A1E95"/>
    <w:rsid w:val="008A2868"/>
    <w:rsid w:val="008A352E"/>
    <w:rsid w:val="008F0313"/>
    <w:rsid w:val="008F28BE"/>
    <w:rsid w:val="008F4EE6"/>
    <w:rsid w:val="00931096"/>
    <w:rsid w:val="00944EFF"/>
    <w:rsid w:val="00955427"/>
    <w:rsid w:val="009747D7"/>
    <w:rsid w:val="009A2A26"/>
    <w:rsid w:val="00A1435F"/>
    <w:rsid w:val="00A35FB1"/>
    <w:rsid w:val="00A56941"/>
    <w:rsid w:val="00A76D74"/>
    <w:rsid w:val="00AB40C7"/>
    <w:rsid w:val="00AB4BB0"/>
    <w:rsid w:val="00AC3C0B"/>
    <w:rsid w:val="00B0506D"/>
    <w:rsid w:val="00B1052C"/>
    <w:rsid w:val="00B2362D"/>
    <w:rsid w:val="00BA6316"/>
    <w:rsid w:val="00BB3D2F"/>
    <w:rsid w:val="00C037BC"/>
    <w:rsid w:val="00C205E8"/>
    <w:rsid w:val="00C41476"/>
    <w:rsid w:val="00C436BE"/>
    <w:rsid w:val="00C508DF"/>
    <w:rsid w:val="00C54835"/>
    <w:rsid w:val="00C5645A"/>
    <w:rsid w:val="00C6728B"/>
    <w:rsid w:val="00C74C6A"/>
    <w:rsid w:val="00D305AE"/>
    <w:rsid w:val="00D80BEC"/>
    <w:rsid w:val="00DD1EA7"/>
    <w:rsid w:val="00E705B4"/>
    <w:rsid w:val="00EB003B"/>
    <w:rsid w:val="00EB7828"/>
    <w:rsid w:val="00EC272B"/>
    <w:rsid w:val="00F16CBD"/>
    <w:rsid w:val="00F34053"/>
    <w:rsid w:val="00F74ACA"/>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CADC5"/>
  <w15:chartTrackingRefBased/>
  <w15:docId w15:val="{E1CDD30A-DF48-4C8E-9725-C7EF7B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35"/>
    <w:pPr>
      <w:ind w:left="720"/>
      <w:contextualSpacing/>
    </w:pPr>
  </w:style>
  <w:style w:type="paragraph" w:styleId="BalloonText">
    <w:name w:val="Balloon Text"/>
    <w:basedOn w:val="Normal"/>
    <w:link w:val="BalloonTextChar"/>
    <w:uiPriority w:val="99"/>
    <w:semiHidden/>
    <w:unhideWhenUsed/>
    <w:rsid w:val="0057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EF"/>
    <w:rPr>
      <w:rFonts w:ascii="Segoe UI" w:hAnsi="Segoe UI" w:cs="Segoe UI"/>
      <w:sz w:val="18"/>
      <w:szCs w:val="18"/>
    </w:rPr>
  </w:style>
  <w:style w:type="paragraph" w:styleId="Header">
    <w:name w:val="header"/>
    <w:basedOn w:val="Normal"/>
    <w:link w:val="HeaderChar"/>
    <w:uiPriority w:val="99"/>
    <w:unhideWhenUsed/>
    <w:rsid w:val="00677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3B"/>
  </w:style>
  <w:style w:type="paragraph" w:styleId="Footer">
    <w:name w:val="footer"/>
    <w:basedOn w:val="Normal"/>
    <w:link w:val="FooterChar"/>
    <w:uiPriority w:val="99"/>
    <w:unhideWhenUsed/>
    <w:rsid w:val="00677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D67E-7AF9-4E76-9FA9-C5C5D7F6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3</cp:revision>
  <cp:lastPrinted>2019-12-26T21:17:00Z</cp:lastPrinted>
  <dcterms:created xsi:type="dcterms:W3CDTF">2020-01-12T23:24:00Z</dcterms:created>
  <dcterms:modified xsi:type="dcterms:W3CDTF">2020-01-12T23:25:00Z</dcterms:modified>
</cp:coreProperties>
</file>