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569E6" w14:textId="77777777" w:rsidR="004B43DF" w:rsidRPr="00E66284" w:rsidRDefault="004B43DF" w:rsidP="004B43DF">
      <w:pPr>
        <w:jc w:val="center"/>
        <w:rPr>
          <w:rFonts w:ascii="Arial" w:hAnsi="Arial" w:cs="Arial"/>
          <w:b/>
        </w:rPr>
      </w:pPr>
      <w:r w:rsidRPr="00E66284">
        <w:rPr>
          <w:rFonts w:ascii="Arial" w:hAnsi="Arial" w:cs="Arial"/>
          <w:b/>
        </w:rPr>
        <w:t>Parkers Prairie Tax Service</w:t>
      </w:r>
    </w:p>
    <w:p w14:paraId="080C54D4" w14:textId="77777777" w:rsidR="004B43DF" w:rsidRPr="00E66284" w:rsidRDefault="004B43DF" w:rsidP="004B43DF">
      <w:pPr>
        <w:jc w:val="center"/>
        <w:rPr>
          <w:rFonts w:ascii="Arial" w:hAnsi="Arial" w:cs="Arial"/>
          <w:b/>
        </w:rPr>
      </w:pPr>
      <w:r w:rsidRPr="00E66284">
        <w:rPr>
          <w:rFonts w:ascii="Arial" w:hAnsi="Arial" w:cs="Arial"/>
          <w:b/>
        </w:rPr>
        <w:t>PO Box 53</w:t>
      </w:r>
    </w:p>
    <w:p w14:paraId="5C1F0C4D" w14:textId="77777777" w:rsidR="004B43DF" w:rsidRPr="00E66284" w:rsidRDefault="004B43DF" w:rsidP="004B43DF">
      <w:pPr>
        <w:jc w:val="center"/>
        <w:rPr>
          <w:rFonts w:ascii="Arial" w:hAnsi="Arial" w:cs="Arial"/>
          <w:b/>
        </w:rPr>
      </w:pPr>
      <w:r w:rsidRPr="00E66284">
        <w:rPr>
          <w:rFonts w:ascii="Arial" w:hAnsi="Arial" w:cs="Arial"/>
          <w:b/>
        </w:rPr>
        <w:t>Parkers Prairie, MN 56361</w:t>
      </w:r>
    </w:p>
    <w:p w14:paraId="2E27C429" w14:textId="77777777" w:rsidR="004B43DF" w:rsidRPr="00E66284" w:rsidRDefault="004B43DF" w:rsidP="004B43DF">
      <w:pPr>
        <w:jc w:val="center"/>
        <w:rPr>
          <w:rFonts w:ascii="Arial" w:hAnsi="Arial" w:cs="Arial"/>
          <w:b/>
        </w:rPr>
      </w:pPr>
      <w:r w:rsidRPr="00E66284">
        <w:rPr>
          <w:rFonts w:ascii="Arial" w:hAnsi="Arial" w:cs="Arial"/>
          <w:b/>
        </w:rPr>
        <w:t>Ph# 218-338-6078</w:t>
      </w:r>
    </w:p>
    <w:p w14:paraId="469D18BC" w14:textId="5D36085E" w:rsidR="004B43DF" w:rsidRPr="00E66284" w:rsidRDefault="004B43DF" w:rsidP="004B43DF">
      <w:pPr>
        <w:jc w:val="center"/>
        <w:rPr>
          <w:rFonts w:ascii="Arial" w:hAnsi="Arial" w:cs="Arial"/>
          <w:b/>
        </w:rPr>
      </w:pPr>
      <w:r w:rsidRPr="00E66284">
        <w:rPr>
          <w:rFonts w:ascii="Arial" w:hAnsi="Arial" w:cs="Arial"/>
          <w:b/>
        </w:rPr>
        <w:t xml:space="preserve">Email: </w:t>
      </w:r>
      <w:hyperlink r:id="rId5" w:history="1">
        <w:r w:rsidR="00B25DC9" w:rsidRPr="000863C3">
          <w:rPr>
            <w:rStyle w:val="Hyperlink"/>
            <w:rFonts w:ascii="Arial" w:hAnsi="Arial" w:cs="Arial"/>
            <w:b/>
          </w:rPr>
          <w:t>jessica@parkersprairietaxservice.com</w:t>
        </w:r>
      </w:hyperlink>
    </w:p>
    <w:p w14:paraId="13CAB4D9" w14:textId="77777777" w:rsidR="004B43DF" w:rsidRPr="00E66284" w:rsidRDefault="004B43DF" w:rsidP="004B43DF">
      <w:pPr>
        <w:jc w:val="center"/>
        <w:rPr>
          <w:rFonts w:ascii="Arial" w:hAnsi="Arial" w:cs="Arial"/>
          <w:b/>
        </w:rPr>
      </w:pPr>
      <w:r w:rsidRPr="00E66284">
        <w:rPr>
          <w:rFonts w:ascii="Arial" w:hAnsi="Arial" w:cs="Arial"/>
          <w:b/>
        </w:rPr>
        <w:t>Website: parkersprarietaxservice.com</w:t>
      </w:r>
    </w:p>
    <w:p w14:paraId="793531F3" w14:textId="77777777" w:rsidR="000A723A" w:rsidRPr="00C645CF" w:rsidRDefault="000A723A" w:rsidP="000A723A">
      <w:pPr>
        <w:rPr>
          <w:rFonts w:ascii="Arial" w:hAnsi="Arial" w:cs="Arial"/>
          <w:b/>
          <w:bCs/>
          <w:sz w:val="22"/>
          <w:szCs w:val="22"/>
        </w:rPr>
      </w:pPr>
    </w:p>
    <w:p w14:paraId="08CA1E75" w14:textId="77777777" w:rsidR="000A723A" w:rsidRPr="00C645CF" w:rsidRDefault="000A723A" w:rsidP="000A723A">
      <w:pPr>
        <w:rPr>
          <w:rFonts w:ascii="Arial" w:hAnsi="Arial" w:cs="Arial"/>
          <w:sz w:val="22"/>
          <w:szCs w:val="22"/>
        </w:rPr>
      </w:pPr>
    </w:p>
    <w:p w14:paraId="4CFF26A0" w14:textId="2F6562EA" w:rsidR="000A723A" w:rsidRPr="00C645CF" w:rsidRDefault="000A723A" w:rsidP="000A723A">
      <w:pPr>
        <w:rPr>
          <w:rFonts w:ascii="Arial" w:hAnsi="Arial" w:cs="Arial"/>
          <w:sz w:val="22"/>
          <w:szCs w:val="22"/>
        </w:rPr>
      </w:pPr>
      <w:r>
        <w:rPr>
          <w:rFonts w:ascii="Arial" w:hAnsi="Arial" w:cs="Arial"/>
          <w:sz w:val="22"/>
          <w:szCs w:val="22"/>
        </w:rPr>
        <w:t xml:space="preserve">December </w:t>
      </w:r>
      <w:r w:rsidR="004B43DF">
        <w:rPr>
          <w:rFonts w:ascii="Arial" w:hAnsi="Arial" w:cs="Arial"/>
          <w:sz w:val="22"/>
          <w:szCs w:val="22"/>
        </w:rPr>
        <w:t>2</w:t>
      </w:r>
      <w:r w:rsidRPr="00C645CF">
        <w:rPr>
          <w:rFonts w:ascii="Arial" w:hAnsi="Arial" w:cs="Arial"/>
          <w:sz w:val="22"/>
          <w:szCs w:val="22"/>
        </w:rPr>
        <w:t>6, 201</w:t>
      </w:r>
      <w:r>
        <w:rPr>
          <w:rFonts w:ascii="Arial" w:hAnsi="Arial" w:cs="Arial"/>
          <w:sz w:val="22"/>
          <w:szCs w:val="22"/>
        </w:rPr>
        <w:t>9</w:t>
      </w:r>
    </w:p>
    <w:p w14:paraId="7379A3D6" w14:textId="77777777" w:rsidR="000A723A" w:rsidRPr="00C645CF" w:rsidRDefault="000A723A" w:rsidP="000A723A">
      <w:pPr>
        <w:rPr>
          <w:rFonts w:ascii="Arial" w:hAnsi="Arial" w:cs="Arial"/>
          <w:sz w:val="22"/>
          <w:szCs w:val="22"/>
        </w:rPr>
      </w:pPr>
    </w:p>
    <w:p w14:paraId="1C8F2F2C" w14:textId="77777777" w:rsidR="000A723A" w:rsidRPr="00C645CF" w:rsidRDefault="000A723A" w:rsidP="000A723A">
      <w:pPr>
        <w:rPr>
          <w:rFonts w:ascii="Arial" w:hAnsi="Arial" w:cs="Arial"/>
          <w:sz w:val="22"/>
          <w:szCs w:val="22"/>
        </w:rPr>
      </w:pPr>
      <w:r>
        <w:rPr>
          <w:rFonts w:ascii="Arial" w:hAnsi="Arial" w:cs="Arial"/>
          <w:sz w:val="22"/>
          <w:szCs w:val="22"/>
        </w:rPr>
        <w:t>Hope everyone has had a wonderful year and this letter finds you enjoying the Holidays. This year I am a little late getting this put together, and the tax season will be here soon</w:t>
      </w:r>
      <w:r w:rsidRPr="00C645CF">
        <w:rPr>
          <w:rFonts w:ascii="Arial" w:hAnsi="Arial" w:cs="Arial"/>
          <w:sz w:val="22"/>
          <w:szCs w:val="22"/>
        </w:rPr>
        <w:t>!</w:t>
      </w:r>
    </w:p>
    <w:p w14:paraId="3C116A26" w14:textId="77777777" w:rsidR="000A723A" w:rsidRPr="00C645CF" w:rsidRDefault="000A723A" w:rsidP="000A723A">
      <w:pPr>
        <w:rPr>
          <w:rFonts w:ascii="Arial" w:hAnsi="Arial" w:cs="Arial"/>
          <w:sz w:val="22"/>
          <w:szCs w:val="22"/>
        </w:rPr>
      </w:pPr>
    </w:p>
    <w:p w14:paraId="0322125E" w14:textId="43514C84" w:rsidR="000A723A" w:rsidRDefault="000A723A" w:rsidP="000A723A">
      <w:pPr>
        <w:rPr>
          <w:rFonts w:ascii="Arial" w:hAnsi="Arial" w:cs="Arial"/>
          <w:sz w:val="22"/>
          <w:szCs w:val="22"/>
        </w:rPr>
      </w:pPr>
      <w:r>
        <w:rPr>
          <w:rFonts w:ascii="Arial" w:hAnsi="Arial" w:cs="Arial"/>
          <w:sz w:val="22"/>
          <w:szCs w:val="22"/>
        </w:rPr>
        <w:t xml:space="preserve">2019 has been a </w:t>
      </w:r>
      <w:r w:rsidR="004B43DF">
        <w:rPr>
          <w:rFonts w:ascii="Arial" w:hAnsi="Arial" w:cs="Arial"/>
          <w:sz w:val="22"/>
          <w:szCs w:val="22"/>
        </w:rPr>
        <w:t>quiet</w:t>
      </w:r>
      <w:r>
        <w:rPr>
          <w:rFonts w:ascii="Arial" w:hAnsi="Arial" w:cs="Arial"/>
          <w:sz w:val="22"/>
          <w:szCs w:val="22"/>
        </w:rPr>
        <w:t xml:space="preserve"> year in terms of tax changes. One of the major items to note is that Minnesota has elected to adopt many of the Federal changes, thus some of the 2017 and 2018 Minnesota returns may have some adjustments.</w:t>
      </w:r>
      <w:r w:rsidRPr="00C645CF">
        <w:rPr>
          <w:rFonts w:ascii="Arial" w:hAnsi="Arial" w:cs="Arial"/>
          <w:sz w:val="22"/>
          <w:szCs w:val="22"/>
        </w:rPr>
        <w:t xml:space="preserve"> </w:t>
      </w:r>
      <w:r>
        <w:rPr>
          <w:rFonts w:ascii="Arial" w:hAnsi="Arial" w:cs="Arial"/>
          <w:sz w:val="22"/>
          <w:szCs w:val="22"/>
        </w:rPr>
        <w:t xml:space="preserve">The MN Department of Revenue has stated they will be going through all the returns and hope to be done sending notices, </w:t>
      </w:r>
      <w:proofErr w:type="spellStart"/>
      <w:r>
        <w:rPr>
          <w:rFonts w:ascii="Arial" w:hAnsi="Arial" w:cs="Arial"/>
          <w:sz w:val="22"/>
          <w:szCs w:val="22"/>
        </w:rPr>
        <w:t>etc</w:t>
      </w:r>
      <w:proofErr w:type="spellEnd"/>
      <w:r>
        <w:rPr>
          <w:rFonts w:ascii="Arial" w:hAnsi="Arial" w:cs="Arial"/>
          <w:sz w:val="22"/>
          <w:szCs w:val="22"/>
        </w:rPr>
        <w:t xml:space="preserve"> for 2018 returns by May 2020 and done with 2017 possibly by year-end 2020.</w:t>
      </w:r>
    </w:p>
    <w:p w14:paraId="4D275C77" w14:textId="77777777" w:rsidR="000A723A" w:rsidRDefault="000A723A" w:rsidP="000A723A">
      <w:pPr>
        <w:rPr>
          <w:rFonts w:ascii="Arial" w:hAnsi="Arial" w:cs="Arial"/>
          <w:sz w:val="22"/>
          <w:szCs w:val="22"/>
        </w:rPr>
      </w:pPr>
    </w:p>
    <w:p w14:paraId="7A132389" w14:textId="7C11B7C4" w:rsidR="000A723A" w:rsidRPr="00C645CF" w:rsidRDefault="000A723A" w:rsidP="000A723A">
      <w:pPr>
        <w:rPr>
          <w:rFonts w:ascii="Arial" w:hAnsi="Arial" w:cs="Arial"/>
          <w:sz w:val="22"/>
          <w:szCs w:val="22"/>
        </w:rPr>
      </w:pPr>
      <w:r>
        <w:rPr>
          <w:rFonts w:ascii="Arial" w:hAnsi="Arial" w:cs="Arial"/>
          <w:sz w:val="22"/>
          <w:szCs w:val="22"/>
        </w:rPr>
        <w:t xml:space="preserve">As with any tax season, the </w:t>
      </w:r>
      <w:r w:rsidRPr="00C645CF">
        <w:rPr>
          <w:rFonts w:ascii="Arial" w:hAnsi="Arial" w:cs="Arial"/>
          <w:sz w:val="22"/>
          <w:szCs w:val="22"/>
        </w:rPr>
        <w:t>20</w:t>
      </w:r>
      <w:r>
        <w:rPr>
          <w:rFonts w:ascii="Arial" w:hAnsi="Arial" w:cs="Arial"/>
          <w:sz w:val="22"/>
          <w:szCs w:val="22"/>
        </w:rPr>
        <w:t>20</w:t>
      </w:r>
      <w:r w:rsidRPr="00C645CF">
        <w:rPr>
          <w:rFonts w:ascii="Arial" w:hAnsi="Arial" w:cs="Arial"/>
          <w:sz w:val="22"/>
          <w:szCs w:val="22"/>
        </w:rPr>
        <w:t xml:space="preserve"> tax season will</w:t>
      </w:r>
      <w:r>
        <w:rPr>
          <w:rFonts w:ascii="Arial" w:hAnsi="Arial" w:cs="Arial"/>
          <w:sz w:val="22"/>
          <w:szCs w:val="22"/>
        </w:rPr>
        <w:t xml:space="preserve"> </w:t>
      </w:r>
      <w:r w:rsidRPr="00C645CF">
        <w:rPr>
          <w:rFonts w:ascii="Arial" w:hAnsi="Arial" w:cs="Arial"/>
          <w:sz w:val="22"/>
          <w:szCs w:val="22"/>
        </w:rPr>
        <w:t>be full of questions</w:t>
      </w:r>
      <w:r>
        <w:rPr>
          <w:rFonts w:ascii="Arial" w:hAnsi="Arial" w:cs="Arial"/>
          <w:sz w:val="22"/>
          <w:szCs w:val="22"/>
        </w:rPr>
        <w:t xml:space="preserve"> </w:t>
      </w:r>
      <w:r w:rsidRPr="00C645CF">
        <w:rPr>
          <w:rFonts w:ascii="Arial" w:hAnsi="Arial" w:cs="Arial"/>
          <w:sz w:val="22"/>
          <w:szCs w:val="22"/>
        </w:rPr>
        <w:t>and always more learning.</w:t>
      </w:r>
      <w:r>
        <w:rPr>
          <w:rFonts w:ascii="Arial" w:hAnsi="Arial" w:cs="Arial"/>
          <w:sz w:val="22"/>
          <w:szCs w:val="22"/>
        </w:rPr>
        <w:t xml:space="preserve"> </w:t>
      </w:r>
      <w:r w:rsidR="00267B24">
        <w:rPr>
          <w:rFonts w:ascii="Arial" w:hAnsi="Arial" w:cs="Arial"/>
          <w:sz w:val="22"/>
          <w:szCs w:val="22"/>
        </w:rPr>
        <w:t xml:space="preserve">We are now booking appointments for the 2019 tax filing season, call anytime. Also, remember that if you don’t feel like you need a face to face appointment, you can drop off your tax file. We will be emailing out tax organizers shortly, and these will help </w:t>
      </w:r>
      <w:r w:rsidR="00D53367">
        <w:rPr>
          <w:rFonts w:ascii="Arial" w:hAnsi="Arial" w:cs="Arial"/>
          <w:sz w:val="22"/>
          <w:szCs w:val="22"/>
        </w:rPr>
        <w:t>you</w:t>
      </w:r>
      <w:r w:rsidR="00267B24">
        <w:rPr>
          <w:rFonts w:ascii="Arial" w:hAnsi="Arial" w:cs="Arial"/>
          <w:sz w:val="22"/>
          <w:szCs w:val="22"/>
        </w:rPr>
        <w:t xml:space="preserve"> organize your tax file for us &amp; ensure you have everything. </w:t>
      </w:r>
      <w:r w:rsidR="00175699">
        <w:rPr>
          <w:rFonts w:ascii="Arial" w:hAnsi="Arial" w:cs="Arial"/>
          <w:sz w:val="22"/>
          <w:szCs w:val="22"/>
        </w:rPr>
        <w:t>Re</w:t>
      </w:r>
      <w:r w:rsidR="00525B83">
        <w:rPr>
          <w:rFonts w:ascii="Arial" w:hAnsi="Arial" w:cs="Arial"/>
          <w:sz w:val="22"/>
          <w:szCs w:val="22"/>
        </w:rPr>
        <w:t>member</w:t>
      </w:r>
      <w:r w:rsidR="00175699">
        <w:rPr>
          <w:rFonts w:ascii="Arial" w:hAnsi="Arial" w:cs="Arial"/>
          <w:sz w:val="22"/>
          <w:szCs w:val="22"/>
        </w:rPr>
        <w:t xml:space="preserve">, anyone that qualifies for the child tax credit, earned income tax credit, or any college credits, we need proof of address on EACH child that qualifies for the credit. There </w:t>
      </w:r>
      <w:r w:rsidR="00525B83">
        <w:rPr>
          <w:rFonts w:ascii="Arial" w:hAnsi="Arial" w:cs="Arial"/>
          <w:sz w:val="22"/>
          <w:szCs w:val="22"/>
        </w:rPr>
        <w:t>are</w:t>
      </w:r>
      <w:r w:rsidR="00175699">
        <w:rPr>
          <w:rFonts w:ascii="Arial" w:hAnsi="Arial" w:cs="Arial"/>
          <w:sz w:val="22"/>
          <w:szCs w:val="22"/>
        </w:rPr>
        <w:t xml:space="preserve"> also the questionnaires that we use each year that need to be filled out; these can be found out on our webpage if you would like to fill them out in advance. We are presently updating our webpage daily to add new tax related items for your convenience. </w:t>
      </w:r>
    </w:p>
    <w:p w14:paraId="4B473B9A" w14:textId="77777777" w:rsidR="000A723A" w:rsidRPr="00C645CF" w:rsidRDefault="000A723A" w:rsidP="000A723A">
      <w:pPr>
        <w:rPr>
          <w:rFonts w:ascii="Arial" w:hAnsi="Arial" w:cs="Arial"/>
          <w:sz w:val="22"/>
          <w:szCs w:val="22"/>
        </w:rPr>
      </w:pPr>
    </w:p>
    <w:p w14:paraId="06C64E1A" w14:textId="7FFDD111" w:rsidR="000A723A" w:rsidRDefault="000A723A" w:rsidP="000A723A">
      <w:pPr>
        <w:rPr>
          <w:rFonts w:ascii="Arial" w:hAnsi="Arial" w:cs="Arial"/>
          <w:sz w:val="22"/>
          <w:szCs w:val="22"/>
        </w:rPr>
      </w:pPr>
      <w:r w:rsidRPr="00C645CF">
        <w:rPr>
          <w:rFonts w:ascii="Arial" w:hAnsi="Arial" w:cs="Arial"/>
          <w:sz w:val="22"/>
          <w:szCs w:val="22"/>
        </w:rPr>
        <w:t>Here are some of the significant changes that m</w:t>
      </w:r>
      <w:r>
        <w:rPr>
          <w:rFonts w:ascii="Arial" w:hAnsi="Arial" w:cs="Arial"/>
          <w:sz w:val="22"/>
          <w:szCs w:val="22"/>
        </w:rPr>
        <w:t>a</w:t>
      </w:r>
      <w:r w:rsidRPr="00C645CF">
        <w:rPr>
          <w:rFonts w:ascii="Arial" w:hAnsi="Arial" w:cs="Arial"/>
          <w:sz w:val="22"/>
          <w:szCs w:val="22"/>
        </w:rPr>
        <w:t>y affect your return….</w:t>
      </w:r>
    </w:p>
    <w:p w14:paraId="474A787B" w14:textId="471B09F4" w:rsidR="00267B24" w:rsidRDefault="00267B24" w:rsidP="000A723A">
      <w:pPr>
        <w:rPr>
          <w:rFonts w:ascii="Arial" w:hAnsi="Arial" w:cs="Arial"/>
          <w:sz w:val="22"/>
          <w:szCs w:val="22"/>
        </w:rPr>
      </w:pPr>
    </w:p>
    <w:p w14:paraId="5135444C" w14:textId="5BE237FF" w:rsidR="00267B24" w:rsidRPr="00C645CF" w:rsidRDefault="00267B24" w:rsidP="00267B24">
      <w:pPr>
        <w:rPr>
          <w:rFonts w:ascii="Arial" w:hAnsi="Arial" w:cs="Arial"/>
          <w:b/>
          <w:bCs/>
          <w:sz w:val="22"/>
          <w:szCs w:val="22"/>
        </w:rPr>
      </w:pPr>
      <w:r>
        <w:rPr>
          <w:rFonts w:ascii="Arial" w:hAnsi="Arial" w:cs="Arial"/>
          <w:b/>
          <w:bCs/>
          <w:sz w:val="22"/>
          <w:szCs w:val="22"/>
        </w:rPr>
        <w:t>Hot off the Press</w:t>
      </w:r>
      <w:r w:rsidR="00074F25">
        <w:rPr>
          <w:rFonts w:ascii="Arial" w:hAnsi="Arial" w:cs="Arial"/>
          <w:b/>
          <w:bCs/>
          <w:sz w:val="22"/>
          <w:szCs w:val="22"/>
        </w:rPr>
        <w:t xml:space="preserve"> 12/20/19 passed</w:t>
      </w:r>
    </w:p>
    <w:p w14:paraId="45E74395" w14:textId="54187682" w:rsidR="00074F25" w:rsidRPr="00D53367" w:rsidRDefault="00267B24" w:rsidP="00267B24">
      <w:pPr>
        <w:rPr>
          <w:rFonts w:ascii="Arial" w:hAnsi="Arial" w:cs="Arial"/>
          <w:b/>
          <w:sz w:val="22"/>
          <w:szCs w:val="22"/>
        </w:rPr>
      </w:pPr>
      <w:r w:rsidRPr="00D53367">
        <w:rPr>
          <w:rFonts w:ascii="Arial" w:hAnsi="Arial" w:cs="Arial"/>
          <w:b/>
          <w:sz w:val="22"/>
          <w:szCs w:val="22"/>
        </w:rPr>
        <w:t>Extenders</w:t>
      </w:r>
      <w:r w:rsidR="00074F25" w:rsidRPr="00D53367">
        <w:rPr>
          <w:rFonts w:ascii="Arial" w:hAnsi="Arial" w:cs="Arial"/>
          <w:b/>
          <w:sz w:val="22"/>
          <w:szCs w:val="22"/>
        </w:rPr>
        <w:t>:</w:t>
      </w:r>
    </w:p>
    <w:p w14:paraId="48727B5C" w14:textId="498728BA" w:rsidR="00074F25" w:rsidRDefault="00074F25" w:rsidP="00267B24">
      <w:pPr>
        <w:rPr>
          <w:rFonts w:ascii="Arial" w:hAnsi="Arial" w:cs="Arial"/>
          <w:bCs/>
          <w:sz w:val="22"/>
          <w:szCs w:val="22"/>
        </w:rPr>
      </w:pPr>
      <w:r>
        <w:rPr>
          <w:rFonts w:ascii="Arial" w:hAnsi="Arial" w:cs="Arial"/>
          <w:bCs/>
          <w:sz w:val="22"/>
          <w:szCs w:val="22"/>
        </w:rPr>
        <w:t>Reinstatement from mortgage insurance premiums</w:t>
      </w:r>
    </w:p>
    <w:p w14:paraId="613236B1" w14:textId="4D6F72D5" w:rsidR="00074F25" w:rsidRDefault="00074F25" w:rsidP="00267B24">
      <w:pPr>
        <w:rPr>
          <w:rFonts w:ascii="Arial" w:hAnsi="Arial" w:cs="Arial"/>
          <w:bCs/>
          <w:sz w:val="22"/>
          <w:szCs w:val="22"/>
        </w:rPr>
      </w:pPr>
      <w:r>
        <w:rPr>
          <w:rFonts w:ascii="Arial" w:hAnsi="Arial" w:cs="Arial"/>
          <w:bCs/>
          <w:sz w:val="22"/>
          <w:szCs w:val="22"/>
        </w:rPr>
        <w:t>Reinstatement for the exclusion of qualified mortgage debt forgiveness</w:t>
      </w:r>
    </w:p>
    <w:p w14:paraId="47953536" w14:textId="4388AA32" w:rsidR="00074F25" w:rsidRDefault="00074F25" w:rsidP="00267B24">
      <w:pPr>
        <w:rPr>
          <w:rFonts w:ascii="Arial" w:hAnsi="Arial" w:cs="Arial"/>
          <w:bCs/>
          <w:sz w:val="22"/>
          <w:szCs w:val="22"/>
        </w:rPr>
      </w:pPr>
      <w:r>
        <w:rPr>
          <w:rFonts w:ascii="Arial" w:hAnsi="Arial" w:cs="Arial"/>
          <w:bCs/>
          <w:sz w:val="22"/>
          <w:szCs w:val="22"/>
        </w:rPr>
        <w:t>Reinstatement for the above-the-line-qualified tuitions expenses</w:t>
      </w:r>
    </w:p>
    <w:p w14:paraId="0E465223" w14:textId="3F579FC6" w:rsidR="00074F25" w:rsidRDefault="00074F25" w:rsidP="00267B24">
      <w:pPr>
        <w:rPr>
          <w:rFonts w:ascii="Arial" w:hAnsi="Arial" w:cs="Arial"/>
          <w:bCs/>
          <w:sz w:val="22"/>
          <w:szCs w:val="22"/>
        </w:rPr>
      </w:pPr>
      <w:r>
        <w:rPr>
          <w:rFonts w:ascii="Arial" w:hAnsi="Arial" w:cs="Arial"/>
          <w:bCs/>
          <w:sz w:val="22"/>
          <w:szCs w:val="22"/>
        </w:rPr>
        <w:t>Reinstatement for construction of energy efficient homes</w:t>
      </w:r>
    </w:p>
    <w:p w14:paraId="32A29FEF" w14:textId="2CB7AD08" w:rsidR="00074F25" w:rsidRDefault="00074F25" w:rsidP="00267B24">
      <w:pPr>
        <w:rPr>
          <w:rFonts w:ascii="Arial" w:hAnsi="Arial" w:cs="Arial"/>
          <w:bCs/>
          <w:sz w:val="22"/>
          <w:szCs w:val="22"/>
        </w:rPr>
      </w:pPr>
      <w:r>
        <w:rPr>
          <w:rFonts w:ascii="Arial" w:hAnsi="Arial" w:cs="Arial"/>
          <w:bCs/>
          <w:sz w:val="22"/>
          <w:szCs w:val="22"/>
        </w:rPr>
        <w:t>Medical expense deduction stays at 7.5% for 2019/2020</w:t>
      </w:r>
    </w:p>
    <w:p w14:paraId="68F0E601" w14:textId="695D130B" w:rsidR="00D53367" w:rsidRPr="006A64F6" w:rsidRDefault="00D53367" w:rsidP="00267B24">
      <w:pPr>
        <w:rPr>
          <w:rFonts w:ascii="Arial" w:hAnsi="Arial" w:cs="Arial"/>
          <w:b/>
          <w:sz w:val="22"/>
          <w:szCs w:val="22"/>
        </w:rPr>
      </w:pPr>
      <w:r>
        <w:rPr>
          <w:rFonts w:ascii="Arial" w:hAnsi="Arial" w:cs="Arial"/>
          <w:b/>
          <w:sz w:val="22"/>
          <w:szCs w:val="22"/>
        </w:rPr>
        <w:t>Changes to Retirement plans</w:t>
      </w:r>
      <w:r w:rsidR="006A64F6">
        <w:rPr>
          <w:rFonts w:ascii="Arial" w:hAnsi="Arial" w:cs="Arial"/>
          <w:b/>
          <w:sz w:val="22"/>
          <w:szCs w:val="22"/>
        </w:rPr>
        <w:t xml:space="preserve"> </w:t>
      </w:r>
      <w:r>
        <w:rPr>
          <w:rFonts w:ascii="Arial" w:hAnsi="Arial" w:cs="Arial"/>
          <w:b/>
          <w:sz w:val="22"/>
          <w:szCs w:val="22"/>
        </w:rPr>
        <w:t>Secure Act</w:t>
      </w:r>
    </w:p>
    <w:p w14:paraId="369E5AEB" w14:textId="16672F68" w:rsidR="00D53367" w:rsidRDefault="00D53367" w:rsidP="00267B24">
      <w:pPr>
        <w:rPr>
          <w:rFonts w:ascii="Arial" w:hAnsi="Arial" w:cs="Arial"/>
          <w:bCs/>
          <w:sz w:val="22"/>
          <w:szCs w:val="22"/>
        </w:rPr>
      </w:pPr>
      <w:r>
        <w:rPr>
          <w:rFonts w:ascii="Arial" w:hAnsi="Arial" w:cs="Arial"/>
          <w:bCs/>
          <w:sz w:val="22"/>
          <w:szCs w:val="22"/>
        </w:rPr>
        <w:t>Starting in 2020, the age for required minimum distributions will be 72. The Act also removes the age limit for contributions to traditional IRAs. This legislation does NOT affect the rules for 2019.</w:t>
      </w:r>
    </w:p>
    <w:p w14:paraId="0F925E5C" w14:textId="0131BE89" w:rsidR="00D53367" w:rsidRPr="00D53367" w:rsidRDefault="00D53367" w:rsidP="00267B24">
      <w:pPr>
        <w:rPr>
          <w:rFonts w:ascii="Arial" w:hAnsi="Arial" w:cs="Arial"/>
          <w:bCs/>
          <w:sz w:val="22"/>
          <w:szCs w:val="22"/>
        </w:rPr>
      </w:pPr>
      <w:r>
        <w:rPr>
          <w:rFonts w:ascii="Arial" w:hAnsi="Arial" w:cs="Arial"/>
          <w:bCs/>
          <w:sz w:val="22"/>
          <w:szCs w:val="22"/>
        </w:rPr>
        <w:t>The Ace eliminated the “stretch IRA” which allowed beneficiaries of IRAs and qualified plans to withdraw all money from inherited accounts over their lifetime. Starting in 2020, distributions must be taken within ten years.</w:t>
      </w:r>
    </w:p>
    <w:p w14:paraId="794D3821" w14:textId="77777777" w:rsidR="00D53367" w:rsidRPr="00D53367" w:rsidRDefault="00D53367" w:rsidP="00D53367">
      <w:pPr>
        <w:rPr>
          <w:rFonts w:ascii="Calibri" w:hAnsi="Calibri" w:cs="Calibri"/>
          <w:sz w:val="22"/>
          <w:szCs w:val="22"/>
        </w:rPr>
      </w:pPr>
    </w:p>
    <w:p w14:paraId="7359A5A9" w14:textId="417D7EED" w:rsidR="00267B24" w:rsidRPr="006A64F6" w:rsidRDefault="007E30F4" w:rsidP="000A723A">
      <w:pPr>
        <w:rPr>
          <w:rFonts w:ascii="Arial" w:hAnsi="Arial" w:cs="Arial"/>
          <w:i/>
          <w:iCs/>
          <w:sz w:val="22"/>
          <w:szCs w:val="22"/>
          <w:u w:val="single"/>
        </w:rPr>
      </w:pPr>
      <w:r w:rsidRPr="006A64F6">
        <w:rPr>
          <w:rFonts w:ascii="Arial" w:hAnsi="Arial" w:cs="Arial"/>
          <w:bCs/>
          <w:i/>
          <w:iCs/>
          <w:sz w:val="22"/>
          <w:szCs w:val="22"/>
          <w:u w:val="single"/>
        </w:rPr>
        <w:t xml:space="preserve">The Act is a </w:t>
      </w:r>
      <w:r w:rsidR="00EE09D0" w:rsidRPr="006A64F6">
        <w:rPr>
          <w:rFonts w:ascii="Arial" w:hAnsi="Arial" w:cs="Arial"/>
          <w:bCs/>
          <w:i/>
          <w:iCs/>
          <w:sz w:val="22"/>
          <w:szCs w:val="22"/>
          <w:u w:val="single"/>
        </w:rPr>
        <w:t>700-page</w:t>
      </w:r>
      <w:r w:rsidRPr="006A64F6">
        <w:rPr>
          <w:rFonts w:ascii="Arial" w:hAnsi="Arial" w:cs="Arial"/>
          <w:bCs/>
          <w:i/>
          <w:iCs/>
          <w:sz w:val="22"/>
          <w:szCs w:val="22"/>
          <w:u w:val="single"/>
        </w:rPr>
        <w:t xml:space="preserve"> bill, so there is more for us to learn!</w:t>
      </w:r>
    </w:p>
    <w:p w14:paraId="00AEF60B" w14:textId="77777777" w:rsidR="000A723A" w:rsidRPr="00C645CF" w:rsidRDefault="000A723A" w:rsidP="000A723A">
      <w:pPr>
        <w:rPr>
          <w:rFonts w:ascii="Arial" w:hAnsi="Arial" w:cs="Arial"/>
          <w:b/>
          <w:bCs/>
          <w:sz w:val="22"/>
          <w:szCs w:val="22"/>
        </w:rPr>
      </w:pPr>
    </w:p>
    <w:p w14:paraId="5321B91F" w14:textId="77777777" w:rsidR="000A723A" w:rsidRPr="00C645CF" w:rsidRDefault="000A723A" w:rsidP="000A723A">
      <w:pPr>
        <w:rPr>
          <w:rFonts w:ascii="Arial" w:hAnsi="Arial" w:cs="Arial"/>
          <w:b/>
          <w:bCs/>
          <w:sz w:val="22"/>
          <w:szCs w:val="22"/>
        </w:rPr>
      </w:pPr>
      <w:r w:rsidRPr="00C645CF">
        <w:rPr>
          <w:rFonts w:ascii="Arial" w:hAnsi="Arial" w:cs="Arial"/>
          <w:b/>
          <w:bCs/>
          <w:sz w:val="22"/>
          <w:szCs w:val="22"/>
        </w:rPr>
        <w:t>Standard Deduction</w:t>
      </w:r>
    </w:p>
    <w:p w14:paraId="4FC7ABC9" w14:textId="77777777" w:rsidR="000A723A" w:rsidRPr="00C645CF" w:rsidRDefault="000A723A" w:rsidP="000A723A">
      <w:pPr>
        <w:rPr>
          <w:rFonts w:ascii="Arial" w:hAnsi="Arial" w:cs="Arial"/>
          <w:bCs/>
          <w:sz w:val="22"/>
          <w:szCs w:val="22"/>
        </w:rPr>
      </w:pPr>
      <w:r w:rsidRPr="00C645CF">
        <w:rPr>
          <w:rFonts w:ascii="Arial" w:hAnsi="Arial" w:cs="Arial"/>
          <w:bCs/>
          <w:sz w:val="22"/>
          <w:szCs w:val="22"/>
        </w:rPr>
        <w:t>Single is $12,</w:t>
      </w:r>
      <w:r>
        <w:rPr>
          <w:rFonts w:ascii="Arial" w:hAnsi="Arial" w:cs="Arial"/>
          <w:bCs/>
          <w:sz w:val="22"/>
          <w:szCs w:val="22"/>
        </w:rPr>
        <w:t>2</w:t>
      </w:r>
      <w:r w:rsidRPr="00C645CF">
        <w:rPr>
          <w:rFonts w:ascii="Arial" w:hAnsi="Arial" w:cs="Arial"/>
          <w:bCs/>
          <w:sz w:val="22"/>
          <w:szCs w:val="22"/>
        </w:rPr>
        <w:t>00 ($</w:t>
      </w:r>
      <w:r>
        <w:rPr>
          <w:rFonts w:ascii="Arial" w:hAnsi="Arial" w:cs="Arial"/>
          <w:bCs/>
          <w:sz w:val="22"/>
          <w:szCs w:val="22"/>
        </w:rPr>
        <w:t>12,000</w:t>
      </w:r>
      <w:r w:rsidRPr="00C645CF">
        <w:rPr>
          <w:rFonts w:ascii="Arial" w:hAnsi="Arial" w:cs="Arial"/>
          <w:bCs/>
          <w:sz w:val="22"/>
          <w:szCs w:val="22"/>
        </w:rPr>
        <w:t xml:space="preserve"> in 201</w:t>
      </w:r>
      <w:r>
        <w:rPr>
          <w:rFonts w:ascii="Arial" w:hAnsi="Arial" w:cs="Arial"/>
          <w:bCs/>
          <w:sz w:val="22"/>
          <w:szCs w:val="22"/>
        </w:rPr>
        <w:t>8</w:t>
      </w:r>
      <w:r w:rsidRPr="00C645CF">
        <w:rPr>
          <w:rFonts w:ascii="Arial" w:hAnsi="Arial" w:cs="Arial"/>
          <w:bCs/>
          <w:sz w:val="22"/>
          <w:szCs w:val="22"/>
        </w:rPr>
        <w:t>)</w:t>
      </w:r>
    </w:p>
    <w:p w14:paraId="3A1614F0" w14:textId="77777777" w:rsidR="000A723A" w:rsidRDefault="000A723A" w:rsidP="000A723A">
      <w:pPr>
        <w:rPr>
          <w:rFonts w:ascii="Arial" w:hAnsi="Arial" w:cs="Arial"/>
          <w:bCs/>
          <w:sz w:val="22"/>
          <w:szCs w:val="22"/>
        </w:rPr>
      </w:pPr>
      <w:r w:rsidRPr="00C645CF">
        <w:rPr>
          <w:rFonts w:ascii="Arial" w:hAnsi="Arial" w:cs="Arial"/>
          <w:bCs/>
          <w:sz w:val="22"/>
          <w:szCs w:val="22"/>
        </w:rPr>
        <w:lastRenderedPageBreak/>
        <w:t>Married is $24,</w:t>
      </w:r>
      <w:r>
        <w:rPr>
          <w:rFonts w:ascii="Arial" w:hAnsi="Arial" w:cs="Arial"/>
          <w:bCs/>
          <w:sz w:val="22"/>
          <w:szCs w:val="22"/>
        </w:rPr>
        <w:t>4</w:t>
      </w:r>
      <w:r w:rsidRPr="00C645CF">
        <w:rPr>
          <w:rFonts w:ascii="Arial" w:hAnsi="Arial" w:cs="Arial"/>
          <w:bCs/>
          <w:sz w:val="22"/>
          <w:szCs w:val="22"/>
        </w:rPr>
        <w:t>00 ($</w:t>
      </w:r>
      <w:r>
        <w:rPr>
          <w:rFonts w:ascii="Arial" w:hAnsi="Arial" w:cs="Arial"/>
          <w:bCs/>
          <w:sz w:val="22"/>
          <w:szCs w:val="22"/>
        </w:rPr>
        <w:t>24,0</w:t>
      </w:r>
      <w:r w:rsidRPr="00C645CF">
        <w:rPr>
          <w:rFonts w:ascii="Arial" w:hAnsi="Arial" w:cs="Arial"/>
          <w:bCs/>
          <w:sz w:val="22"/>
          <w:szCs w:val="22"/>
        </w:rPr>
        <w:t>00 in 201</w:t>
      </w:r>
      <w:r>
        <w:rPr>
          <w:rFonts w:ascii="Arial" w:hAnsi="Arial" w:cs="Arial"/>
          <w:bCs/>
          <w:sz w:val="22"/>
          <w:szCs w:val="22"/>
        </w:rPr>
        <w:t>8</w:t>
      </w:r>
      <w:r w:rsidRPr="00C645CF">
        <w:rPr>
          <w:rFonts w:ascii="Arial" w:hAnsi="Arial" w:cs="Arial"/>
          <w:bCs/>
          <w:sz w:val="22"/>
          <w:szCs w:val="22"/>
        </w:rPr>
        <w:t>)</w:t>
      </w:r>
    </w:p>
    <w:p w14:paraId="7C2E09A2" w14:textId="77777777" w:rsidR="000A723A" w:rsidRPr="00C645CF" w:rsidRDefault="000A723A" w:rsidP="000A723A">
      <w:pPr>
        <w:rPr>
          <w:rFonts w:ascii="Arial" w:hAnsi="Arial" w:cs="Arial"/>
          <w:bCs/>
          <w:sz w:val="22"/>
          <w:szCs w:val="22"/>
        </w:rPr>
      </w:pPr>
      <w:r>
        <w:rPr>
          <w:rFonts w:ascii="Arial" w:hAnsi="Arial" w:cs="Arial"/>
          <w:bCs/>
          <w:sz w:val="22"/>
          <w:szCs w:val="22"/>
        </w:rPr>
        <w:t>Head of Household is $18,350 ($18,000 in 2018)</w:t>
      </w:r>
    </w:p>
    <w:p w14:paraId="0D3492E0" w14:textId="067B1E65" w:rsidR="000A723A" w:rsidRDefault="000A723A" w:rsidP="000A723A">
      <w:pPr>
        <w:rPr>
          <w:rFonts w:ascii="Arial" w:hAnsi="Arial" w:cs="Arial"/>
          <w:b/>
          <w:bCs/>
          <w:sz w:val="22"/>
          <w:szCs w:val="22"/>
        </w:rPr>
      </w:pPr>
    </w:p>
    <w:p w14:paraId="3C49C96E" w14:textId="77777777" w:rsidR="00EE09D0" w:rsidRPr="00C645CF" w:rsidRDefault="00EE09D0" w:rsidP="000A723A">
      <w:pPr>
        <w:rPr>
          <w:rFonts w:ascii="Arial" w:hAnsi="Arial" w:cs="Arial"/>
          <w:b/>
          <w:bCs/>
          <w:sz w:val="22"/>
          <w:szCs w:val="22"/>
        </w:rPr>
      </w:pPr>
    </w:p>
    <w:p w14:paraId="34F35B24" w14:textId="77777777" w:rsidR="000A723A" w:rsidRPr="00C645CF" w:rsidRDefault="000A723A" w:rsidP="000A723A">
      <w:pPr>
        <w:rPr>
          <w:rFonts w:ascii="Arial" w:hAnsi="Arial" w:cs="Arial"/>
          <w:b/>
          <w:bCs/>
          <w:sz w:val="22"/>
          <w:szCs w:val="22"/>
        </w:rPr>
      </w:pPr>
      <w:r>
        <w:rPr>
          <w:rFonts w:ascii="Arial" w:hAnsi="Arial" w:cs="Arial"/>
          <w:b/>
          <w:bCs/>
          <w:sz w:val="22"/>
          <w:szCs w:val="22"/>
        </w:rPr>
        <w:t>Removal of Health Insurance Penalty</w:t>
      </w:r>
    </w:p>
    <w:p w14:paraId="76FC3DA8" w14:textId="77777777" w:rsidR="000A723A" w:rsidRPr="00C645CF" w:rsidRDefault="000A723A" w:rsidP="000A723A">
      <w:pPr>
        <w:rPr>
          <w:rFonts w:ascii="Arial" w:hAnsi="Arial" w:cs="Arial"/>
          <w:bCs/>
          <w:sz w:val="22"/>
          <w:szCs w:val="22"/>
        </w:rPr>
      </w:pPr>
      <w:r>
        <w:rPr>
          <w:rFonts w:ascii="Arial" w:hAnsi="Arial" w:cs="Arial"/>
          <w:bCs/>
          <w:sz w:val="22"/>
          <w:szCs w:val="22"/>
        </w:rPr>
        <w:t>In 2019, the penalty for individuals, not having health insurance, no longer applies on federal tax returns. Some states are keeping the mandate and will still charge you a fee when you file your state taxes in 2019.</w:t>
      </w:r>
    </w:p>
    <w:p w14:paraId="45D63E1B" w14:textId="77777777" w:rsidR="000A723A" w:rsidRPr="00C645CF" w:rsidRDefault="000A723A" w:rsidP="000A723A">
      <w:pPr>
        <w:rPr>
          <w:rFonts w:ascii="Arial" w:hAnsi="Arial" w:cs="Arial"/>
          <w:b/>
          <w:bCs/>
          <w:sz w:val="22"/>
          <w:szCs w:val="22"/>
        </w:rPr>
      </w:pPr>
    </w:p>
    <w:p w14:paraId="47197730" w14:textId="77777777" w:rsidR="000A723A" w:rsidRPr="00C645CF" w:rsidRDefault="000A723A" w:rsidP="000A723A">
      <w:pPr>
        <w:rPr>
          <w:rFonts w:ascii="Arial" w:hAnsi="Arial" w:cs="Arial"/>
          <w:b/>
          <w:bCs/>
          <w:sz w:val="22"/>
          <w:szCs w:val="22"/>
        </w:rPr>
      </w:pPr>
      <w:r>
        <w:rPr>
          <w:rFonts w:ascii="Arial" w:hAnsi="Arial" w:cs="Arial"/>
          <w:b/>
          <w:bCs/>
          <w:sz w:val="22"/>
          <w:szCs w:val="22"/>
        </w:rPr>
        <w:t>Medical Expense Threshold</w:t>
      </w:r>
    </w:p>
    <w:p w14:paraId="36FE3D10" w14:textId="16A28D7D" w:rsidR="000A723A" w:rsidRPr="00C645CF" w:rsidRDefault="000A723A" w:rsidP="000A723A">
      <w:pPr>
        <w:rPr>
          <w:rFonts w:ascii="Arial" w:hAnsi="Arial" w:cs="Arial"/>
          <w:bCs/>
          <w:sz w:val="22"/>
          <w:szCs w:val="22"/>
        </w:rPr>
      </w:pPr>
      <w:r w:rsidRPr="00C645CF">
        <w:rPr>
          <w:rFonts w:ascii="Arial" w:hAnsi="Arial" w:cs="Arial"/>
          <w:bCs/>
          <w:sz w:val="22"/>
          <w:szCs w:val="22"/>
        </w:rPr>
        <w:t xml:space="preserve">When itemizing your deductions in </w:t>
      </w:r>
      <w:r>
        <w:rPr>
          <w:rFonts w:ascii="Arial" w:hAnsi="Arial" w:cs="Arial"/>
          <w:bCs/>
          <w:sz w:val="22"/>
          <w:szCs w:val="22"/>
        </w:rPr>
        <w:t xml:space="preserve">2019, the threshold for medical expense on your Schedule A will now </w:t>
      </w:r>
      <w:r w:rsidR="00074F25">
        <w:rPr>
          <w:rFonts w:ascii="Arial" w:hAnsi="Arial" w:cs="Arial"/>
          <w:bCs/>
          <w:sz w:val="22"/>
          <w:szCs w:val="22"/>
        </w:rPr>
        <w:t>be at 7.5</w:t>
      </w:r>
      <w:r>
        <w:rPr>
          <w:rFonts w:ascii="Arial" w:hAnsi="Arial" w:cs="Arial"/>
          <w:bCs/>
          <w:sz w:val="22"/>
          <w:szCs w:val="22"/>
        </w:rPr>
        <w:t xml:space="preserve">% of your AGI. </w:t>
      </w:r>
    </w:p>
    <w:p w14:paraId="5279535F" w14:textId="77777777" w:rsidR="000A723A" w:rsidRPr="00C645CF" w:rsidRDefault="000A723A" w:rsidP="000A723A">
      <w:pPr>
        <w:rPr>
          <w:rFonts w:ascii="Arial" w:hAnsi="Arial" w:cs="Arial"/>
          <w:b/>
          <w:bCs/>
          <w:sz w:val="22"/>
          <w:szCs w:val="22"/>
        </w:rPr>
      </w:pPr>
    </w:p>
    <w:p w14:paraId="13804512" w14:textId="77777777" w:rsidR="000A723A" w:rsidRPr="00C645CF" w:rsidRDefault="000A723A" w:rsidP="000A723A">
      <w:pPr>
        <w:rPr>
          <w:rFonts w:ascii="Arial" w:hAnsi="Arial" w:cs="Arial"/>
          <w:b/>
          <w:bCs/>
          <w:sz w:val="22"/>
          <w:szCs w:val="22"/>
        </w:rPr>
      </w:pPr>
      <w:r w:rsidRPr="00C645CF">
        <w:rPr>
          <w:rFonts w:ascii="Arial" w:hAnsi="Arial" w:cs="Arial"/>
          <w:b/>
          <w:bCs/>
          <w:sz w:val="22"/>
          <w:szCs w:val="22"/>
        </w:rPr>
        <w:t>Changes in the Tax Rates</w:t>
      </w:r>
    </w:p>
    <w:p w14:paraId="3AE68A0C" w14:textId="7A935929" w:rsidR="000A723A" w:rsidRPr="00C645CF" w:rsidRDefault="000A723A" w:rsidP="000A723A">
      <w:pPr>
        <w:rPr>
          <w:rFonts w:ascii="Arial" w:hAnsi="Arial" w:cs="Arial"/>
          <w:bCs/>
          <w:sz w:val="22"/>
          <w:szCs w:val="22"/>
        </w:rPr>
      </w:pPr>
      <w:r>
        <w:rPr>
          <w:rFonts w:ascii="Arial" w:hAnsi="Arial" w:cs="Arial"/>
          <w:bCs/>
          <w:sz w:val="22"/>
          <w:szCs w:val="22"/>
        </w:rPr>
        <w:t xml:space="preserve">There are still the 7 tax brackets for each filing status. They have been adjusted slightly from 2018, </w:t>
      </w:r>
      <w:r w:rsidR="00C3795C">
        <w:rPr>
          <w:rFonts w:ascii="Arial" w:hAnsi="Arial" w:cs="Arial"/>
          <w:bCs/>
          <w:sz w:val="22"/>
          <w:szCs w:val="22"/>
        </w:rPr>
        <w:t>like</w:t>
      </w:r>
      <w:r>
        <w:rPr>
          <w:rFonts w:ascii="Arial" w:hAnsi="Arial" w:cs="Arial"/>
          <w:bCs/>
          <w:sz w:val="22"/>
          <w:szCs w:val="22"/>
        </w:rPr>
        <w:t xml:space="preserve"> years past.</w:t>
      </w:r>
    </w:p>
    <w:p w14:paraId="6B697F0F" w14:textId="1A55EDCD" w:rsidR="00E76CB9" w:rsidRDefault="00E76CB9"/>
    <w:p w14:paraId="5D7CC21C" w14:textId="77777777" w:rsidR="000A723A" w:rsidRPr="00C645CF" w:rsidRDefault="000A723A" w:rsidP="000A723A">
      <w:pPr>
        <w:rPr>
          <w:rFonts w:ascii="Arial" w:hAnsi="Arial" w:cs="Arial"/>
          <w:b/>
          <w:bCs/>
          <w:sz w:val="22"/>
          <w:szCs w:val="22"/>
        </w:rPr>
      </w:pPr>
      <w:r w:rsidRPr="00C645CF">
        <w:rPr>
          <w:rFonts w:ascii="Arial" w:hAnsi="Arial" w:cs="Arial"/>
          <w:b/>
          <w:bCs/>
          <w:sz w:val="22"/>
          <w:szCs w:val="22"/>
        </w:rPr>
        <w:t>BUSINESS RELATED ITEMS:</w:t>
      </w:r>
    </w:p>
    <w:p w14:paraId="162F990C" w14:textId="77777777" w:rsidR="000A723A" w:rsidRPr="00C645CF" w:rsidRDefault="000A723A" w:rsidP="000A723A">
      <w:pPr>
        <w:rPr>
          <w:rFonts w:ascii="Arial" w:hAnsi="Arial" w:cs="Arial"/>
          <w:b/>
          <w:bCs/>
          <w:sz w:val="22"/>
          <w:szCs w:val="22"/>
        </w:rPr>
      </w:pPr>
    </w:p>
    <w:p w14:paraId="3B0F11EA" w14:textId="77777777" w:rsidR="000A723A" w:rsidRPr="00C645CF" w:rsidRDefault="000A723A" w:rsidP="000A723A">
      <w:pPr>
        <w:rPr>
          <w:rFonts w:ascii="Arial" w:hAnsi="Arial" w:cs="Arial"/>
          <w:b/>
          <w:bCs/>
          <w:sz w:val="22"/>
          <w:szCs w:val="22"/>
        </w:rPr>
      </w:pPr>
      <w:r w:rsidRPr="00C645CF">
        <w:rPr>
          <w:rFonts w:ascii="Arial" w:hAnsi="Arial" w:cs="Arial"/>
          <w:b/>
          <w:bCs/>
          <w:sz w:val="22"/>
          <w:szCs w:val="22"/>
        </w:rPr>
        <w:t>Like-Kind Exchange</w:t>
      </w:r>
    </w:p>
    <w:p w14:paraId="4C2F0C75" w14:textId="77777777" w:rsidR="000A723A" w:rsidRPr="00C645CF" w:rsidRDefault="000A723A" w:rsidP="000A723A">
      <w:pPr>
        <w:rPr>
          <w:rFonts w:ascii="Arial" w:hAnsi="Arial" w:cs="Arial"/>
          <w:bCs/>
          <w:sz w:val="22"/>
          <w:szCs w:val="22"/>
        </w:rPr>
      </w:pPr>
      <w:r>
        <w:rPr>
          <w:rFonts w:ascii="Arial" w:hAnsi="Arial" w:cs="Arial"/>
          <w:bCs/>
          <w:sz w:val="22"/>
          <w:szCs w:val="22"/>
        </w:rPr>
        <w:t>Reminder,</w:t>
      </w:r>
      <w:r w:rsidRPr="00C645CF">
        <w:rPr>
          <w:rFonts w:ascii="Arial" w:hAnsi="Arial" w:cs="Arial"/>
          <w:bCs/>
          <w:sz w:val="22"/>
          <w:szCs w:val="22"/>
        </w:rPr>
        <w:t xml:space="preserve"> there is no longer a like-kind exchange treatment for assets other than real property (real estate and land). Thus, trading in any equipment for an upgrade will trigger a gain on the sale of the old piece</w:t>
      </w:r>
      <w:r>
        <w:rPr>
          <w:rFonts w:ascii="Arial" w:hAnsi="Arial" w:cs="Arial"/>
          <w:bCs/>
          <w:sz w:val="22"/>
          <w:szCs w:val="22"/>
        </w:rPr>
        <w:t xml:space="preserve"> </w:t>
      </w:r>
      <w:r w:rsidRPr="00C645CF">
        <w:rPr>
          <w:rFonts w:ascii="Arial" w:hAnsi="Arial" w:cs="Arial"/>
          <w:bCs/>
          <w:sz w:val="22"/>
          <w:szCs w:val="22"/>
        </w:rPr>
        <w:t>and regular depreciation on the new piece. In order to offset some of the gains that may occur</w:t>
      </w:r>
      <w:r>
        <w:rPr>
          <w:rFonts w:ascii="Arial" w:hAnsi="Arial" w:cs="Arial"/>
          <w:bCs/>
          <w:sz w:val="22"/>
          <w:szCs w:val="22"/>
        </w:rPr>
        <w:t>,</w:t>
      </w:r>
      <w:r w:rsidRPr="00C645CF">
        <w:rPr>
          <w:rFonts w:ascii="Arial" w:hAnsi="Arial" w:cs="Arial"/>
          <w:bCs/>
          <w:sz w:val="22"/>
          <w:szCs w:val="22"/>
        </w:rPr>
        <w:t xml:space="preserve"> there are options for accelerated depreciation in 201</w:t>
      </w:r>
      <w:r>
        <w:rPr>
          <w:rFonts w:ascii="Arial" w:hAnsi="Arial" w:cs="Arial"/>
          <w:bCs/>
          <w:sz w:val="22"/>
          <w:szCs w:val="22"/>
        </w:rPr>
        <w:t>9</w:t>
      </w:r>
      <w:r w:rsidRPr="00C645CF">
        <w:rPr>
          <w:rFonts w:ascii="Arial" w:hAnsi="Arial" w:cs="Arial"/>
          <w:bCs/>
          <w:sz w:val="22"/>
          <w:szCs w:val="22"/>
        </w:rPr>
        <w:t>, such as Bonus and Section 179.</w:t>
      </w:r>
    </w:p>
    <w:p w14:paraId="43FDC529" w14:textId="77777777" w:rsidR="000A723A" w:rsidRPr="00C645CF" w:rsidRDefault="000A723A" w:rsidP="000A723A">
      <w:pPr>
        <w:rPr>
          <w:rFonts w:ascii="Arial" w:hAnsi="Arial" w:cs="Arial"/>
          <w:bCs/>
          <w:sz w:val="22"/>
          <w:szCs w:val="22"/>
        </w:rPr>
      </w:pPr>
    </w:p>
    <w:p w14:paraId="79819BDE" w14:textId="77777777" w:rsidR="000A723A" w:rsidRPr="00C645CF" w:rsidRDefault="000A723A" w:rsidP="000A723A">
      <w:pPr>
        <w:rPr>
          <w:rFonts w:ascii="Arial" w:hAnsi="Arial" w:cs="Arial"/>
          <w:b/>
          <w:bCs/>
          <w:sz w:val="22"/>
          <w:szCs w:val="22"/>
        </w:rPr>
      </w:pPr>
      <w:r w:rsidRPr="00C645CF">
        <w:rPr>
          <w:rFonts w:ascii="Arial" w:hAnsi="Arial" w:cs="Arial"/>
          <w:b/>
          <w:bCs/>
          <w:sz w:val="22"/>
          <w:szCs w:val="22"/>
        </w:rPr>
        <w:t>Depreciation</w:t>
      </w:r>
    </w:p>
    <w:p w14:paraId="7C459C04" w14:textId="77777777" w:rsidR="000A723A" w:rsidRPr="00C645CF" w:rsidRDefault="000A723A" w:rsidP="000A723A">
      <w:pPr>
        <w:rPr>
          <w:rFonts w:ascii="Arial" w:hAnsi="Arial" w:cs="Arial"/>
          <w:bCs/>
          <w:sz w:val="22"/>
          <w:szCs w:val="22"/>
        </w:rPr>
      </w:pPr>
      <w:r w:rsidRPr="00C645CF">
        <w:rPr>
          <w:rFonts w:ascii="Arial" w:hAnsi="Arial" w:cs="Arial"/>
          <w:bCs/>
          <w:sz w:val="22"/>
          <w:szCs w:val="22"/>
        </w:rPr>
        <w:t>The</w:t>
      </w:r>
      <w:r>
        <w:rPr>
          <w:rFonts w:ascii="Arial" w:hAnsi="Arial" w:cs="Arial"/>
          <w:bCs/>
          <w:sz w:val="22"/>
          <w:szCs w:val="22"/>
        </w:rPr>
        <w:t xml:space="preserve"> same options are available </w:t>
      </w:r>
      <w:r w:rsidRPr="00C645CF">
        <w:rPr>
          <w:rFonts w:ascii="Arial" w:hAnsi="Arial" w:cs="Arial"/>
          <w:bCs/>
          <w:sz w:val="22"/>
          <w:szCs w:val="22"/>
        </w:rPr>
        <w:t>in 201</w:t>
      </w:r>
      <w:r>
        <w:rPr>
          <w:rFonts w:ascii="Arial" w:hAnsi="Arial" w:cs="Arial"/>
          <w:bCs/>
          <w:sz w:val="22"/>
          <w:szCs w:val="22"/>
        </w:rPr>
        <w:t>9</w:t>
      </w:r>
      <w:r w:rsidRPr="00C645CF">
        <w:rPr>
          <w:rFonts w:ascii="Arial" w:hAnsi="Arial" w:cs="Arial"/>
          <w:bCs/>
          <w:sz w:val="22"/>
          <w:szCs w:val="22"/>
        </w:rPr>
        <w:t xml:space="preserve"> for </w:t>
      </w:r>
      <w:r>
        <w:rPr>
          <w:rFonts w:ascii="Arial" w:hAnsi="Arial" w:cs="Arial"/>
          <w:bCs/>
          <w:sz w:val="22"/>
          <w:szCs w:val="22"/>
        </w:rPr>
        <w:t>depreciation of assets purchases as it was in 2018</w:t>
      </w:r>
      <w:r w:rsidRPr="00C645CF">
        <w:rPr>
          <w:rFonts w:ascii="Arial" w:hAnsi="Arial" w:cs="Arial"/>
          <w:bCs/>
          <w:sz w:val="22"/>
          <w:szCs w:val="22"/>
        </w:rPr>
        <w:t xml:space="preserve">. Section 179 is available for any </w:t>
      </w:r>
      <w:r>
        <w:rPr>
          <w:rFonts w:ascii="Arial" w:hAnsi="Arial" w:cs="Arial"/>
          <w:bCs/>
          <w:sz w:val="22"/>
          <w:szCs w:val="22"/>
        </w:rPr>
        <w:t xml:space="preserve">assets purchased in 2018 up to </w:t>
      </w:r>
      <w:r w:rsidRPr="00C645CF">
        <w:rPr>
          <w:rFonts w:ascii="Arial" w:hAnsi="Arial" w:cs="Arial"/>
          <w:bCs/>
          <w:sz w:val="22"/>
          <w:szCs w:val="22"/>
        </w:rPr>
        <w:t>$1,000,000. This</w:t>
      </w:r>
      <w:r>
        <w:rPr>
          <w:rFonts w:ascii="Arial" w:hAnsi="Arial" w:cs="Arial"/>
          <w:bCs/>
          <w:sz w:val="22"/>
          <w:szCs w:val="22"/>
        </w:rPr>
        <w:t>,</w:t>
      </w:r>
      <w:r w:rsidRPr="00C645CF">
        <w:rPr>
          <w:rFonts w:ascii="Arial" w:hAnsi="Arial" w:cs="Arial"/>
          <w:bCs/>
          <w:sz w:val="22"/>
          <w:szCs w:val="22"/>
        </w:rPr>
        <w:t xml:space="preserve"> however</w:t>
      </w:r>
      <w:r>
        <w:rPr>
          <w:rFonts w:ascii="Arial" w:hAnsi="Arial" w:cs="Arial"/>
          <w:bCs/>
          <w:sz w:val="22"/>
          <w:szCs w:val="22"/>
        </w:rPr>
        <w:t>,</w:t>
      </w:r>
      <w:r w:rsidRPr="00C645CF">
        <w:rPr>
          <w:rFonts w:ascii="Arial" w:hAnsi="Arial" w:cs="Arial"/>
          <w:bCs/>
          <w:sz w:val="22"/>
          <w:szCs w:val="22"/>
        </w:rPr>
        <w:t xml:space="preserve"> is phased-out if you purchased $2,500,000 or more during the year. Reminder, rental properties do not qualify for use of Section 179.</w:t>
      </w:r>
    </w:p>
    <w:p w14:paraId="157F35C6" w14:textId="77777777" w:rsidR="000A723A" w:rsidRPr="00C645CF" w:rsidRDefault="000A723A" w:rsidP="000A723A">
      <w:pPr>
        <w:rPr>
          <w:rFonts w:ascii="Arial" w:hAnsi="Arial" w:cs="Arial"/>
          <w:bCs/>
          <w:sz w:val="22"/>
          <w:szCs w:val="22"/>
        </w:rPr>
      </w:pPr>
    </w:p>
    <w:p w14:paraId="4C3EAB32" w14:textId="77777777" w:rsidR="000A723A" w:rsidRPr="00C645CF" w:rsidRDefault="000A723A" w:rsidP="000A723A">
      <w:pPr>
        <w:rPr>
          <w:rFonts w:ascii="Arial" w:hAnsi="Arial" w:cs="Arial"/>
          <w:bCs/>
          <w:sz w:val="22"/>
          <w:szCs w:val="22"/>
        </w:rPr>
      </w:pPr>
      <w:r w:rsidRPr="00C645CF">
        <w:rPr>
          <w:rFonts w:ascii="Arial" w:hAnsi="Arial" w:cs="Arial"/>
          <w:bCs/>
          <w:sz w:val="22"/>
          <w:szCs w:val="22"/>
        </w:rPr>
        <w:t xml:space="preserve">Another form of accelerated depreciation is Bonus. This is </w:t>
      </w:r>
      <w:r>
        <w:rPr>
          <w:rFonts w:ascii="Arial" w:hAnsi="Arial" w:cs="Arial"/>
          <w:bCs/>
          <w:sz w:val="22"/>
          <w:szCs w:val="22"/>
        </w:rPr>
        <w:t>still</w:t>
      </w:r>
      <w:r w:rsidRPr="00C645CF">
        <w:rPr>
          <w:rFonts w:ascii="Arial" w:hAnsi="Arial" w:cs="Arial"/>
          <w:bCs/>
          <w:sz w:val="22"/>
          <w:szCs w:val="22"/>
        </w:rPr>
        <w:t xml:space="preserve"> available for new or used purchases with a useful tax life of 20 years or less in 201</w:t>
      </w:r>
      <w:r>
        <w:rPr>
          <w:rFonts w:ascii="Arial" w:hAnsi="Arial" w:cs="Arial"/>
          <w:bCs/>
          <w:sz w:val="22"/>
          <w:szCs w:val="22"/>
        </w:rPr>
        <w:t>9</w:t>
      </w:r>
      <w:r w:rsidRPr="00C645CF">
        <w:rPr>
          <w:rFonts w:ascii="Arial" w:hAnsi="Arial" w:cs="Arial"/>
          <w:bCs/>
          <w:sz w:val="22"/>
          <w:szCs w:val="22"/>
        </w:rPr>
        <w:t>. The amount for 201</w:t>
      </w:r>
      <w:r>
        <w:rPr>
          <w:rFonts w:ascii="Arial" w:hAnsi="Arial" w:cs="Arial"/>
          <w:bCs/>
          <w:sz w:val="22"/>
          <w:szCs w:val="22"/>
        </w:rPr>
        <w:t>9</w:t>
      </w:r>
      <w:r w:rsidRPr="00C645CF">
        <w:rPr>
          <w:rFonts w:ascii="Arial" w:hAnsi="Arial" w:cs="Arial"/>
          <w:bCs/>
          <w:sz w:val="22"/>
          <w:szCs w:val="22"/>
        </w:rPr>
        <w:t xml:space="preserve"> </w:t>
      </w:r>
      <w:r>
        <w:rPr>
          <w:rFonts w:ascii="Arial" w:hAnsi="Arial" w:cs="Arial"/>
          <w:bCs/>
          <w:sz w:val="22"/>
          <w:szCs w:val="22"/>
        </w:rPr>
        <w:t xml:space="preserve">is </w:t>
      </w:r>
      <w:r w:rsidRPr="00C645CF">
        <w:rPr>
          <w:rFonts w:ascii="Arial" w:hAnsi="Arial" w:cs="Arial"/>
          <w:bCs/>
          <w:sz w:val="22"/>
          <w:szCs w:val="22"/>
        </w:rPr>
        <w:t>100% through 2022.</w:t>
      </w:r>
    </w:p>
    <w:p w14:paraId="1B3A74D5" w14:textId="77777777" w:rsidR="000A723A" w:rsidRPr="00C645CF" w:rsidRDefault="000A723A" w:rsidP="000A723A">
      <w:pPr>
        <w:rPr>
          <w:rFonts w:ascii="Arial" w:hAnsi="Arial" w:cs="Arial"/>
          <w:bCs/>
          <w:sz w:val="22"/>
          <w:szCs w:val="22"/>
        </w:rPr>
      </w:pPr>
    </w:p>
    <w:p w14:paraId="2CA0D6C9" w14:textId="77777777" w:rsidR="000A723A" w:rsidRPr="00C645CF" w:rsidRDefault="000A723A" w:rsidP="000A723A">
      <w:pPr>
        <w:rPr>
          <w:rFonts w:ascii="Arial" w:hAnsi="Arial" w:cs="Arial"/>
          <w:b/>
          <w:bCs/>
          <w:sz w:val="22"/>
          <w:szCs w:val="22"/>
        </w:rPr>
      </w:pPr>
      <w:r w:rsidRPr="00C645CF">
        <w:rPr>
          <w:rFonts w:ascii="Arial" w:hAnsi="Arial" w:cs="Arial"/>
          <w:b/>
          <w:bCs/>
          <w:sz w:val="22"/>
          <w:szCs w:val="22"/>
        </w:rPr>
        <w:t>199A Pass-through Deduction</w:t>
      </w:r>
      <w:r>
        <w:rPr>
          <w:rFonts w:ascii="Arial" w:hAnsi="Arial" w:cs="Arial"/>
          <w:b/>
          <w:bCs/>
          <w:sz w:val="22"/>
          <w:szCs w:val="22"/>
        </w:rPr>
        <w:t xml:space="preserve"> (QBID)</w:t>
      </w:r>
    </w:p>
    <w:p w14:paraId="315CBAD5" w14:textId="77777777" w:rsidR="000A723A" w:rsidRPr="00C645CF" w:rsidRDefault="000A723A" w:rsidP="000A723A">
      <w:pPr>
        <w:rPr>
          <w:rFonts w:ascii="Arial" w:hAnsi="Arial" w:cs="Arial"/>
          <w:sz w:val="22"/>
          <w:szCs w:val="22"/>
        </w:rPr>
      </w:pPr>
      <w:r w:rsidRPr="00C645CF">
        <w:rPr>
          <w:rFonts w:ascii="Arial" w:hAnsi="Arial" w:cs="Arial"/>
          <w:sz w:val="22"/>
          <w:szCs w:val="22"/>
        </w:rPr>
        <w:t xml:space="preserve">This deduction </w:t>
      </w:r>
      <w:r>
        <w:rPr>
          <w:rFonts w:ascii="Arial" w:hAnsi="Arial" w:cs="Arial"/>
          <w:sz w:val="22"/>
          <w:szCs w:val="22"/>
        </w:rPr>
        <w:t xml:space="preserve">is still in place for 2019 and </w:t>
      </w:r>
      <w:r w:rsidRPr="00C645CF">
        <w:rPr>
          <w:rFonts w:ascii="Arial" w:hAnsi="Arial" w:cs="Arial"/>
          <w:sz w:val="22"/>
          <w:szCs w:val="22"/>
        </w:rPr>
        <w:t xml:space="preserve">allows up to a 20% deduction of the business income (passive income is not included for this deduction) an individual has on their personal return. Now, the calculation for the deduction is not quite that simple, and many pieces can reduce or limit the amount each person </w:t>
      </w:r>
      <w:proofErr w:type="gramStart"/>
      <w:r w:rsidRPr="00C645CF">
        <w:rPr>
          <w:rFonts w:ascii="Arial" w:hAnsi="Arial" w:cs="Arial"/>
          <w:sz w:val="22"/>
          <w:szCs w:val="22"/>
        </w:rPr>
        <w:t>is allowed to</w:t>
      </w:r>
      <w:proofErr w:type="gramEnd"/>
      <w:r w:rsidRPr="00C645CF">
        <w:rPr>
          <w:rFonts w:ascii="Arial" w:hAnsi="Arial" w:cs="Arial"/>
          <w:sz w:val="22"/>
          <w:szCs w:val="22"/>
        </w:rPr>
        <w:t xml:space="preserve"> take on their personal return. If you are wondering how this deduction will affect you</w:t>
      </w:r>
      <w:r>
        <w:rPr>
          <w:rFonts w:ascii="Arial" w:hAnsi="Arial" w:cs="Arial"/>
          <w:sz w:val="22"/>
          <w:szCs w:val="22"/>
        </w:rPr>
        <w:t>,</w:t>
      </w:r>
      <w:r w:rsidRPr="00C645CF">
        <w:rPr>
          <w:rFonts w:ascii="Arial" w:hAnsi="Arial" w:cs="Arial"/>
          <w:sz w:val="22"/>
          <w:szCs w:val="22"/>
        </w:rPr>
        <w:t xml:space="preserve"> please contact me so we can discuss it for your situation.</w:t>
      </w:r>
    </w:p>
    <w:p w14:paraId="4D7840BD" w14:textId="77777777" w:rsidR="000A723A" w:rsidRPr="00C645CF" w:rsidRDefault="000A723A" w:rsidP="000A723A">
      <w:pPr>
        <w:rPr>
          <w:rFonts w:ascii="Arial" w:hAnsi="Arial" w:cs="Arial"/>
          <w:sz w:val="22"/>
          <w:szCs w:val="22"/>
        </w:rPr>
      </w:pPr>
    </w:p>
    <w:p w14:paraId="195877D1" w14:textId="77777777" w:rsidR="000A723A" w:rsidRPr="00C645CF" w:rsidRDefault="000A723A" w:rsidP="000A723A">
      <w:pPr>
        <w:rPr>
          <w:rFonts w:ascii="Arial" w:hAnsi="Arial" w:cs="Arial"/>
          <w:b/>
          <w:sz w:val="22"/>
          <w:szCs w:val="22"/>
        </w:rPr>
      </w:pPr>
      <w:r w:rsidRPr="00C645CF">
        <w:rPr>
          <w:rFonts w:ascii="Arial" w:hAnsi="Arial" w:cs="Arial"/>
          <w:b/>
          <w:sz w:val="22"/>
          <w:szCs w:val="22"/>
        </w:rPr>
        <w:t>Entertainment</w:t>
      </w:r>
    </w:p>
    <w:p w14:paraId="71F948A4" w14:textId="77777777" w:rsidR="000A723A" w:rsidRPr="00C645CF" w:rsidRDefault="000A723A" w:rsidP="000A723A">
      <w:pPr>
        <w:rPr>
          <w:rFonts w:ascii="Arial" w:hAnsi="Arial" w:cs="Arial"/>
          <w:sz w:val="22"/>
          <w:szCs w:val="22"/>
        </w:rPr>
      </w:pPr>
      <w:r>
        <w:rPr>
          <w:rFonts w:ascii="Arial" w:hAnsi="Arial" w:cs="Arial"/>
          <w:sz w:val="22"/>
          <w:szCs w:val="22"/>
        </w:rPr>
        <w:t>Reminder, in</w:t>
      </w:r>
      <w:r w:rsidRPr="00C645CF">
        <w:rPr>
          <w:rFonts w:ascii="Arial" w:hAnsi="Arial" w:cs="Arial"/>
          <w:sz w:val="22"/>
          <w:szCs w:val="22"/>
        </w:rPr>
        <w:t xml:space="preserve"> 201</w:t>
      </w:r>
      <w:r>
        <w:rPr>
          <w:rFonts w:ascii="Arial" w:hAnsi="Arial" w:cs="Arial"/>
          <w:sz w:val="22"/>
          <w:szCs w:val="22"/>
        </w:rPr>
        <w:t>9</w:t>
      </w:r>
      <w:r w:rsidRPr="00C645CF">
        <w:rPr>
          <w:rFonts w:ascii="Arial" w:hAnsi="Arial" w:cs="Arial"/>
          <w:sz w:val="22"/>
          <w:szCs w:val="22"/>
        </w:rPr>
        <w:t xml:space="preserve"> entertainment expenses are </w:t>
      </w:r>
      <w:r>
        <w:rPr>
          <w:rFonts w:ascii="Arial" w:hAnsi="Arial" w:cs="Arial"/>
          <w:sz w:val="22"/>
          <w:szCs w:val="22"/>
        </w:rPr>
        <w:t xml:space="preserve">still </w:t>
      </w:r>
      <w:r w:rsidRPr="00C645CF">
        <w:rPr>
          <w:rFonts w:ascii="Arial" w:hAnsi="Arial" w:cs="Arial"/>
          <w:sz w:val="22"/>
          <w:szCs w:val="22"/>
        </w:rPr>
        <w:t>no longer tax deductible. Thus, in preparing your business financials please keep them separate from Meals. Meals are still tax deductible depending on their purpose.</w:t>
      </w:r>
    </w:p>
    <w:p w14:paraId="0364B2DE" w14:textId="77777777" w:rsidR="000A723A" w:rsidRPr="00C645CF" w:rsidRDefault="000A723A" w:rsidP="000A723A">
      <w:pPr>
        <w:rPr>
          <w:rFonts w:ascii="Arial" w:hAnsi="Arial" w:cs="Arial"/>
          <w:sz w:val="22"/>
          <w:szCs w:val="22"/>
        </w:rPr>
      </w:pPr>
    </w:p>
    <w:p w14:paraId="492EA8B8" w14:textId="77777777" w:rsidR="000A723A" w:rsidRPr="00C645CF" w:rsidRDefault="000A723A" w:rsidP="000A723A">
      <w:pPr>
        <w:rPr>
          <w:rFonts w:ascii="Arial" w:hAnsi="Arial" w:cs="Arial"/>
          <w:sz w:val="22"/>
          <w:szCs w:val="22"/>
        </w:rPr>
      </w:pPr>
      <w:r w:rsidRPr="00C645CF">
        <w:rPr>
          <w:rFonts w:ascii="Arial" w:hAnsi="Arial" w:cs="Arial"/>
          <w:b/>
          <w:bCs/>
          <w:sz w:val="22"/>
          <w:szCs w:val="22"/>
        </w:rPr>
        <w:t>1099 Reporting</w:t>
      </w:r>
      <w:r w:rsidRPr="00C645CF">
        <w:rPr>
          <w:rFonts w:ascii="Arial" w:hAnsi="Arial" w:cs="Arial"/>
          <w:sz w:val="22"/>
          <w:szCs w:val="22"/>
        </w:rPr>
        <w:br/>
        <w:t xml:space="preserve">The season for 1099s and W-2s is through the month of January. This is an area that we </w:t>
      </w:r>
      <w:r w:rsidRPr="00C645CF">
        <w:rPr>
          <w:rFonts w:ascii="Arial" w:hAnsi="Arial" w:cs="Arial"/>
          <w:sz w:val="22"/>
          <w:szCs w:val="22"/>
        </w:rPr>
        <w:lastRenderedPageBreak/>
        <w:t>strongly stress you complete accurately if you haven’t done them in the past. The penalties for not completing 1099s are continuing to rise. If you are in need help on filing any</w:t>
      </w:r>
      <w:r>
        <w:rPr>
          <w:rFonts w:ascii="Arial" w:hAnsi="Arial" w:cs="Arial"/>
          <w:sz w:val="22"/>
          <w:szCs w:val="22"/>
        </w:rPr>
        <w:t xml:space="preserve"> 1099s or W-2s, </w:t>
      </w:r>
      <w:r w:rsidRPr="00C645CF">
        <w:rPr>
          <w:rFonts w:ascii="Arial" w:hAnsi="Arial" w:cs="Arial"/>
          <w:sz w:val="22"/>
          <w:szCs w:val="22"/>
        </w:rPr>
        <w:t>please contact us as soon as possible so we can process them for you timely and accurately. Anything received after January 2</w:t>
      </w:r>
      <w:r>
        <w:rPr>
          <w:rFonts w:ascii="Arial" w:hAnsi="Arial" w:cs="Arial"/>
          <w:sz w:val="22"/>
          <w:szCs w:val="22"/>
        </w:rPr>
        <w:t>4</w:t>
      </w:r>
      <w:r w:rsidRPr="00C645CF">
        <w:rPr>
          <w:rFonts w:ascii="Arial" w:hAnsi="Arial" w:cs="Arial"/>
          <w:sz w:val="22"/>
          <w:szCs w:val="22"/>
          <w:vertAlign w:val="superscript"/>
        </w:rPr>
        <w:t>th</w:t>
      </w:r>
      <w:r w:rsidRPr="00C645CF">
        <w:rPr>
          <w:rFonts w:ascii="Arial" w:hAnsi="Arial" w:cs="Arial"/>
          <w:sz w:val="22"/>
          <w:szCs w:val="22"/>
        </w:rPr>
        <w:t xml:space="preserve"> will not be guaranteed to be completed by January 31</w:t>
      </w:r>
      <w:r w:rsidRPr="00C645CF">
        <w:rPr>
          <w:rFonts w:ascii="Arial" w:hAnsi="Arial" w:cs="Arial"/>
          <w:sz w:val="22"/>
          <w:szCs w:val="22"/>
          <w:vertAlign w:val="superscript"/>
        </w:rPr>
        <w:t xml:space="preserve">st </w:t>
      </w:r>
      <w:r w:rsidRPr="00C645CF">
        <w:rPr>
          <w:rFonts w:ascii="Arial" w:hAnsi="Arial" w:cs="Arial"/>
          <w:sz w:val="22"/>
          <w:szCs w:val="22"/>
        </w:rPr>
        <w:t>due to volume and time constraints.</w:t>
      </w:r>
    </w:p>
    <w:p w14:paraId="6D908CF7" w14:textId="0BA20A0F" w:rsidR="000A723A" w:rsidRDefault="000A723A"/>
    <w:p w14:paraId="5EF872DB" w14:textId="24CDB9B9" w:rsidR="000A723A" w:rsidRPr="00C645CF" w:rsidRDefault="000A723A" w:rsidP="000A723A">
      <w:pPr>
        <w:rPr>
          <w:rFonts w:ascii="Arial" w:hAnsi="Arial" w:cs="Arial"/>
          <w:b/>
          <w:sz w:val="22"/>
          <w:szCs w:val="22"/>
        </w:rPr>
      </w:pPr>
      <w:r>
        <w:rPr>
          <w:rFonts w:ascii="Arial" w:hAnsi="Arial" w:cs="Arial"/>
          <w:b/>
          <w:sz w:val="22"/>
          <w:szCs w:val="22"/>
        </w:rPr>
        <w:t>D</w:t>
      </w:r>
      <w:r w:rsidRPr="00C645CF">
        <w:rPr>
          <w:rFonts w:ascii="Arial" w:hAnsi="Arial" w:cs="Arial"/>
          <w:b/>
          <w:sz w:val="22"/>
          <w:szCs w:val="22"/>
        </w:rPr>
        <w:t>ue</w:t>
      </w:r>
      <w:r w:rsidRPr="00C645CF">
        <w:rPr>
          <w:rFonts w:ascii="Arial" w:hAnsi="Arial" w:cs="Arial"/>
          <w:b/>
          <w:sz w:val="22"/>
          <w:szCs w:val="22"/>
        </w:rPr>
        <w:t xml:space="preserve"> Dates in 201</w:t>
      </w:r>
      <w:r>
        <w:rPr>
          <w:rFonts w:ascii="Arial" w:hAnsi="Arial" w:cs="Arial"/>
          <w:b/>
          <w:sz w:val="22"/>
          <w:szCs w:val="22"/>
        </w:rPr>
        <w:t>9</w:t>
      </w:r>
    </w:p>
    <w:p w14:paraId="7C5B352A" w14:textId="77777777" w:rsidR="000A723A" w:rsidRPr="00C645CF" w:rsidRDefault="000A723A" w:rsidP="000A723A">
      <w:pPr>
        <w:pStyle w:val="ListParagraph"/>
        <w:numPr>
          <w:ilvl w:val="0"/>
          <w:numId w:val="1"/>
        </w:numPr>
        <w:ind w:left="270" w:hanging="270"/>
        <w:rPr>
          <w:rFonts w:ascii="Arial" w:hAnsi="Arial" w:cs="Arial"/>
          <w:sz w:val="22"/>
          <w:szCs w:val="22"/>
        </w:rPr>
      </w:pPr>
      <w:r w:rsidRPr="00C645CF">
        <w:rPr>
          <w:rFonts w:ascii="Arial" w:hAnsi="Arial" w:cs="Arial"/>
          <w:sz w:val="22"/>
          <w:szCs w:val="22"/>
        </w:rPr>
        <w:t>Reminder</w:t>
      </w:r>
      <w:r>
        <w:rPr>
          <w:rFonts w:ascii="Arial" w:hAnsi="Arial" w:cs="Arial"/>
          <w:sz w:val="22"/>
          <w:szCs w:val="22"/>
        </w:rPr>
        <w:t>: A</w:t>
      </w:r>
      <w:r w:rsidRPr="00C645CF">
        <w:rPr>
          <w:rFonts w:ascii="Arial" w:hAnsi="Arial" w:cs="Arial"/>
          <w:sz w:val="22"/>
          <w:szCs w:val="22"/>
        </w:rPr>
        <w:t>ll 1099s need to be filed with the recipients and the IRS by January 31</w:t>
      </w:r>
      <w:r w:rsidRPr="00C645CF">
        <w:rPr>
          <w:rFonts w:ascii="Arial" w:hAnsi="Arial" w:cs="Arial"/>
          <w:sz w:val="22"/>
          <w:szCs w:val="22"/>
          <w:vertAlign w:val="superscript"/>
        </w:rPr>
        <w:t>st</w:t>
      </w:r>
      <w:r w:rsidRPr="00C645CF">
        <w:rPr>
          <w:rFonts w:ascii="Arial" w:hAnsi="Arial" w:cs="Arial"/>
          <w:sz w:val="22"/>
          <w:szCs w:val="22"/>
        </w:rPr>
        <w:t>, 20</w:t>
      </w:r>
      <w:r>
        <w:rPr>
          <w:rFonts w:ascii="Arial" w:hAnsi="Arial" w:cs="Arial"/>
          <w:sz w:val="22"/>
          <w:szCs w:val="22"/>
        </w:rPr>
        <w:t>20.</w:t>
      </w:r>
    </w:p>
    <w:p w14:paraId="521384E4" w14:textId="77777777" w:rsidR="000A723A" w:rsidRPr="00C645CF" w:rsidRDefault="000A723A" w:rsidP="000A723A">
      <w:pPr>
        <w:pStyle w:val="ListParagraph"/>
        <w:numPr>
          <w:ilvl w:val="0"/>
          <w:numId w:val="1"/>
        </w:numPr>
        <w:ind w:left="270" w:hanging="270"/>
        <w:rPr>
          <w:rFonts w:ascii="Arial" w:hAnsi="Arial" w:cs="Arial"/>
          <w:sz w:val="22"/>
          <w:szCs w:val="22"/>
        </w:rPr>
      </w:pPr>
      <w:r w:rsidRPr="00C645CF">
        <w:rPr>
          <w:rFonts w:ascii="Arial" w:hAnsi="Arial" w:cs="Arial"/>
          <w:sz w:val="22"/>
          <w:szCs w:val="22"/>
        </w:rPr>
        <w:t>Any W-2s or payroll tax returns are also due by January 31</w:t>
      </w:r>
      <w:r w:rsidRPr="00C645CF">
        <w:rPr>
          <w:rFonts w:ascii="Arial" w:hAnsi="Arial" w:cs="Arial"/>
          <w:sz w:val="22"/>
          <w:szCs w:val="22"/>
          <w:vertAlign w:val="superscript"/>
        </w:rPr>
        <w:t>st</w:t>
      </w:r>
      <w:r w:rsidRPr="00C645CF">
        <w:rPr>
          <w:rFonts w:ascii="Arial" w:hAnsi="Arial" w:cs="Arial"/>
          <w:sz w:val="22"/>
          <w:szCs w:val="22"/>
        </w:rPr>
        <w:t>, 20</w:t>
      </w:r>
      <w:r>
        <w:rPr>
          <w:rFonts w:ascii="Arial" w:hAnsi="Arial" w:cs="Arial"/>
          <w:sz w:val="22"/>
          <w:szCs w:val="22"/>
        </w:rPr>
        <w:t>20</w:t>
      </w:r>
      <w:r w:rsidRPr="00C645CF">
        <w:rPr>
          <w:rFonts w:ascii="Arial" w:hAnsi="Arial" w:cs="Arial"/>
          <w:sz w:val="22"/>
          <w:szCs w:val="22"/>
        </w:rPr>
        <w:t>.</w:t>
      </w:r>
    </w:p>
    <w:p w14:paraId="51DE09C0" w14:textId="77777777" w:rsidR="000A723A" w:rsidRPr="00C645CF" w:rsidRDefault="000A723A" w:rsidP="000A723A">
      <w:pPr>
        <w:pStyle w:val="ListParagraph"/>
        <w:numPr>
          <w:ilvl w:val="0"/>
          <w:numId w:val="1"/>
        </w:numPr>
        <w:ind w:left="270" w:hanging="270"/>
        <w:rPr>
          <w:rFonts w:ascii="Arial" w:hAnsi="Arial" w:cs="Arial"/>
          <w:sz w:val="22"/>
          <w:szCs w:val="22"/>
        </w:rPr>
      </w:pPr>
      <w:r w:rsidRPr="00C645CF">
        <w:rPr>
          <w:rFonts w:ascii="Arial" w:hAnsi="Arial" w:cs="Arial"/>
          <w:sz w:val="22"/>
          <w:szCs w:val="22"/>
        </w:rPr>
        <w:t xml:space="preserve">Any farm tax returns are due by March </w:t>
      </w:r>
      <w:r>
        <w:rPr>
          <w:rFonts w:ascii="Arial" w:hAnsi="Arial" w:cs="Arial"/>
          <w:sz w:val="22"/>
          <w:szCs w:val="22"/>
        </w:rPr>
        <w:t>2</w:t>
      </w:r>
      <w:r w:rsidRPr="00757781">
        <w:rPr>
          <w:rFonts w:ascii="Arial" w:hAnsi="Arial" w:cs="Arial"/>
          <w:sz w:val="22"/>
          <w:szCs w:val="22"/>
          <w:vertAlign w:val="superscript"/>
        </w:rPr>
        <w:t>nd</w:t>
      </w:r>
      <w:r w:rsidRPr="00C645CF">
        <w:rPr>
          <w:rFonts w:ascii="Arial" w:hAnsi="Arial" w:cs="Arial"/>
          <w:sz w:val="22"/>
          <w:szCs w:val="22"/>
        </w:rPr>
        <w:t>, 20</w:t>
      </w:r>
      <w:r>
        <w:rPr>
          <w:rFonts w:ascii="Arial" w:hAnsi="Arial" w:cs="Arial"/>
          <w:sz w:val="22"/>
          <w:szCs w:val="22"/>
        </w:rPr>
        <w:t>20</w:t>
      </w:r>
      <w:r w:rsidRPr="00C645CF">
        <w:rPr>
          <w:rFonts w:ascii="Arial" w:hAnsi="Arial" w:cs="Arial"/>
          <w:sz w:val="22"/>
          <w:szCs w:val="22"/>
        </w:rPr>
        <w:t xml:space="preserve">. </w:t>
      </w:r>
      <w:r>
        <w:rPr>
          <w:rFonts w:ascii="Arial" w:hAnsi="Arial" w:cs="Arial"/>
          <w:sz w:val="22"/>
          <w:szCs w:val="22"/>
        </w:rPr>
        <w:t>There is also the option</w:t>
      </w:r>
      <w:r w:rsidRPr="00C645CF">
        <w:rPr>
          <w:rFonts w:ascii="Arial" w:hAnsi="Arial" w:cs="Arial"/>
          <w:sz w:val="22"/>
          <w:szCs w:val="22"/>
        </w:rPr>
        <w:t xml:space="preserve"> to pay an estimated tax payment by January 15</w:t>
      </w:r>
      <w:r w:rsidRPr="00C645CF">
        <w:rPr>
          <w:rFonts w:ascii="Arial" w:hAnsi="Arial" w:cs="Arial"/>
          <w:sz w:val="22"/>
          <w:szCs w:val="22"/>
          <w:vertAlign w:val="superscript"/>
        </w:rPr>
        <w:t>th</w:t>
      </w:r>
      <w:r w:rsidRPr="00C645CF">
        <w:rPr>
          <w:rFonts w:ascii="Arial" w:hAnsi="Arial" w:cs="Arial"/>
          <w:sz w:val="22"/>
          <w:szCs w:val="22"/>
        </w:rPr>
        <w:t>, 20</w:t>
      </w:r>
      <w:r>
        <w:rPr>
          <w:rFonts w:ascii="Arial" w:hAnsi="Arial" w:cs="Arial"/>
          <w:sz w:val="22"/>
          <w:szCs w:val="22"/>
        </w:rPr>
        <w:t>20</w:t>
      </w:r>
      <w:r w:rsidRPr="00C645CF">
        <w:rPr>
          <w:rFonts w:ascii="Arial" w:hAnsi="Arial" w:cs="Arial"/>
          <w:sz w:val="22"/>
          <w:szCs w:val="22"/>
        </w:rPr>
        <w:t xml:space="preserve"> and extend the due date of your return to April 15</w:t>
      </w:r>
      <w:r w:rsidRPr="00C645CF">
        <w:rPr>
          <w:rFonts w:ascii="Arial" w:hAnsi="Arial" w:cs="Arial"/>
          <w:sz w:val="22"/>
          <w:szCs w:val="22"/>
          <w:vertAlign w:val="superscript"/>
        </w:rPr>
        <w:t>th</w:t>
      </w:r>
      <w:r>
        <w:rPr>
          <w:rFonts w:ascii="Arial" w:hAnsi="Arial" w:cs="Arial"/>
          <w:sz w:val="22"/>
          <w:szCs w:val="22"/>
        </w:rPr>
        <w:t xml:space="preserve">, 2020.  This will allow </w:t>
      </w:r>
      <w:r w:rsidRPr="00C645CF">
        <w:rPr>
          <w:rFonts w:ascii="Arial" w:hAnsi="Arial" w:cs="Arial"/>
          <w:sz w:val="22"/>
          <w:szCs w:val="22"/>
        </w:rPr>
        <w:t>tim</w:t>
      </w:r>
      <w:r>
        <w:rPr>
          <w:rFonts w:ascii="Arial" w:hAnsi="Arial" w:cs="Arial"/>
          <w:sz w:val="22"/>
          <w:szCs w:val="22"/>
        </w:rPr>
        <w:t>e for any</w:t>
      </w:r>
      <w:r w:rsidRPr="00C645CF">
        <w:rPr>
          <w:rFonts w:ascii="Arial" w:hAnsi="Arial" w:cs="Arial"/>
          <w:sz w:val="22"/>
          <w:szCs w:val="22"/>
        </w:rPr>
        <w:t xml:space="preserve"> additional calculations </w:t>
      </w:r>
      <w:r>
        <w:rPr>
          <w:rFonts w:ascii="Arial" w:hAnsi="Arial" w:cs="Arial"/>
          <w:sz w:val="22"/>
          <w:szCs w:val="22"/>
        </w:rPr>
        <w:t xml:space="preserve">that may be </w:t>
      </w:r>
      <w:r w:rsidRPr="00C645CF">
        <w:rPr>
          <w:rFonts w:ascii="Arial" w:hAnsi="Arial" w:cs="Arial"/>
          <w:sz w:val="22"/>
          <w:szCs w:val="22"/>
        </w:rPr>
        <w:t>needed for the 199A deduction, etc.</w:t>
      </w:r>
    </w:p>
    <w:p w14:paraId="4E28EC4E" w14:textId="77777777" w:rsidR="000A723A" w:rsidRPr="00C645CF" w:rsidRDefault="000A723A" w:rsidP="000A723A">
      <w:pPr>
        <w:pStyle w:val="ListParagraph"/>
        <w:numPr>
          <w:ilvl w:val="0"/>
          <w:numId w:val="1"/>
        </w:numPr>
        <w:ind w:left="270" w:hanging="270"/>
        <w:rPr>
          <w:rFonts w:ascii="Arial" w:hAnsi="Arial" w:cs="Arial"/>
          <w:sz w:val="22"/>
          <w:szCs w:val="22"/>
        </w:rPr>
      </w:pPr>
      <w:r w:rsidRPr="00C645CF">
        <w:rPr>
          <w:rFonts w:ascii="Arial" w:hAnsi="Arial" w:cs="Arial"/>
          <w:sz w:val="22"/>
          <w:szCs w:val="22"/>
        </w:rPr>
        <w:t>All Partnership and S-Corporation tax returns are due by March 1</w:t>
      </w:r>
      <w:r>
        <w:rPr>
          <w:rFonts w:ascii="Arial" w:hAnsi="Arial" w:cs="Arial"/>
          <w:sz w:val="22"/>
          <w:szCs w:val="22"/>
        </w:rPr>
        <w:t>6</w:t>
      </w:r>
      <w:r w:rsidRPr="00C645CF">
        <w:rPr>
          <w:rFonts w:ascii="Arial" w:hAnsi="Arial" w:cs="Arial"/>
          <w:sz w:val="22"/>
          <w:szCs w:val="22"/>
          <w:vertAlign w:val="superscript"/>
        </w:rPr>
        <w:t>th</w:t>
      </w:r>
      <w:r w:rsidRPr="00C645CF">
        <w:rPr>
          <w:rFonts w:ascii="Arial" w:hAnsi="Arial" w:cs="Arial"/>
          <w:sz w:val="22"/>
          <w:szCs w:val="22"/>
        </w:rPr>
        <w:t>, 20</w:t>
      </w:r>
      <w:r>
        <w:rPr>
          <w:rFonts w:ascii="Arial" w:hAnsi="Arial" w:cs="Arial"/>
          <w:sz w:val="22"/>
          <w:szCs w:val="22"/>
        </w:rPr>
        <w:t>20</w:t>
      </w:r>
      <w:r w:rsidRPr="00C645CF">
        <w:rPr>
          <w:rFonts w:ascii="Arial" w:hAnsi="Arial" w:cs="Arial"/>
          <w:sz w:val="22"/>
          <w:szCs w:val="22"/>
        </w:rPr>
        <w:t>.</w:t>
      </w:r>
    </w:p>
    <w:p w14:paraId="12FE5936" w14:textId="77777777" w:rsidR="000A723A" w:rsidRPr="00C645CF" w:rsidRDefault="000A723A" w:rsidP="000A723A">
      <w:pPr>
        <w:pStyle w:val="ListParagraph"/>
        <w:numPr>
          <w:ilvl w:val="0"/>
          <w:numId w:val="1"/>
        </w:numPr>
        <w:ind w:left="270" w:hanging="270"/>
        <w:rPr>
          <w:rFonts w:ascii="Arial" w:hAnsi="Arial" w:cs="Arial"/>
          <w:sz w:val="22"/>
          <w:szCs w:val="22"/>
        </w:rPr>
      </w:pPr>
      <w:r w:rsidRPr="00C645CF">
        <w:rPr>
          <w:rFonts w:ascii="Arial" w:hAnsi="Arial" w:cs="Arial"/>
          <w:sz w:val="22"/>
          <w:szCs w:val="22"/>
        </w:rPr>
        <w:t>All Individual and C Corporation returns are due by April 15</w:t>
      </w:r>
      <w:r w:rsidRPr="00C645CF">
        <w:rPr>
          <w:rFonts w:ascii="Arial" w:hAnsi="Arial" w:cs="Arial"/>
          <w:sz w:val="22"/>
          <w:szCs w:val="22"/>
          <w:vertAlign w:val="superscript"/>
        </w:rPr>
        <w:t>th</w:t>
      </w:r>
      <w:r w:rsidRPr="00C645CF">
        <w:rPr>
          <w:rFonts w:ascii="Arial" w:hAnsi="Arial" w:cs="Arial"/>
          <w:sz w:val="22"/>
          <w:szCs w:val="22"/>
        </w:rPr>
        <w:t>, 20</w:t>
      </w:r>
      <w:r>
        <w:rPr>
          <w:rFonts w:ascii="Arial" w:hAnsi="Arial" w:cs="Arial"/>
          <w:sz w:val="22"/>
          <w:szCs w:val="22"/>
        </w:rPr>
        <w:t>20</w:t>
      </w:r>
      <w:r w:rsidRPr="00C645CF">
        <w:rPr>
          <w:rFonts w:ascii="Arial" w:hAnsi="Arial" w:cs="Arial"/>
          <w:sz w:val="22"/>
          <w:szCs w:val="22"/>
        </w:rPr>
        <w:t>.</w:t>
      </w:r>
    </w:p>
    <w:p w14:paraId="42B11D2C" w14:textId="77777777" w:rsidR="000A723A" w:rsidRPr="00C645CF" w:rsidRDefault="000A723A" w:rsidP="000A723A">
      <w:pPr>
        <w:rPr>
          <w:rFonts w:ascii="Arial" w:hAnsi="Arial" w:cs="Arial"/>
          <w:sz w:val="22"/>
          <w:szCs w:val="22"/>
        </w:rPr>
      </w:pPr>
    </w:p>
    <w:p w14:paraId="2B087AAB" w14:textId="7E680D04" w:rsidR="00DB3A70" w:rsidRDefault="00DB3A70" w:rsidP="00DB3A70">
      <w:pPr>
        <w:rPr>
          <w:rFonts w:ascii="Arial" w:hAnsi="Arial" w:cs="Arial"/>
          <w:b/>
          <w:sz w:val="22"/>
          <w:szCs w:val="22"/>
        </w:rPr>
      </w:pPr>
      <w:r>
        <w:rPr>
          <w:rFonts w:ascii="Arial" w:hAnsi="Arial" w:cs="Arial"/>
          <w:b/>
          <w:sz w:val="22"/>
          <w:szCs w:val="22"/>
        </w:rPr>
        <w:t>Social Security Account</w:t>
      </w:r>
    </w:p>
    <w:p w14:paraId="042A6A45" w14:textId="77777777" w:rsidR="00DB3A70" w:rsidRPr="00DB3A70" w:rsidRDefault="00DB3A70" w:rsidP="00DB3A70">
      <w:pPr>
        <w:rPr>
          <w:rFonts w:ascii="Arial" w:hAnsi="Arial" w:cs="Arial"/>
          <w:color w:val="212121"/>
          <w:sz w:val="22"/>
          <w:szCs w:val="22"/>
          <w:shd w:val="clear" w:color="auto" w:fill="FFFFFF"/>
        </w:rPr>
      </w:pPr>
      <w:r>
        <w:rPr>
          <w:rFonts w:ascii="Arial" w:hAnsi="Arial" w:cs="Arial"/>
          <w:bCs/>
          <w:sz w:val="22"/>
          <w:szCs w:val="22"/>
        </w:rPr>
        <w:t xml:space="preserve">We are highly recommending you setup </w:t>
      </w:r>
      <w:proofErr w:type="gramStart"/>
      <w:r>
        <w:rPr>
          <w:rFonts w:ascii="Arial" w:hAnsi="Arial" w:cs="Arial"/>
          <w:bCs/>
          <w:sz w:val="22"/>
          <w:szCs w:val="22"/>
        </w:rPr>
        <w:t>a</w:t>
      </w:r>
      <w:proofErr w:type="gramEnd"/>
      <w:r>
        <w:rPr>
          <w:rFonts w:ascii="Arial" w:hAnsi="Arial" w:cs="Arial"/>
          <w:bCs/>
          <w:sz w:val="22"/>
          <w:szCs w:val="22"/>
        </w:rPr>
        <w:t xml:space="preserve"> online Social Security account no matter what age you are</w:t>
      </w:r>
      <w:r w:rsidRPr="00DB3A70">
        <w:rPr>
          <w:rFonts w:ascii="Arial" w:hAnsi="Arial" w:cs="Arial"/>
          <w:bCs/>
          <w:sz w:val="22"/>
          <w:szCs w:val="22"/>
        </w:rPr>
        <w:t xml:space="preserve">. </w:t>
      </w:r>
      <w:r w:rsidRPr="00DB3A70">
        <w:rPr>
          <w:rStyle w:val="dropcap"/>
          <w:rFonts w:ascii="Arial" w:hAnsi="Arial" w:cs="Arial"/>
          <w:color w:val="272727"/>
          <w:sz w:val="22"/>
          <w:szCs w:val="22"/>
          <w:bdr w:val="none" w:sz="0" w:space="0" w:color="auto" w:frame="1"/>
          <w:shd w:val="clear" w:color="auto" w:fill="FFFFFF"/>
        </w:rPr>
        <w:t>I</w:t>
      </w:r>
      <w:r w:rsidRPr="00DB3A70">
        <w:rPr>
          <w:rFonts w:ascii="Arial" w:hAnsi="Arial" w:cs="Arial"/>
          <w:color w:val="272727"/>
          <w:sz w:val="22"/>
          <w:szCs w:val="22"/>
          <w:shd w:val="clear" w:color="auto" w:fill="FFFFFF"/>
        </w:rPr>
        <w:t>f your Social Security earnings have been recorded incorrectly, it could make a big difference in your benefit amount. You need to check for errors TODAY! Whether you are close to retirement, or in your early working years, this is </w:t>
      </w:r>
      <w:r w:rsidRPr="00DB3A70">
        <w:rPr>
          <w:rStyle w:val="Emphasis"/>
          <w:rFonts w:ascii="Arial" w:hAnsi="Arial" w:cs="Arial"/>
          <w:color w:val="272727"/>
          <w:sz w:val="22"/>
          <w:szCs w:val="22"/>
          <w:bdr w:val="none" w:sz="0" w:space="0" w:color="auto" w:frame="1"/>
          <w:shd w:val="clear" w:color="auto" w:fill="FFFFFF"/>
        </w:rPr>
        <w:t>not something that can wait</w:t>
      </w:r>
      <w:r w:rsidRPr="00DB3A70">
        <w:rPr>
          <w:rFonts w:ascii="Arial" w:hAnsi="Arial" w:cs="Arial"/>
          <w:color w:val="272727"/>
          <w:sz w:val="22"/>
          <w:szCs w:val="22"/>
          <w:shd w:val="clear" w:color="auto" w:fill="FFFFFF"/>
        </w:rPr>
        <w:t>. Why? The Social Security Administration imposes time limits on correcting your earnings record. Even if it’s not your fault!</w:t>
      </w:r>
    </w:p>
    <w:p w14:paraId="14C655FC" w14:textId="77777777" w:rsidR="000A723A" w:rsidRPr="00C645CF" w:rsidRDefault="000A723A" w:rsidP="000A723A">
      <w:pPr>
        <w:rPr>
          <w:rFonts w:ascii="Arial" w:hAnsi="Arial" w:cs="Arial"/>
          <w:sz w:val="22"/>
          <w:szCs w:val="22"/>
        </w:rPr>
      </w:pPr>
      <w:bookmarkStart w:id="0" w:name="_GoBack"/>
      <w:bookmarkEnd w:id="0"/>
    </w:p>
    <w:p w14:paraId="17DD642A" w14:textId="06978975" w:rsidR="000A723A" w:rsidRPr="00C645CF" w:rsidRDefault="000A723A" w:rsidP="000A723A">
      <w:pPr>
        <w:rPr>
          <w:rFonts w:ascii="Arial" w:hAnsi="Arial" w:cs="Arial"/>
          <w:sz w:val="22"/>
          <w:szCs w:val="22"/>
        </w:rPr>
      </w:pPr>
      <w:r>
        <w:rPr>
          <w:rFonts w:ascii="Arial" w:hAnsi="Arial" w:cs="Arial"/>
          <w:sz w:val="22"/>
          <w:szCs w:val="22"/>
        </w:rPr>
        <w:t xml:space="preserve">As with every year, </w:t>
      </w:r>
      <w:r>
        <w:rPr>
          <w:rFonts w:ascii="Arial" w:hAnsi="Arial" w:cs="Arial"/>
          <w:bCs/>
          <w:sz w:val="22"/>
          <w:szCs w:val="22"/>
        </w:rPr>
        <w:t>i</w:t>
      </w:r>
      <w:r w:rsidRPr="002A5F5E">
        <w:rPr>
          <w:rFonts w:ascii="Arial" w:hAnsi="Arial" w:cs="Arial"/>
          <w:bCs/>
          <w:sz w:val="22"/>
          <w:szCs w:val="22"/>
        </w:rPr>
        <w:t xml:space="preserve">t </w:t>
      </w:r>
      <w:r>
        <w:rPr>
          <w:rFonts w:ascii="Arial" w:hAnsi="Arial" w:cs="Arial"/>
          <w:bCs/>
          <w:sz w:val="22"/>
          <w:szCs w:val="22"/>
        </w:rPr>
        <w:t xml:space="preserve">is </w:t>
      </w:r>
      <w:r w:rsidRPr="002A5F5E">
        <w:rPr>
          <w:rFonts w:ascii="Arial" w:hAnsi="Arial" w:cs="Arial"/>
          <w:bCs/>
          <w:sz w:val="22"/>
          <w:szCs w:val="22"/>
        </w:rPr>
        <w:t xml:space="preserve">very helpful </w:t>
      </w:r>
      <w:r>
        <w:rPr>
          <w:rFonts w:ascii="Arial" w:hAnsi="Arial" w:cs="Arial"/>
          <w:bCs/>
          <w:sz w:val="22"/>
          <w:szCs w:val="22"/>
        </w:rPr>
        <w:t xml:space="preserve">and appreciated if </w:t>
      </w:r>
      <w:r w:rsidRPr="002A5F5E">
        <w:rPr>
          <w:rFonts w:ascii="Arial" w:hAnsi="Arial" w:cs="Arial"/>
          <w:bCs/>
          <w:sz w:val="22"/>
          <w:szCs w:val="22"/>
        </w:rPr>
        <w:t>you can do</w:t>
      </w:r>
      <w:r w:rsidRPr="002A5F5E">
        <w:rPr>
          <w:rFonts w:ascii="Arial" w:hAnsi="Arial" w:cs="Arial"/>
          <w:sz w:val="22"/>
          <w:szCs w:val="22"/>
        </w:rPr>
        <w:t xml:space="preserve"> your best to provide your information as organized and timely as possible. </w:t>
      </w:r>
      <w:r w:rsidR="00C3795C">
        <w:rPr>
          <w:rFonts w:ascii="Arial" w:hAnsi="Arial" w:cs="Arial"/>
          <w:sz w:val="22"/>
          <w:szCs w:val="22"/>
        </w:rPr>
        <w:t>For business and farms, using your customized organizer speeds up the time spent on your returns</w:t>
      </w:r>
      <w:r w:rsidR="00525B83">
        <w:rPr>
          <w:rFonts w:ascii="Arial" w:hAnsi="Arial" w:cs="Arial"/>
          <w:sz w:val="22"/>
          <w:szCs w:val="22"/>
        </w:rPr>
        <w:t xml:space="preserve"> and eliminates questions we may have.</w:t>
      </w:r>
    </w:p>
    <w:p w14:paraId="23585AE7" w14:textId="77777777" w:rsidR="000A723A" w:rsidRPr="00C645CF" w:rsidRDefault="000A723A" w:rsidP="000A723A">
      <w:pPr>
        <w:rPr>
          <w:rFonts w:ascii="Arial" w:hAnsi="Arial" w:cs="Arial"/>
          <w:sz w:val="22"/>
          <w:szCs w:val="22"/>
        </w:rPr>
      </w:pPr>
    </w:p>
    <w:p w14:paraId="0FA419E0" w14:textId="77777777" w:rsidR="000A723A" w:rsidRPr="00C645CF" w:rsidRDefault="000A723A" w:rsidP="000A723A">
      <w:pPr>
        <w:rPr>
          <w:rFonts w:ascii="Arial" w:hAnsi="Arial" w:cs="Arial"/>
          <w:sz w:val="22"/>
          <w:szCs w:val="22"/>
        </w:rPr>
      </w:pPr>
      <w:r w:rsidRPr="00C645CF">
        <w:rPr>
          <w:rFonts w:ascii="Arial" w:hAnsi="Arial" w:cs="Arial"/>
          <w:sz w:val="22"/>
          <w:szCs w:val="22"/>
        </w:rPr>
        <w:t>Please rest assured that we will utilize our best resources to once again provide you with timely, complete</w:t>
      </w:r>
      <w:r>
        <w:rPr>
          <w:rFonts w:ascii="Arial" w:hAnsi="Arial" w:cs="Arial"/>
          <w:sz w:val="22"/>
          <w:szCs w:val="22"/>
        </w:rPr>
        <w:t>,</w:t>
      </w:r>
      <w:r w:rsidRPr="00C645CF">
        <w:rPr>
          <w:rFonts w:ascii="Arial" w:hAnsi="Arial" w:cs="Arial"/>
          <w:sz w:val="22"/>
          <w:szCs w:val="22"/>
        </w:rPr>
        <w:t xml:space="preserve"> and accurate service while keeping your tax burden to the lowest legal amount. Thank you again for your continued support and patience during the upcoming tax season.</w:t>
      </w:r>
    </w:p>
    <w:p w14:paraId="309EF180" w14:textId="77777777" w:rsidR="00C3795C" w:rsidRDefault="00C3795C" w:rsidP="00C3795C">
      <w:pPr>
        <w:rPr>
          <w:rFonts w:ascii="Arial" w:hAnsi="Arial" w:cs="Arial"/>
        </w:rPr>
      </w:pPr>
    </w:p>
    <w:p w14:paraId="5F2BA7B0" w14:textId="5CA395B7" w:rsidR="00C3795C" w:rsidRDefault="00C3795C" w:rsidP="00C3795C">
      <w:pPr>
        <w:rPr>
          <w:rFonts w:ascii="Arial" w:hAnsi="Arial" w:cs="Arial"/>
        </w:rPr>
      </w:pPr>
      <w:r w:rsidRPr="00C645CF">
        <w:rPr>
          <w:rFonts w:ascii="Arial" w:hAnsi="Arial" w:cs="Arial"/>
        </w:rPr>
        <w:t>Sincerely,</w:t>
      </w:r>
    </w:p>
    <w:p w14:paraId="0AB372A3" w14:textId="77777777" w:rsidR="00C3795C" w:rsidRPr="00C645CF" w:rsidRDefault="00C3795C" w:rsidP="00C3795C">
      <w:pPr>
        <w:rPr>
          <w:rFonts w:ascii="Arial" w:hAnsi="Arial" w:cs="Arial"/>
        </w:rPr>
      </w:pPr>
    </w:p>
    <w:p w14:paraId="28CCE6F4" w14:textId="77777777" w:rsidR="00C3795C" w:rsidRPr="00F45559" w:rsidRDefault="00C3795C" w:rsidP="00C3795C">
      <w:pPr>
        <w:rPr>
          <w:rFonts w:ascii="Lucida Handwriting" w:hAnsi="Lucida Handwriting" w:cs="Arial"/>
          <w:sz w:val="28"/>
          <w:szCs w:val="28"/>
        </w:rPr>
      </w:pPr>
      <w:r w:rsidRPr="00F45559">
        <w:rPr>
          <w:rFonts w:ascii="Lucida Handwriting" w:hAnsi="Lucida Handwriting" w:cs="Arial"/>
          <w:sz w:val="28"/>
          <w:szCs w:val="28"/>
        </w:rPr>
        <w:t>Jessica Christensen, EA</w:t>
      </w:r>
    </w:p>
    <w:p w14:paraId="57C4D437" w14:textId="77777777" w:rsidR="00C3795C" w:rsidRDefault="00C3795C" w:rsidP="00C3795C">
      <w:pPr>
        <w:rPr>
          <w:rFonts w:ascii="Arial" w:hAnsi="Arial" w:cs="Arial"/>
        </w:rPr>
      </w:pPr>
    </w:p>
    <w:p w14:paraId="350E16F3" w14:textId="77777777" w:rsidR="00C3795C" w:rsidRPr="00C645CF" w:rsidRDefault="00C3795C" w:rsidP="00C3795C">
      <w:pPr>
        <w:rPr>
          <w:rFonts w:ascii="Arial" w:hAnsi="Arial" w:cs="Arial"/>
        </w:rPr>
      </w:pPr>
      <w:r>
        <w:rPr>
          <w:rFonts w:ascii="Arial" w:hAnsi="Arial" w:cs="Arial"/>
        </w:rPr>
        <w:t>Parkers Prairie Tax Service</w:t>
      </w:r>
    </w:p>
    <w:p w14:paraId="7893415D" w14:textId="77777777" w:rsidR="00C3795C" w:rsidRPr="00C645CF" w:rsidRDefault="00C3795C" w:rsidP="00C3795C">
      <w:pPr>
        <w:rPr>
          <w:rFonts w:ascii="Arial" w:hAnsi="Arial" w:cs="Arial"/>
        </w:rPr>
      </w:pPr>
      <w:r>
        <w:rPr>
          <w:rFonts w:ascii="Arial" w:hAnsi="Arial" w:cs="Arial"/>
        </w:rPr>
        <w:t>218-338-6078</w:t>
      </w:r>
    </w:p>
    <w:p w14:paraId="443F8BDD" w14:textId="106FBB94" w:rsidR="00C3795C" w:rsidRDefault="00FF377C" w:rsidP="00C3795C">
      <w:pPr>
        <w:rPr>
          <w:rFonts w:ascii="Arial" w:hAnsi="Arial" w:cs="Arial"/>
        </w:rPr>
      </w:pPr>
      <w:hyperlink r:id="rId6" w:history="1">
        <w:r w:rsidRPr="000863C3">
          <w:rPr>
            <w:rStyle w:val="Hyperlink"/>
            <w:rFonts w:ascii="Arial" w:hAnsi="Arial" w:cs="Arial"/>
          </w:rPr>
          <w:t>jessica@parkersprairietaxservice.com</w:t>
        </w:r>
      </w:hyperlink>
    </w:p>
    <w:p w14:paraId="73380C6E" w14:textId="155C151F" w:rsidR="00FF377C" w:rsidRPr="00C645CF" w:rsidRDefault="00FF377C" w:rsidP="00C3795C">
      <w:pPr>
        <w:rPr>
          <w:rFonts w:ascii="Arial" w:hAnsi="Arial" w:cs="Arial"/>
        </w:rPr>
      </w:pPr>
      <w:hyperlink r:id="rId7" w:history="1">
        <w:r>
          <w:rPr>
            <w:rStyle w:val="Hyperlink"/>
          </w:rPr>
          <w:t>https://parkersprairietaxservice.com/tax-organizers</w:t>
        </w:r>
      </w:hyperlink>
    </w:p>
    <w:p w14:paraId="54E57985" w14:textId="77777777" w:rsidR="00C3795C" w:rsidRPr="00344270" w:rsidRDefault="00C3795C" w:rsidP="00C3795C">
      <w:pPr>
        <w:rPr>
          <w:rFonts w:ascii="Arial" w:hAnsi="Arial" w:cs="Arial"/>
        </w:rPr>
      </w:pPr>
      <w:r>
        <w:rPr>
          <w:rFonts w:ascii="Arial" w:hAnsi="Arial" w:cs="Arial"/>
        </w:rPr>
        <w:t>Like us on Facebook to receive tax info all year long!</w:t>
      </w:r>
    </w:p>
    <w:p w14:paraId="62688663" w14:textId="77777777" w:rsidR="000A723A" w:rsidRDefault="000A723A" w:rsidP="00C3795C"/>
    <w:sectPr w:rsidR="000A7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721F3"/>
    <w:multiLevelType w:val="hybridMultilevel"/>
    <w:tmpl w:val="48B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3A"/>
    <w:rsid w:val="00074F25"/>
    <w:rsid w:val="000A723A"/>
    <w:rsid w:val="00175699"/>
    <w:rsid w:val="00267B24"/>
    <w:rsid w:val="00357FC3"/>
    <w:rsid w:val="004B43DF"/>
    <w:rsid w:val="00525B83"/>
    <w:rsid w:val="006A64F6"/>
    <w:rsid w:val="007D1840"/>
    <w:rsid w:val="007E30F4"/>
    <w:rsid w:val="00A05999"/>
    <w:rsid w:val="00B25DC9"/>
    <w:rsid w:val="00C3795C"/>
    <w:rsid w:val="00D53367"/>
    <w:rsid w:val="00DB3A70"/>
    <w:rsid w:val="00E76CB9"/>
    <w:rsid w:val="00EE09D0"/>
    <w:rsid w:val="00F14B7F"/>
    <w:rsid w:val="00FF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0062"/>
  <w15:chartTrackingRefBased/>
  <w15:docId w15:val="{0259C822-18E7-45A9-8731-657F5A08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2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23A"/>
    <w:pPr>
      <w:ind w:left="720"/>
      <w:contextualSpacing/>
    </w:pPr>
  </w:style>
  <w:style w:type="character" w:styleId="Hyperlink">
    <w:name w:val="Hyperlink"/>
    <w:basedOn w:val="DefaultParagraphFont"/>
    <w:rsid w:val="004B43DF"/>
    <w:rPr>
      <w:color w:val="0563C1" w:themeColor="hyperlink"/>
      <w:u w:val="single"/>
    </w:rPr>
  </w:style>
  <w:style w:type="character" w:styleId="UnresolvedMention">
    <w:name w:val="Unresolved Mention"/>
    <w:basedOn w:val="DefaultParagraphFont"/>
    <w:uiPriority w:val="99"/>
    <w:semiHidden/>
    <w:unhideWhenUsed/>
    <w:rsid w:val="00FF377C"/>
    <w:rPr>
      <w:color w:val="605E5C"/>
      <w:shd w:val="clear" w:color="auto" w:fill="E1DFDD"/>
    </w:rPr>
  </w:style>
  <w:style w:type="character" w:customStyle="1" w:styleId="dropcap">
    <w:name w:val="dropcap"/>
    <w:basedOn w:val="DefaultParagraphFont"/>
    <w:rsid w:val="00DB3A70"/>
  </w:style>
  <w:style w:type="character" w:styleId="Emphasis">
    <w:name w:val="Emphasis"/>
    <w:basedOn w:val="DefaultParagraphFont"/>
    <w:uiPriority w:val="20"/>
    <w:qFormat/>
    <w:rsid w:val="00DB3A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kersprairietaxservice.com/tax-organiz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parkersprairietaxservice.com" TargetMode="External"/><Relationship Id="rId5" Type="http://schemas.openxmlformats.org/officeDocument/2006/relationships/hyperlink" Target="mailto:jessica@parkersprairietaxservic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CHRISTENSEN</dc:creator>
  <cp:keywords/>
  <dc:description/>
  <cp:lastModifiedBy>JESSICA CHRISTENSEN</cp:lastModifiedBy>
  <cp:revision>13</cp:revision>
  <dcterms:created xsi:type="dcterms:W3CDTF">2019-12-27T20:37:00Z</dcterms:created>
  <dcterms:modified xsi:type="dcterms:W3CDTF">2019-12-27T22:25:00Z</dcterms:modified>
</cp:coreProperties>
</file>