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C894E" w14:textId="44597924" w:rsidR="00643C53" w:rsidRPr="004D44B4" w:rsidRDefault="00BD76F8" w:rsidP="00032E0F">
      <w:pPr>
        <w:jc w:val="both"/>
      </w:pPr>
      <w:r>
        <w:rPr>
          <w:noProof/>
          <w:sz w:val="26"/>
          <w:szCs w:val="26"/>
        </w:rPr>
        <mc:AlternateContent>
          <mc:Choice Requires="wps">
            <w:drawing>
              <wp:anchor distT="0" distB="0" distL="114300" distR="114300" simplePos="0" relativeHeight="251657728" behindDoc="0" locked="0" layoutInCell="1" allowOverlap="1" wp14:anchorId="09315E8B" wp14:editId="7DB28C93">
                <wp:simplePos x="0" y="0"/>
                <wp:positionH relativeFrom="column">
                  <wp:posOffset>2025015</wp:posOffset>
                </wp:positionH>
                <wp:positionV relativeFrom="paragraph">
                  <wp:posOffset>361950</wp:posOffset>
                </wp:positionV>
                <wp:extent cx="4490085" cy="20383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3843B" w14:textId="4D531A0B" w:rsidR="00613AC7" w:rsidRPr="00393631" w:rsidRDefault="00613AC7" w:rsidP="00BA0142">
                            <w:pPr>
                              <w:pStyle w:val="BodyText"/>
                              <w:widowControl w:val="0"/>
                              <w:rPr>
                                <w:rFonts w:ascii="Arial Black" w:hAnsi="Arial Black"/>
                                <w:sz w:val="32"/>
                                <w:szCs w:val="32"/>
                              </w:rPr>
                            </w:pPr>
                            <w:r w:rsidRPr="00393631">
                              <w:rPr>
                                <w:rFonts w:ascii="Arial Black" w:hAnsi="Arial Black"/>
                                <w:sz w:val="32"/>
                                <w:szCs w:val="32"/>
                              </w:rPr>
                              <w:t>Terry McInnis,</w:t>
                            </w:r>
                            <w:r>
                              <w:rPr>
                                <w:rFonts w:ascii="Arial Black" w:hAnsi="Arial Black"/>
                                <w:sz w:val="32"/>
                                <w:szCs w:val="32"/>
                              </w:rPr>
                              <w:t xml:space="preserve"> MD</w:t>
                            </w:r>
                            <w:r w:rsidRPr="00393631">
                              <w:rPr>
                                <w:rFonts w:ascii="Arial Black" w:hAnsi="Arial Black"/>
                                <w:sz w:val="32"/>
                                <w:szCs w:val="32"/>
                              </w:rPr>
                              <w:t xml:space="preserve"> MPH </w:t>
                            </w:r>
                            <w:r>
                              <w:rPr>
                                <w:rFonts w:ascii="Arial Black" w:hAnsi="Arial Black"/>
                                <w:sz w:val="32"/>
                                <w:szCs w:val="32"/>
                              </w:rPr>
                              <w:t xml:space="preserve">CPE </w:t>
                            </w:r>
                            <w:r w:rsidRPr="00393631">
                              <w:rPr>
                                <w:rFonts w:ascii="Arial Black" w:hAnsi="Arial Black"/>
                                <w:sz w:val="32"/>
                                <w:szCs w:val="32"/>
                              </w:rPr>
                              <w:t xml:space="preserve">FACOEM </w:t>
                            </w:r>
                          </w:p>
                          <w:p w14:paraId="2AB492B1" w14:textId="798091A5" w:rsidR="00613AC7" w:rsidRDefault="00613AC7" w:rsidP="00B27FBE">
                            <w:pPr>
                              <w:pStyle w:val="BodyText"/>
                              <w:widowControl w:val="0"/>
                              <w:rPr>
                                <w:rFonts w:ascii="Arial Black" w:hAnsi="Arial Black"/>
                                <w:b/>
                                <w:i/>
                                <w:sz w:val="24"/>
                                <w:szCs w:val="24"/>
                              </w:rPr>
                            </w:pPr>
                            <w:r>
                              <w:rPr>
                                <w:rFonts w:ascii="Arial Black" w:hAnsi="Arial Black"/>
                                <w:b/>
                                <w:i/>
                                <w:sz w:val="24"/>
                                <w:szCs w:val="24"/>
                              </w:rPr>
                              <w:t>President and Founder- Blue Thorn Inc. Healthcare consulting</w:t>
                            </w:r>
                          </w:p>
                          <w:p w14:paraId="7FBFBB47" w14:textId="546054B6" w:rsidR="00613AC7" w:rsidRDefault="00613AC7" w:rsidP="00B27FBE">
                            <w:pPr>
                              <w:pStyle w:val="BodyText"/>
                              <w:widowControl w:val="0"/>
                              <w:rPr>
                                <w:rFonts w:ascii="Arial Black" w:hAnsi="Arial Black"/>
                                <w:b/>
                                <w:i/>
                                <w:sz w:val="24"/>
                                <w:szCs w:val="24"/>
                              </w:rPr>
                            </w:pPr>
                            <w:r>
                              <w:rPr>
                                <w:rFonts w:ascii="Arial Black" w:hAnsi="Arial Black"/>
                                <w:b/>
                                <w:i/>
                                <w:sz w:val="24"/>
                                <w:szCs w:val="24"/>
                              </w:rPr>
                              <w:t>tamcinnis@bluethorninc.com</w:t>
                            </w:r>
                          </w:p>
                          <w:p w14:paraId="1B9773C2" w14:textId="77777777" w:rsidR="00613AC7" w:rsidRDefault="00613AC7" w:rsidP="008C5CE8">
                            <w:pPr>
                              <w:pStyle w:val="BodyText"/>
                              <w:widowControl w:val="0"/>
                              <w:rPr>
                                <w:rFonts w:ascii="Arial Black" w:hAnsi="Arial Black"/>
                                <w:b/>
                                <w:i/>
                                <w:sz w:val="24"/>
                                <w:szCs w:val="24"/>
                              </w:rPr>
                            </w:pPr>
                            <w:proofErr w:type="gramStart"/>
                            <w:r>
                              <w:rPr>
                                <w:rFonts w:ascii="Arial Black" w:hAnsi="Arial Black"/>
                                <w:b/>
                                <w:i/>
                                <w:sz w:val="24"/>
                                <w:szCs w:val="24"/>
                              </w:rPr>
                              <w:t>mobile</w:t>
                            </w:r>
                            <w:proofErr w:type="gramEnd"/>
                            <w:r>
                              <w:rPr>
                                <w:rFonts w:ascii="Arial Black" w:hAnsi="Arial Black"/>
                                <w:b/>
                                <w:i/>
                                <w:sz w:val="24"/>
                                <w:szCs w:val="24"/>
                              </w:rPr>
                              <w:t>: 864-918-9998</w:t>
                            </w:r>
                          </w:p>
                          <w:p w14:paraId="6065C268" w14:textId="400031A9" w:rsidR="009E779F" w:rsidRDefault="009E779F" w:rsidP="008C5CE8">
                            <w:pPr>
                              <w:pStyle w:val="BodyText"/>
                              <w:widowControl w:val="0"/>
                              <w:rPr>
                                <w:rFonts w:ascii="Arial Black" w:hAnsi="Arial Black"/>
                                <w:b/>
                                <w:i/>
                                <w:sz w:val="24"/>
                                <w:szCs w:val="24"/>
                              </w:rPr>
                            </w:pPr>
                            <w:r>
                              <w:rPr>
                                <w:rFonts w:ascii="Arial Black" w:hAnsi="Arial Black"/>
                                <w:b/>
                                <w:i/>
                                <w:sz w:val="24"/>
                                <w:szCs w:val="24"/>
                              </w:rPr>
                              <w:t xml:space="preserve">Co-founder and board chair- </w:t>
                            </w:r>
                            <w:proofErr w:type="spellStart"/>
                            <w:r>
                              <w:rPr>
                                <w:rFonts w:ascii="Arial Black" w:hAnsi="Arial Black"/>
                                <w:b/>
                                <w:i/>
                                <w:sz w:val="24"/>
                                <w:szCs w:val="24"/>
                              </w:rPr>
                              <w:t>GTMRx</w:t>
                            </w:r>
                            <w:proofErr w:type="spellEnd"/>
                            <w:r>
                              <w:rPr>
                                <w:rFonts w:ascii="Arial Black" w:hAnsi="Arial Black"/>
                                <w:b/>
                                <w:i/>
                                <w:sz w:val="24"/>
                                <w:szCs w:val="24"/>
                              </w:rPr>
                              <w:t xml:space="preserve"> Institute and Foundation</w:t>
                            </w:r>
                          </w:p>
                          <w:p w14:paraId="45C7F1B1" w14:textId="228FEABF" w:rsidR="009E779F" w:rsidRDefault="009E779F" w:rsidP="008C5CE8">
                            <w:pPr>
                              <w:pStyle w:val="BodyText"/>
                              <w:widowControl w:val="0"/>
                              <w:rPr>
                                <w:rFonts w:ascii="Arial Black" w:hAnsi="Arial Black"/>
                                <w:b/>
                                <w:i/>
                                <w:sz w:val="24"/>
                                <w:szCs w:val="24"/>
                              </w:rPr>
                            </w:pPr>
                            <w:r>
                              <w:rPr>
                                <w:rFonts w:ascii="Arial Black" w:hAnsi="Arial Black"/>
                                <w:b/>
                                <w:i/>
                                <w:sz w:val="24"/>
                                <w:szCs w:val="24"/>
                              </w:rPr>
                              <w:t>tmcinnis@gtmr.org</w:t>
                            </w:r>
                          </w:p>
                          <w:p w14:paraId="0A5035FC" w14:textId="77777777" w:rsidR="00613AC7" w:rsidRPr="002C5DFB" w:rsidRDefault="00613AC7" w:rsidP="00B27FBE">
                            <w:pPr>
                              <w:pStyle w:val="BodyText"/>
                              <w:widowControl w:val="0"/>
                              <w:rPr>
                                <w:rFonts w:ascii="Arial Black" w:hAnsi="Arial Black"/>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159.45pt;margin-top:28.5pt;width:353.55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" filled="f" stroked="f">
                <v:textbox>
                  <w:txbxContent>
                    <w:p w14:paraId="1FC3843B" w14:textId="4D531A0B" w:rsidR="00613AC7" w:rsidRPr="00393631" w:rsidRDefault="00613AC7" w:rsidP="00BA0142">
                      <w:pPr>
                        <w:pStyle w:val="BodyText"/>
                        <w:widowControl w:val="0"/>
                        <w:rPr>
                          <w:rFonts w:ascii="Arial Black" w:hAnsi="Arial Black"/>
                          <w:sz w:val="32"/>
                          <w:szCs w:val="32"/>
                        </w:rPr>
                      </w:pPr>
                      <w:r w:rsidRPr="00393631">
                        <w:rPr>
                          <w:rFonts w:ascii="Arial Black" w:hAnsi="Arial Black"/>
                          <w:sz w:val="32"/>
                          <w:szCs w:val="32"/>
                        </w:rPr>
                        <w:t>Terry McInnis,</w:t>
                      </w:r>
                      <w:r>
                        <w:rPr>
                          <w:rFonts w:ascii="Arial Black" w:hAnsi="Arial Black"/>
                          <w:sz w:val="32"/>
                          <w:szCs w:val="32"/>
                        </w:rPr>
                        <w:t xml:space="preserve"> MD</w:t>
                      </w:r>
                      <w:r w:rsidRPr="00393631">
                        <w:rPr>
                          <w:rFonts w:ascii="Arial Black" w:hAnsi="Arial Black"/>
                          <w:sz w:val="32"/>
                          <w:szCs w:val="32"/>
                        </w:rPr>
                        <w:t xml:space="preserve"> MPH </w:t>
                      </w:r>
                      <w:r>
                        <w:rPr>
                          <w:rFonts w:ascii="Arial Black" w:hAnsi="Arial Black"/>
                          <w:sz w:val="32"/>
                          <w:szCs w:val="32"/>
                        </w:rPr>
                        <w:t xml:space="preserve">CPE </w:t>
                      </w:r>
                      <w:r w:rsidRPr="00393631">
                        <w:rPr>
                          <w:rFonts w:ascii="Arial Black" w:hAnsi="Arial Black"/>
                          <w:sz w:val="32"/>
                          <w:szCs w:val="32"/>
                        </w:rPr>
                        <w:t xml:space="preserve">FACOEM </w:t>
                      </w:r>
                    </w:p>
                    <w:p w14:paraId="2AB492B1" w14:textId="798091A5" w:rsidR="00613AC7" w:rsidRDefault="00613AC7" w:rsidP="00B27FBE">
                      <w:pPr>
                        <w:pStyle w:val="BodyText"/>
                        <w:widowControl w:val="0"/>
                        <w:rPr>
                          <w:rFonts w:ascii="Arial Black" w:hAnsi="Arial Black"/>
                          <w:b/>
                          <w:i/>
                          <w:sz w:val="24"/>
                          <w:szCs w:val="24"/>
                        </w:rPr>
                      </w:pPr>
                      <w:r>
                        <w:rPr>
                          <w:rFonts w:ascii="Arial Black" w:hAnsi="Arial Black"/>
                          <w:b/>
                          <w:i/>
                          <w:sz w:val="24"/>
                          <w:szCs w:val="24"/>
                        </w:rPr>
                        <w:t>President and Founder- Blue Thorn Inc. Healthcare consulting</w:t>
                      </w:r>
                    </w:p>
                    <w:p w14:paraId="7FBFBB47" w14:textId="546054B6" w:rsidR="00613AC7" w:rsidRDefault="00613AC7" w:rsidP="00B27FBE">
                      <w:pPr>
                        <w:pStyle w:val="BodyText"/>
                        <w:widowControl w:val="0"/>
                        <w:rPr>
                          <w:rFonts w:ascii="Arial Black" w:hAnsi="Arial Black"/>
                          <w:b/>
                          <w:i/>
                          <w:sz w:val="24"/>
                          <w:szCs w:val="24"/>
                        </w:rPr>
                      </w:pPr>
                      <w:r>
                        <w:rPr>
                          <w:rFonts w:ascii="Arial Black" w:hAnsi="Arial Black"/>
                          <w:b/>
                          <w:i/>
                          <w:sz w:val="24"/>
                          <w:szCs w:val="24"/>
                        </w:rPr>
                        <w:t>tamcinnis@bluethorninc.com</w:t>
                      </w:r>
                    </w:p>
                    <w:p w14:paraId="1B9773C2" w14:textId="77777777" w:rsidR="00613AC7" w:rsidRDefault="00613AC7" w:rsidP="008C5CE8">
                      <w:pPr>
                        <w:pStyle w:val="BodyText"/>
                        <w:widowControl w:val="0"/>
                        <w:rPr>
                          <w:rFonts w:ascii="Arial Black" w:hAnsi="Arial Black"/>
                          <w:b/>
                          <w:i/>
                          <w:sz w:val="24"/>
                          <w:szCs w:val="24"/>
                        </w:rPr>
                      </w:pPr>
                      <w:proofErr w:type="gramStart"/>
                      <w:r>
                        <w:rPr>
                          <w:rFonts w:ascii="Arial Black" w:hAnsi="Arial Black"/>
                          <w:b/>
                          <w:i/>
                          <w:sz w:val="24"/>
                          <w:szCs w:val="24"/>
                        </w:rPr>
                        <w:t>mobile</w:t>
                      </w:r>
                      <w:proofErr w:type="gramEnd"/>
                      <w:r>
                        <w:rPr>
                          <w:rFonts w:ascii="Arial Black" w:hAnsi="Arial Black"/>
                          <w:b/>
                          <w:i/>
                          <w:sz w:val="24"/>
                          <w:szCs w:val="24"/>
                        </w:rPr>
                        <w:t>: 864-918-9998</w:t>
                      </w:r>
                    </w:p>
                    <w:p w14:paraId="6065C268" w14:textId="400031A9" w:rsidR="009E779F" w:rsidRDefault="009E779F" w:rsidP="008C5CE8">
                      <w:pPr>
                        <w:pStyle w:val="BodyText"/>
                        <w:widowControl w:val="0"/>
                        <w:rPr>
                          <w:rFonts w:ascii="Arial Black" w:hAnsi="Arial Black"/>
                          <w:b/>
                          <w:i/>
                          <w:sz w:val="24"/>
                          <w:szCs w:val="24"/>
                        </w:rPr>
                      </w:pPr>
                      <w:r>
                        <w:rPr>
                          <w:rFonts w:ascii="Arial Black" w:hAnsi="Arial Black"/>
                          <w:b/>
                          <w:i/>
                          <w:sz w:val="24"/>
                          <w:szCs w:val="24"/>
                        </w:rPr>
                        <w:t xml:space="preserve">Co-founder and board chair- </w:t>
                      </w:r>
                      <w:proofErr w:type="spellStart"/>
                      <w:r>
                        <w:rPr>
                          <w:rFonts w:ascii="Arial Black" w:hAnsi="Arial Black"/>
                          <w:b/>
                          <w:i/>
                          <w:sz w:val="24"/>
                          <w:szCs w:val="24"/>
                        </w:rPr>
                        <w:t>GTMRx</w:t>
                      </w:r>
                      <w:proofErr w:type="spellEnd"/>
                      <w:r>
                        <w:rPr>
                          <w:rFonts w:ascii="Arial Black" w:hAnsi="Arial Black"/>
                          <w:b/>
                          <w:i/>
                          <w:sz w:val="24"/>
                          <w:szCs w:val="24"/>
                        </w:rPr>
                        <w:t xml:space="preserve"> Institute and Foundation</w:t>
                      </w:r>
                    </w:p>
                    <w:p w14:paraId="45C7F1B1" w14:textId="228FEABF" w:rsidR="009E779F" w:rsidRDefault="009E779F" w:rsidP="008C5CE8">
                      <w:pPr>
                        <w:pStyle w:val="BodyText"/>
                        <w:widowControl w:val="0"/>
                        <w:rPr>
                          <w:rFonts w:ascii="Arial Black" w:hAnsi="Arial Black"/>
                          <w:b/>
                          <w:i/>
                          <w:sz w:val="24"/>
                          <w:szCs w:val="24"/>
                        </w:rPr>
                      </w:pPr>
                      <w:r>
                        <w:rPr>
                          <w:rFonts w:ascii="Arial Black" w:hAnsi="Arial Black"/>
                          <w:b/>
                          <w:i/>
                          <w:sz w:val="24"/>
                          <w:szCs w:val="24"/>
                        </w:rPr>
                        <w:t>tmcinnis@gtmr.org</w:t>
                      </w:r>
                    </w:p>
                    <w:p w14:paraId="0A5035FC" w14:textId="77777777" w:rsidR="00613AC7" w:rsidRPr="002C5DFB" w:rsidRDefault="00613AC7" w:rsidP="00B27FBE">
                      <w:pPr>
                        <w:pStyle w:val="BodyText"/>
                        <w:widowControl w:val="0"/>
                        <w:rPr>
                          <w:rFonts w:ascii="Arial Black" w:hAnsi="Arial Black"/>
                          <w:b/>
                          <w:i/>
                          <w:sz w:val="24"/>
                          <w:szCs w:val="24"/>
                        </w:rPr>
                      </w:pPr>
                    </w:p>
                  </w:txbxContent>
                </v:textbox>
              </v:shape>
            </w:pict>
          </mc:Fallback>
        </mc:AlternateContent>
      </w:r>
      <w:r w:rsidR="00671190">
        <w:rPr>
          <w:noProof/>
        </w:rPr>
        <w:drawing>
          <wp:inline distT="0" distB="0" distL="0" distR="0" wp14:anchorId="4604B7DD" wp14:editId="3E0E6A0F">
            <wp:extent cx="1724025"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4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5571" cy="2259449"/>
                    </a:xfrm>
                    <a:prstGeom prst="rect">
                      <a:avLst/>
                    </a:prstGeom>
                  </pic:spPr>
                </pic:pic>
              </a:graphicData>
            </a:graphic>
          </wp:inline>
        </w:drawing>
      </w:r>
      <w:bookmarkStart w:id="0" w:name="_GoBack"/>
      <w:bookmarkEnd w:id="0"/>
    </w:p>
    <w:p w14:paraId="050C6D86" w14:textId="77777777" w:rsidR="003F53AB" w:rsidRPr="00032E0F" w:rsidRDefault="003F53AB" w:rsidP="00032E0F">
      <w:pPr>
        <w:ind w:left="2880" w:hanging="2880"/>
        <w:jc w:val="both"/>
      </w:pPr>
    </w:p>
    <w:p w14:paraId="48D26EA4" w14:textId="4E6F6F93" w:rsidR="001237AA" w:rsidRPr="00E658AE" w:rsidRDefault="00BD76F8" w:rsidP="003F53AB">
      <w:pPr>
        <w:jc w:val="both"/>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752" behindDoc="0" locked="0" layoutInCell="1" allowOverlap="1" wp14:anchorId="4A0793F2" wp14:editId="397812A1">
                <wp:simplePos x="0" y="0"/>
                <wp:positionH relativeFrom="column">
                  <wp:posOffset>-22860</wp:posOffset>
                </wp:positionH>
                <wp:positionV relativeFrom="paragraph">
                  <wp:posOffset>19050</wp:posOffset>
                </wp:positionV>
                <wp:extent cx="6429375" cy="635"/>
                <wp:effectExtent l="38100" t="38735" r="47625" b="495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635"/>
                        </a:xfrm>
                        <a:prstGeom prst="straightConnector1">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00000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75pt;margin-top:1.5pt;width:50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" strokeweight="4.5pt">
                <v:shadow opacity=".5" offset="1pt"/>
              </v:shape>
            </w:pict>
          </mc:Fallback>
        </mc:AlternateContent>
      </w:r>
    </w:p>
    <w:p w14:paraId="4BEB75ED" w14:textId="77777777" w:rsidR="00CC0F48" w:rsidRDefault="00CC0F48" w:rsidP="00CC0F48">
      <w:pPr>
        <w:rPr>
          <w:rFonts w:ascii="Arial" w:hAnsi="Arial" w:cs="Arial"/>
          <w:color w:val="000000"/>
          <w:sz w:val="20"/>
          <w:szCs w:val="20"/>
        </w:rPr>
      </w:pPr>
    </w:p>
    <w:p w14:paraId="6643B43A" w14:textId="77777777" w:rsidR="005F3A09" w:rsidRDefault="005F3A09" w:rsidP="005F3A09">
      <w:pPr>
        <w:rPr>
          <w:rFonts w:ascii="Arial" w:hAnsi="Arial" w:cs="Arial"/>
          <w:color w:val="000000"/>
          <w:sz w:val="20"/>
          <w:szCs w:val="20"/>
        </w:rPr>
      </w:pPr>
      <w:r>
        <w:rPr>
          <w:rFonts w:ascii="Arial" w:hAnsi="Arial" w:cs="Arial"/>
          <w:color w:val="000000"/>
          <w:sz w:val="20"/>
          <w:szCs w:val="20"/>
        </w:rPr>
        <w:t xml:space="preserve">As President of Blue Thorn, Dr. McInnis works with clients and stakeholders to form strategies, policies, and legislation to facilitate meaningful value-based reform.  With her knowledge of benefit design and delivery system capability, she has suggested language and demonstration projects at the state and federal level that have become law or agency adopted policy.   By working with both legislators and their staffs, federal and state agencies, and multiple stakeholders to align patient, provider, and payer policies to enable better health outcomes at lower costs she has structured business and policy processes for a sustainable future. A key strategist and national spokesperson in healthcare reform and redesign, Dr. McInnis continues to present at the request of government agencies, legislative bodies, professional associations, provider and integrated delivery systems, health plans, business coalitions, academia, the pharmaceutical industry, and patient advocacy groups.  </w:t>
      </w:r>
    </w:p>
    <w:p w14:paraId="38D003B4" w14:textId="77777777" w:rsidR="005F3A09" w:rsidRDefault="005F3A09" w:rsidP="005F3A09">
      <w:pPr>
        <w:rPr>
          <w:rFonts w:ascii="Arial" w:hAnsi="Arial" w:cs="Arial"/>
          <w:color w:val="000000"/>
          <w:sz w:val="20"/>
          <w:szCs w:val="20"/>
        </w:rPr>
      </w:pPr>
    </w:p>
    <w:p w14:paraId="38710321" w14:textId="247201D5" w:rsidR="005F3A09" w:rsidRDefault="005F3A09" w:rsidP="005F3A09">
      <w:r>
        <w:rPr>
          <w:rFonts w:ascii="Arial" w:hAnsi="Arial" w:cs="Arial"/>
          <w:color w:val="000000"/>
          <w:sz w:val="20"/>
          <w:szCs w:val="20"/>
        </w:rPr>
        <w:t>Dr. McInnis is also co-founder and board chair of the Get the Medications Right Institute (</w:t>
      </w:r>
      <w:proofErr w:type="spellStart"/>
      <w:r>
        <w:rPr>
          <w:rFonts w:ascii="Arial" w:hAnsi="Arial" w:cs="Arial"/>
          <w:color w:val="000000"/>
          <w:sz w:val="20"/>
          <w:szCs w:val="20"/>
        </w:rPr>
        <w:t>GTMRx</w:t>
      </w:r>
      <w:proofErr w:type="spellEnd"/>
      <w:r>
        <w:rPr>
          <w:rFonts w:ascii="Arial" w:hAnsi="Arial" w:cs="Arial"/>
          <w:color w:val="000000"/>
          <w:sz w:val="20"/>
          <w:szCs w:val="20"/>
        </w:rPr>
        <w:t>)- a national initiative dedicated to bring a broad multi-stakeholder group together with the goal of more effective use of medications to optimize outcomes and reduce overall healthcare costs.</w:t>
      </w:r>
    </w:p>
    <w:p w14:paraId="1340CFCF" w14:textId="77777777" w:rsidR="005F3A09" w:rsidRDefault="005F3A09" w:rsidP="00CC0F48">
      <w:pPr>
        <w:rPr>
          <w:rFonts w:ascii="Arial" w:hAnsi="Arial" w:cs="Arial"/>
          <w:color w:val="000000"/>
          <w:sz w:val="20"/>
          <w:szCs w:val="20"/>
        </w:rPr>
      </w:pPr>
    </w:p>
    <w:p w14:paraId="1175DBD8" w14:textId="19B7EA7F" w:rsidR="00B77D47" w:rsidRDefault="005F3A09" w:rsidP="00CC0F48">
      <w:pPr>
        <w:rPr>
          <w:rFonts w:ascii="Arial" w:hAnsi="Arial" w:cs="Arial"/>
          <w:color w:val="000000"/>
          <w:sz w:val="20"/>
          <w:szCs w:val="20"/>
        </w:rPr>
      </w:pPr>
      <w:r>
        <w:rPr>
          <w:rFonts w:ascii="Arial" w:hAnsi="Arial" w:cs="Arial"/>
          <w:color w:val="000000"/>
          <w:sz w:val="20"/>
          <w:szCs w:val="20"/>
        </w:rPr>
        <w:t xml:space="preserve">Recently, as a top 3 company priority- Dr. </w:t>
      </w:r>
      <w:proofErr w:type="gramStart"/>
      <w:r>
        <w:rPr>
          <w:rFonts w:ascii="Arial" w:hAnsi="Arial" w:cs="Arial"/>
          <w:color w:val="000000"/>
          <w:sz w:val="20"/>
          <w:szCs w:val="20"/>
        </w:rPr>
        <w:t>McInnis  was</w:t>
      </w:r>
      <w:proofErr w:type="gramEnd"/>
      <w:r>
        <w:rPr>
          <w:rFonts w:ascii="Arial" w:hAnsi="Arial" w:cs="Arial"/>
          <w:color w:val="000000"/>
          <w:sz w:val="20"/>
          <w:szCs w:val="20"/>
        </w:rPr>
        <w:t xml:space="preserve">  </w:t>
      </w:r>
      <w:proofErr w:type="spellStart"/>
      <w:r>
        <w:rPr>
          <w:rFonts w:ascii="Arial" w:hAnsi="Arial" w:cs="Arial"/>
          <w:color w:val="000000"/>
          <w:sz w:val="20"/>
          <w:szCs w:val="20"/>
        </w:rPr>
        <w:t>LabCorp's</w:t>
      </w:r>
      <w:proofErr w:type="spellEnd"/>
      <w:r w:rsidR="00EE2E4E">
        <w:rPr>
          <w:rFonts w:ascii="Arial" w:hAnsi="Arial" w:cs="Arial"/>
          <w:color w:val="000000"/>
          <w:sz w:val="20"/>
          <w:szCs w:val="20"/>
        </w:rPr>
        <w:t xml:space="preserve"> Business Lead for Value-Based Care</w:t>
      </w:r>
      <w:r>
        <w:rPr>
          <w:rFonts w:ascii="Arial" w:hAnsi="Arial" w:cs="Arial"/>
          <w:color w:val="000000"/>
          <w:sz w:val="20"/>
          <w:szCs w:val="20"/>
        </w:rPr>
        <w:t xml:space="preserve">. She developed </w:t>
      </w:r>
      <w:r w:rsidR="00EE2E4E">
        <w:rPr>
          <w:rFonts w:ascii="Arial" w:hAnsi="Arial" w:cs="Arial"/>
          <w:color w:val="000000"/>
          <w:sz w:val="20"/>
          <w:szCs w:val="20"/>
        </w:rPr>
        <w:t>the str</w:t>
      </w:r>
      <w:r w:rsidR="00B77D47">
        <w:rPr>
          <w:rFonts w:ascii="Arial" w:hAnsi="Arial" w:cs="Arial"/>
          <w:color w:val="000000"/>
          <w:sz w:val="20"/>
          <w:szCs w:val="20"/>
        </w:rPr>
        <w:t>at</w:t>
      </w:r>
      <w:r>
        <w:rPr>
          <w:rFonts w:ascii="Arial" w:hAnsi="Arial" w:cs="Arial"/>
          <w:color w:val="000000"/>
          <w:sz w:val="20"/>
          <w:szCs w:val="20"/>
        </w:rPr>
        <w:t>egy, infrastructure</w:t>
      </w:r>
      <w:proofErr w:type="gramStart"/>
      <w:r>
        <w:rPr>
          <w:rFonts w:ascii="Arial" w:hAnsi="Arial" w:cs="Arial"/>
          <w:color w:val="000000"/>
          <w:sz w:val="20"/>
          <w:szCs w:val="20"/>
        </w:rPr>
        <w:t>,  and</w:t>
      </w:r>
      <w:proofErr w:type="gramEnd"/>
      <w:r>
        <w:rPr>
          <w:rFonts w:ascii="Arial" w:hAnsi="Arial" w:cs="Arial"/>
          <w:color w:val="000000"/>
          <w:sz w:val="20"/>
          <w:szCs w:val="20"/>
        </w:rPr>
        <w:t xml:space="preserve"> processes for LabCorp to execute as</w:t>
      </w:r>
      <w:r w:rsidR="00B77D47">
        <w:rPr>
          <w:rFonts w:ascii="Arial" w:hAnsi="Arial" w:cs="Arial"/>
          <w:color w:val="000000"/>
          <w:sz w:val="20"/>
          <w:szCs w:val="20"/>
        </w:rPr>
        <w:t xml:space="preserve"> </w:t>
      </w:r>
      <w:r>
        <w:rPr>
          <w:rFonts w:ascii="Arial" w:hAnsi="Arial" w:cs="Arial"/>
          <w:color w:val="000000"/>
          <w:sz w:val="20"/>
          <w:szCs w:val="20"/>
        </w:rPr>
        <w:t>a leading diagnostics company in VBC contributing to the recognition by</w:t>
      </w:r>
      <w:r w:rsidR="00B77D47">
        <w:rPr>
          <w:rFonts w:ascii="Arial" w:hAnsi="Arial" w:cs="Arial"/>
          <w:color w:val="000000"/>
          <w:sz w:val="20"/>
          <w:szCs w:val="20"/>
        </w:rPr>
        <w:t xml:space="preserve"> Forbes’s </w:t>
      </w:r>
      <w:r>
        <w:rPr>
          <w:rFonts w:ascii="Arial" w:hAnsi="Arial" w:cs="Arial"/>
          <w:color w:val="000000"/>
          <w:sz w:val="20"/>
          <w:szCs w:val="20"/>
        </w:rPr>
        <w:t xml:space="preserve">as </w:t>
      </w:r>
      <w:r w:rsidR="00B77D47">
        <w:rPr>
          <w:rFonts w:ascii="Arial" w:hAnsi="Arial" w:cs="Arial"/>
          <w:color w:val="000000"/>
          <w:sz w:val="20"/>
          <w:szCs w:val="20"/>
        </w:rPr>
        <w:t>top 100 most innovative company</w:t>
      </w:r>
      <w:r w:rsidR="00D85A9F">
        <w:rPr>
          <w:rFonts w:ascii="Arial" w:hAnsi="Arial" w:cs="Arial"/>
          <w:color w:val="000000"/>
          <w:sz w:val="20"/>
          <w:szCs w:val="20"/>
        </w:rPr>
        <w:t xml:space="preserve"> worldwide </w:t>
      </w:r>
      <w:r w:rsidR="00B63B7B">
        <w:rPr>
          <w:rFonts w:ascii="Arial" w:hAnsi="Arial" w:cs="Arial"/>
          <w:color w:val="000000"/>
          <w:sz w:val="20"/>
          <w:szCs w:val="20"/>
        </w:rPr>
        <w:t>in 2017</w:t>
      </w:r>
      <w:r>
        <w:rPr>
          <w:rFonts w:ascii="Arial" w:hAnsi="Arial" w:cs="Arial"/>
          <w:color w:val="000000"/>
          <w:sz w:val="20"/>
          <w:szCs w:val="20"/>
        </w:rPr>
        <w:t xml:space="preserve"> and 2018</w:t>
      </w:r>
      <w:r w:rsidR="00090A90">
        <w:rPr>
          <w:rFonts w:ascii="Arial" w:hAnsi="Arial" w:cs="Arial"/>
          <w:color w:val="000000"/>
          <w:sz w:val="20"/>
          <w:szCs w:val="20"/>
        </w:rPr>
        <w:t xml:space="preserve"> and continues in a consulting role.</w:t>
      </w:r>
    </w:p>
    <w:p w14:paraId="63D0C5E1" w14:textId="77777777" w:rsidR="00CC0F48" w:rsidRDefault="00CC0F48" w:rsidP="00CC0F48">
      <w:pPr>
        <w:rPr>
          <w:rFonts w:ascii="Arial" w:hAnsi="Arial" w:cs="Arial"/>
          <w:color w:val="000000"/>
          <w:sz w:val="20"/>
          <w:szCs w:val="20"/>
        </w:rPr>
      </w:pPr>
    </w:p>
    <w:p w14:paraId="57F8C0C4" w14:textId="3F9FAF09" w:rsidR="004754AF" w:rsidRDefault="0072651D" w:rsidP="00104DCD">
      <w:pPr>
        <w:rPr>
          <w:rFonts w:ascii="Arial" w:hAnsi="Arial" w:cs="Arial"/>
          <w:color w:val="000000"/>
          <w:sz w:val="20"/>
          <w:szCs w:val="20"/>
        </w:rPr>
      </w:pPr>
      <w:r>
        <w:rPr>
          <w:rFonts w:ascii="Arial" w:hAnsi="Arial" w:cs="Arial"/>
          <w:color w:val="000000"/>
          <w:sz w:val="20"/>
          <w:szCs w:val="20"/>
        </w:rPr>
        <w:t>A</w:t>
      </w:r>
      <w:r w:rsidR="00FB4736">
        <w:rPr>
          <w:rFonts w:ascii="Arial" w:hAnsi="Arial" w:cs="Arial"/>
          <w:color w:val="000000"/>
          <w:sz w:val="20"/>
          <w:szCs w:val="20"/>
        </w:rPr>
        <w:t>s a</w:t>
      </w:r>
      <w:r>
        <w:rPr>
          <w:rFonts w:ascii="Arial" w:hAnsi="Arial" w:cs="Arial"/>
          <w:color w:val="000000"/>
          <w:sz w:val="20"/>
          <w:szCs w:val="20"/>
        </w:rPr>
        <w:t xml:space="preserve"> </w:t>
      </w:r>
      <w:r w:rsidR="00DB433F">
        <w:rPr>
          <w:rFonts w:ascii="Arial" w:hAnsi="Arial" w:cs="Arial"/>
          <w:color w:val="000000"/>
          <w:sz w:val="20"/>
          <w:szCs w:val="20"/>
        </w:rPr>
        <w:t xml:space="preserve">former </w:t>
      </w:r>
      <w:r w:rsidR="000B68AF">
        <w:rPr>
          <w:rFonts w:ascii="Arial" w:hAnsi="Arial" w:cs="Arial"/>
          <w:color w:val="000000"/>
          <w:sz w:val="20"/>
          <w:szCs w:val="20"/>
        </w:rPr>
        <w:t>consultant for the North Carolina Medical Society</w:t>
      </w:r>
      <w:r w:rsidR="0060573A">
        <w:rPr>
          <w:rFonts w:ascii="Arial" w:hAnsi="Arial" w:cs="Arial"/>
          <w:color w:val="000000"/>
          <w:sz w:val="20"/>
          <w:szCs w:val="20"/>
        </w:rPr>
        <w:t xml:space="preserve"> (NCMS)</w:t>
      </w:r>
      <w:r w:rsidR="000B68AF">
        <w:rPr>
          <w:rFonts w:ascii="Arial" w:hAnsi="Arial" w:cs="Arial"/>
          <w:color w:val="000000"/>
          <w:sz w:val="20"/>
          <w:szCs w:val="20"/>
        </w:rPr>
        <w:t xml:space="preserve"> on major Medi</w:t>
      </w:r>
      <w:r w:rsidR="00E1013E">
        <w:rPr>
          <w:rFonts w:ascii="Arial" w:hAnsi="Arial" w:cs="Arial"/>
          <w:color w:val="000000"/>
          <w:sz w:val="20"/>
          <w:szCs w:val="20"/>
        </w:rPr>
        <w:t xml:space="preserve">caid </w:t>
      </w:r>
      <w:r w:rsidR="00EA118D">
        <w:rPr>
          <w:rFonts w:ascii="Arial" w:hAnsi="Arial" w:cs="Arial"/>
          <w:color w:val="000000"/>
          <w:sz w:val="20"/>
          <w:szCs w:val="20"/>
        </w:rPr>
        <w:t xml:space="preserve">and other </w:t>
      </w:r>
      <w:r w:rsidR="00E1013E">
        <w:rPr>
          <w:rFonts w:ascii="Arial" w:hAnsi="Arial" w:cs="Arial"/>
          <w:color w:val="000000"/>
          <w:sz w:val="20"/>
          <w:szCs w:val="20"/>
        </w:rPr>
        <w:t>ACO reform efforts</w:t>
      </w:r>
      <w:r>
        <w:rPr>
          <w:rFonts w:ascii="Arial" w:hAnsi="Arial" w:cs="Arial"/>
          <w:color w:val="000000"/>
          <w:sz w:val="20"/>
          <w:szCs w:val="20"/>
        </w:rPr>
        <w:t>, she analyzed all legislative proposal and stakeholder aspec</w:t>
      </w:r>
      <w:r w:rsidR="0060573A">
        <w:rPr>
          <w:rFonts w:ascii="Arial" w:hAnsi="Arial" w:cs="Arial"/>
          <w:color w:val="000000"/>
          <w:sz w:val="20"/>
          <w:szCs w:val="20"/>
        </w:rPr>
        <w:t xml:space="preserve">ts including payment alignment and </w:t>
      </w:r>
      <w:r>
        <w:rPr>
          <w:rFonts w:ascii="Arial" w:hAnsi="Arial" w:cs="Arial"/>
          <w:color w:val="000000"/>
          <w:sz w:val="20"/>
          <w:szCs w:val="20"/>
        </w:rPr>
        <w:t>delivery system structure impact.  Her analysis and recommended strategies translated into proactive policy positions to best serve patients and position providers to</w:t>
      </w:r>
      <w:r w:rsidR="001F2ED3">
        <w:rPr>
          <w:rFonts w:ascii="Arial" w:hAnsi="Arial" w:cs="Arial"/>
          <w:color w:val="000000"/>
          <w:sz w:val="20"/>
          <w:szCs w:val="20"/>
        </w:rPr>
        <w:t xml:space="preserve"> transform care for the 10</w:t>
      </w:r>
      <w:r w:rsidR="001F2ED3" w:rsidRPr="001F2ED3">
        <w:rPr>
          <w:rFonts w:ascii="Arial" w:hAnsi="Arial" w:cs="Arial"/>
          <w:color w:val="000000"/>
          <w:sz w:val="20"/>
          <w:szCs w:val="20"/>
          <w:vertAlign w:val="superscript"/>
        </w:rPr>
        <w:t>th</w:t>
      </w:r>
      <w:r w:rsidR="001F2ED3">
        <w:rPr>
          <w:rFonts w:ascii="Arial" w:hAnsi="Arial" w:cs="Arial"/>
          <w:color w:val="000000"/>
          <w:sz w:val="20"/>
          <w:szCs w:val="20"/>
        </w:rPr>
        <w:t xml:space="preserve"> largest Medicaid program in the country</w:t>
      </w:r>
      <w:r w:rsidR="004754AF">
        <w:rPr>
          <w:rFonts w:ascii="Arial" w:hAnsi="Arial" w:cs="Arial"/>
          <w:color w:val="000000"/>
          <w:sz w:val="20"/>
          <w:szCs w:val="20"/>
        </w:rPr>
        <w:t xml:space="preserve">. </w:t>
      </w:r>
    </w:p>
    <w:p w14:paraId="37261E71" w14:textId="77777777" w:rsidR="004754AF" w:rsidRDefault="004754AF" w:rsidP="00104DCD">
      <w:pPr>
        <w:rPr>
          <w:rFonts w:ascii="Arial" w:hAnsi="Arial" w:cs="Arial"/>
          <w:color w:val="000000"/>
          <w:sz w:val="20"/>
          <w:szCs w:val="20"/>
        </w:rPr>
      </w:pPr>
    </w:p>
    <w:p w14:paraId="5B4426C6" w14:textId="19789B0C" w:rsidR="00104DCD" w:rsidRPr="00671190" w:rsidRDefault="00DB433F" w:rsidP="00104DCD">
      <w:pPr>
        <w:rPr>
          <w:rFonts w:ascii="Arial" w:hAnsi="Arial" w:cs="Arial"/>
          <w:color w:val="000000"/>
          <w:sz w:val="20"/>
          <w:szCs w:val="20"/>
        </w:rPr>
      </w:pPr>
      <w:r>
        <w:rPr>
          <w:rFonts w:ascii="Arial" w:hAnsi="Arial" w:cs="Arial"/>
          <w:color w:val="000000"/>
          <w:sz w:val="20"/>
          <w:szCs w:val="20"/>
        </w:rPr>
        <w:t xml:space="preserve">Project leadership included:  major </w:t>
      </w:r>
      <w:r w:rsidR="007900F2">
        <w:rPr>
          <w:rFonts w:ascii="Arial" w:hAnsi="Arial" w:cs="Arial"/>
          <w:color w:val="000000"/>
          <w:sz w:val="20"/>
          <w:szCs w:val="20"/>
        </w:rPr>
        <w:t>pharmacy spend and medication management</w:t>
      </w:r>
      <w:r>
        <w:rPr>
          <w:rFonts w:ascii="Arial" w:hAnsi="Arial" w:cs="Arial"/>
          <w:color w:val="000000"/>
          <w:sz w:val="20"/>
          <w:szCs w:val="20"/>
        </w:rPr>
        <w:t xml:space="preserve"> strategy and redesign for a mid-west integrated delivery system</w:t>
      </w:r>
      <w:r w:rsidR="001E7DCB">
        <w:rPr>
          <w:rFonts w:ascii="Arial" w:hAnsi="Arial" w:cs="Arial"/>
          <w:color w:val="000000"/>
          <w:sz w:val="20"/>
          <w:szCs w:val="20"/>
        </w:rPr>
        <w:t xml:space="preserve"> with health plan risk</w:t>
      </w:r>
      <w:r w:rsidR="007900F2">
        <w:rPr>
          <w:rFonts w:ascii="Arial" w:hAnsi="Arial" w:cs="Arial"/>
          <w:color w:val="000000"/>
          <w:sz w:val="20"/>
          <w:szCs w:val="20"/>
        </w:rPr>
        <w:t xml:space="preserve">, </w:t>
      </w:r>
      <w:r w:rsidR="004F6214">
        <w:rPr>
          <w:rFonts w:ascii="Arial" w:hAnsi="Arial" w:cs="Arial"/>
          <w:color w:val="000000"/>
          <w:sz w:val="20"/>
          <w:szCs w:val="20"/>
        </w:rPr>
        <w:t xml:space="preserve">interim CMO of a </w:t>
      </w:r>
      <w:r>
        <w:rPr>
          <w:rFonts w:ascii="Arial" w:hAnsi="Arial" w:cs="Arial"/>
          <w:color w:val="000000"/>
          <w:sz w:val="20"/>
          <w:szCs w:val="20"/>
        </w:rPr>
        <w:t>start-up health plan</w:t>
      </w:r>
      <w:r w:rsidR="001E7DCB">
        <w:rPr>
          <w:rFonts w:ascii="Arial" w:hAnsi="Arial" w:cs="Arial"/>
          <w:color w:val="000000"/>
          <w:sz w:val="20"/>
          <w:szCs w:val="20"/>
        </w:rPr>
        <w:t>-</w:t>
      </w:r>
      <w:r>
        <w:rPr>
          <w:rFonts w:ascii="Arial" w:hAnsi="Arial" w:cs="Arial"/>
          <w:color w:val="000000"/>
          <w:sz w:val="20"/>
          <w:szCs w:val="20"/>
        </w:rPr>
        <w:t xml:space="preserve"> Veterans Accountable Care Group</w:t>
      </w:r>
      <w:r w:rsidR="001E7DCB">
        <w:rPr>
          <w:rFonts w:ascii="Arial" w:hAnsi="Arial" w:cs="Arial"/>
          <w:color w:val="000000"/>
          <w:sz w:val="20"/>
          <w:szCs w:val="20"/>
        </w:rPr>
        <w:t xml:space="preserve">, and </w:t>
      </w:r>
      <w:r w:rsidR="00104DCD" w:rsidRPr="00671190">
        <w:rPr>
          <w:rFonts w:ascii="Arial" w:hAnsi="Arial" w:cs="Arial"/>
          <w:color w:val="000000"/>
          <w:sz w:val="20"/>
          <w:szCs w:val="20"/>
        </w:rPr>
        <w:t>Chief Transformation Officer for Cornerstone Health Enable</w:t>
      </w:r>
      <w:r w:rsidR="004754AF">
        <w:rPr>
          <w:rFonts w:ascii="Arial" w:hAnsi="Arial" w:cs="Arial"/>
          <w:color w:val="000000"/>
          <w:sz w:val="20"/>
          <w:szCs w:val="20"/>
        </w:rPr>
        <w:t>ment Strategic Solutions</w:t>
      </w:r>
      <w:r w:rsidR="001E7DCB">
        <w:rPr>
          <w:rFonts w:ascii="Arial" w:hAnsi="Arial" w:cs="Arial"/>
          <w:color w:val="000000"/>
          <w:sz w:val="20"/>
          <w:szCs w:val="20"/>
        </w:rPr>
        <w:t xml:space="preserve">. Dr. McInnis </w:t>
      </w:r>
      <w:r w:rsidR="004F6214">
        <w:rPr>
          <w:rFonts w:ascii="Arial" w:hAnsi="Arial" w:cs="Arial"/>
          <w:color w:val="000000"/>
          <w:sz w:val="20"/>
          <w:szCs w:val="20"/>
        </w:rPr>
        <w:t xml:space="preserve">has </w:t>
      </w:r>
      <w:r w:rsidR="00104DCD" w:rsidRPr="00671190">
        <w:rPr>
          <w:rFonts w:ascii="Arial" w:hAnsi="Arial" w:cs="Arial"/>
          <w:color w:val="000000"/>
          <w:sz w:val="20"/>
          <w:szCs w:val="20"/>
        </w:rPr>
        <w:t>gained first-hand knowledge of the challenges and roadmap needed for providers to successfully transiti</w:t>
      </w:r>
      <w:r w:rsidR="001E7DCB">
        <w:rPr>
          <w:rFonts w:ascii="Arial" w:hAnsi="Arial" w:cs="Arial"/>
          <w:color w:val="000000"/>
          <w:sz w:val="20"/>
          <w:szCs w:val="20"/>
        </w:rPr>
        <w:t xml:space="preserve">on from fee-for-service to value  including </w:t>
      </w:r>
      <w:r w:rsidR="007900F2">
        <w:rPr>
          <w:rFonts w:ascii="Arial" w:hAnsi="Arial" w:cs="Arial"/>
          <w:color w:val="000000"/>
          <w:sz w:val="20"/>
          <w:szCs w:val="20"/>
        </w:rPr>
        <w:t>health plan claims analysis, capital, payer contracting strategies</w:t>
      </w:r>
      <w:r w:rsidR="00104DCD" w:rsidRPr="00671190">
        <w:rPr>
          <w:rFonts w:ascii="Arial" w:hAnsi="Arial" w:cs="Arial"/>
          <w:color w:val="000000"/>
          <w:sz w:val="20"/>
          <w:szCs w:val="20"/>
        </w:rPr>
        <w:t>, co</w:t>
      </w:r>
      <w:r w:rsidR="007900F2">
        <w:rPr>
          <w:rFonts w:ascii="Arial" w:hAnsi="Arial" w:cs="Arial"/>
          <w:color w:val="000000"/>
          <w:sz w:val="20"/>
          <w:szCs w:val="20"/>
        </w:rPr>
        <w:t xml:space="preserve">ding and documentation, key </w:t>
      </w:r>
      <w:r w:rsidR="001E7DCB">
        <w:rPr>
          <w:rFonts w:ascii="Arial" w:hAnsi="Arial" w:cs="Arial"/>
          <w:color w:val="000000"/>
          <w:sz w:val="20"/>
          <w:szCs w:val="20"/>
        </w:rPr>
        <w:t xml:space="preserve">quality/financial </w:t>
      </w:r>
      <w:r w:rsidR="007900F2">
        <w:rPr>
          <w:rFonts w:ascii="Arial" w:hAnsi="Arial" w:cs="Arial"/>
          <w:color w:val="000000"/>
          <w:sz w:val="20"/>
          <w:szCs w:val="20"/>
        </w:rPr>
        <w:t>metrics</w:t>
      </w:r>
      <w:r w:rsidR="00104DCD" w:rsidRPr="00671190">
        <w:rPr>
          <w:rFonts w:ascii="Arial" w:hAnsi="Arial" w:cs="Arial"/>
          <w:color w:val="000000"/>
          <w:sz w:val="20"/>
          <w:szCs w:val="20"/>
        </w:rPr>
        <w:t xml:space="preserve">, physician compensation, </w:t>
      </w:r>
      <w:r w:rsidR="004754AF">
        <w:rPr>
          <w:rFonts w:ascii="Arial" w:hAnsi="Arial" w:cs="Arial"/>
          <w:color w:val="000000"/>
          <w:sz w:val="20"/>
          <w:szCs w:val="20"/>
        </w:rPr>
        <w:t xml:space="preserve">education, </w:t>
      </w:r>
      <w:r w:rsidR="00104DCD" w:rsidRPr="00671190">
        <w:rPr>
          <w:rFonts w:ascii="Arial" w:hAnsi="Arial" w:cs="Arial"/>
          <w:color w:val="000000"/>
          <w:sz w:val="20"/>
          <w:szCs w:val="20"/>
        </w:rPr>
        <w:t>and clinical transformation strategy</w:t>
      </w:r>
      <w:r w:rsidR="004754AF">
        <w:rPr>
          <w:rFonts w:ascii="Arial" w:hAnsi="Arial" w:cs="Arial"/>
          <w:color w:val="000000"/>
          <w:sz w:val="20"/>
          <w:szCs w:val="20"/>
        </w:rPr>
        <w:t xml:space="preserve">-all critical for transition.  </w:t>
      </w:r>
      <w:r w:rsidR="00D34F04">
        <w:rPr>
          <w:rFonts w:ascii="Arial" w:hAnsi="Arial" w:cs="Arial"/>
          <w:color w:val="000000"/>
          <w:sz w:val="20"/>
          <w:szCs w:val="20"/>
        </w:rPr>
        <w:t xml:space="preserve">With her diverse background, global knowledge of </w:t>
      </w:r>
      <w:r w:rsidR="00AD6AD1">
        <w:rPr>
          <w:rFonts w:ascii="Arial" w:hAnsi="Arial" w:cs="Arial"/>
          <w:color w:val="000000"/>
          <w:sz w:val="20"/>
          <w:szCs w:val="20"/>
        </w:rPr>
        <w:t xml:space="preserve">health system </w:t>
      </w:r>
      <w:r w:rsidR="00D34F04">
        <w:rPr>
          <w:rFonts w:ascii="Arial" w:hAnsi="Arial" w:cs="Arial"/>
          <w:color w:val="000000"/>
          <w:sz w:val="20"/>
          <w:szCs w:val="20"/>
        </w:rPr>
        <w:t xml:space="preserve">cultural, financial, and clinical factors, </w:t>
      </w:r>
      <w:r w:rsidR="00AD6AD1">
        <w:rPr>
          <w:rFonts w:ascii="Arial" w:hAnsi="Arial" w:cs="Arial"/>
          <w:color w:val="000000"/>
          <w:sz w:val="20"/>
          <w:szCs w:val="20"/>
        </w:rPr>
        <w:t>she can guide or suggest rapid adjustments when strategies aren’t working or optimize those that are performing.</w:t>
      </w:r>
      <w:r w:rsidR="000275BE">
        <w:rPr>
          <w:rFonts w:ascii="Arial" w:hAnsi="Arial" w:cs="Arial"/>
          <w:color w:val="000000"/>
          <w:sz w:val="20"/>
          <w:szCs w:val="20"/>
        </w:rPr>
        <w:t xml:space="preserve"> </w:t>
      </w:r>
    </w:p>
    <w:p w14:paraId="60905232" w14:textId="77777777" w:rsidR="00104DCD" w:rsidRDefault="00104DCD" w:rsidP="00104DCD"/>
    <w:p w14:paraId="4D7A7860" w14:textId="499CD27B" w:rsidR="00FF067E" w:rsidRDefault="008950EC" w:rsidP="00FF067E">
      <w:pPr>
        <w:rPr>
          <w:rFonts w:ascii="Arial" w:hAnsi="Arial" w:cs="Arial"/>
          <w:color w:val="000000"/>
          <w:sz w:val="20"/>
          <w:szCs w:val="20"/>
        </w:rPr>
      </w:pPr>
      <w:r>
        <w:rPr>
          <w:rFonts w:ascii="Arial" w:hAnsi="Arial" w:cs="Arial"/>
          <w:color w:val="000000"/>
          <w:sz w:val="20"/>
          <w:szCs w:val="20"/>
        </w:rPr>
        <w:t>She is the recognized national expert in effective</w:t>
      </w:r>
      <w:r w:rsidR="00E177B6">
        <w:rPr>
          <w:rFonts w:ascii="Arial" w:hAnsi="Arial" w:cs="Arial"/>
          <w:color w:val="000000"/>
          <w:sz w:val="20"/>
          <w:szCs w:val="20"/>
        </w:rPr>
        <w:t xml:space="preserve"> pharmacy spend and medication</w:t>
      </w:r>
      <w:r>
        <w:rPr>
          <w:rFonts w:ascii="Arial" w:hAnsi="Arial" w:cs="Arial"/>
          <w:color w:val="000000"/>
          <w:sz w:val="20"/>
          <w:szCs w:val="20"/>
        </w:rPr>
        <w:t xml:space="preserve"> management. </w:t>
      </w:r>
      <w:r w:rsidR="001E7DCB">
        <w:rPr>
          <w:rFonts w:ascii="Arial" w:hAnsi="Arial" w:cs="Arial"/>
          <w:color w:val="000000"/>
          <w:sz w:val="20"/>
          <w:szCs w:val="20"/>
        </w:rPr>
        <w:t xml:space="preserve">From 2007-2012, Dr. McInnis </w:t>
      </w:r>
      <w:r w:rsidR="00104DCD" w:rsidRPr="00671190">
        <w:rPr>
          <w:rFonts w:ascii="Arial" w:hAnsi="Arial" w:cs="Arial"/>
          <w:color w:val="000000"/>
          <w:sz w:val="20"/>
          <w:szCs w:val="20"/>
        </w:rPr>
        <w:t xml:space="preserve"> Co-Chaired the Center for Public Paye</w:t>
      </w:r>
      <w:r w:rsidR="001E7DCB">
        <w:rPr>
          <w:rFonts w:ascii="Arial" w:hAnsi="Arial" w:cs="Arial"/>
          <w:color w:val="000000"/>
          <w:sz w:val="20"/>
          <w:szCs w:val="20"/>
        </w:rPr>
        <w:t xml:space="preserve">r Implementation </w:t>
      </w:r>
      <w:r w:rsidR="00104DCD" w:rsidRPr="00671190">
        <w:rPr>
          <w:rFonts w:ascii="Arial" w:hAnsi="Arial" w:cs="Arial"/>
          <w:color w:val="000000"/>
          <w:sz w:val="20"/>
          <w:szCs w:val="20"/>
        </w:rPr>
        <w:t xml:space="preserve">and co-led the Medication Management Taskforce of the Patient-Centered Primary Care Collaborative (PCPCC). She was a core participant and content developer for sections of the PCPCC “Purchaser’s Guide” and </w:t>
      </w:r>
      <w:r w:rsidR="00EE62AB" w:rsidRPr="00671190">
        <w:rPr>
          <w:rFonts w:ascii="Arial" w:hAnsi="Arial" w:cs="Arial"/>
          <w:color w:val="000000"/>
          <w:sz w:val="20"/>
          <w:szCs w:val="20"/>
        </w:rPr>
        <w:t>led the efforts in the development, content, and acceptance</w:t>
      </w:r>
      <w:r w:rsidR="00EE62AB">
        <w:rPr>
          <w:rFonts w:ascii="Arial" w:hAnsi="Arial" w:cs="Arial"/>
          <w:color w:val="000000"/>
          <w:sz w:val="20"/>
          <w:szCs w:val="20"/>
        </w:rPr>
        <w:t xml:space="preserve"> of the widely popular 2010 and 2012 editions of the PCPCC </w:t>
      </w:r>
      <w:r w:rsidR="00EE62AB" w:rsidRPr="00671190">
        <w:rPr>
          <w:rFonts w:ascii="Arial" w:hAnsi="Arial" w:cs="Arial"/>
          <w:color w:val="000000"/>
          <w:sz w:val="20"/>
          <w:szCs w:val="20"/>
        </w:rPr>
        <w:t>Resource Guide: Integrating Comprehensive Medication Management to Optimize Patient Outcomes</w:t>
      </w:r>
      <w:r w:rsidR="00EE62AB">
        <w:rPr>
          <w:rFonts w:ascii="Arial" w:hAnsi="Arial" w:cs="Arial"/>
          <w:color w:val="000000"/>
          <w:sz w:val="20"/>
          <w:szCs w:val="20"/>
        </w:rPr>
        <w:t xml:space="preserve"> </w:t>
      </w:r>
      <w:r w:rsidR="00EE62AB" w:rsidRPr="00671190">
        <w:rPr>
          <w:rFonts w:ascii="Arial" w:hAnsi="Arial" w:cs="Arial"/>
          <w:color w:val="000000"/>
          <w:sz w:val="20"/>
          <w:szCs w:val="20"/>
        </w:rPr>
        <w:t xml:space="preserve">while </w:t>
      </w:r>
      <w:r w:rsidR="00671190" w:rsidRPr="00671190">
        <w:rPr>
          <w:rFonts w:ascii="Arial" w:hAnsi="Arial" w:cs="Arial"/>
          <w:color w:val="000000"/>
          <w:sz w:val="20"/>
          <w:szCs w:val="20"/>
        </w:rPr>
        <w:t xml:space="preserve">facilitating </w:t>
      </w:r>
      <w:r w:rsidR="00EE62AB" w:rsidRPr="00671190">
        <w:rPr>
          <w:rFonts w:ascii="Arial" w:hAnsi="Arial" w:cs="Arial"/>
          <w:color w:val="000000"/>
          <w:sz w:val="20"/>
          <w:szCs w:val="20"/>
        </w:rPr>
        <w:t>AHRQ’s inclusion of the Guide in the Innovation Exchange Quality Toolkit.  S</w:t>
      </w:r>
      <w:r w:rsidR="00EE62AB">
        <w:rPr>
          <w:rFonts w:ascii="Arial" w:hAnsi="Arial" w:cs="Arial"/>
          <w:color w:val="000000"/>
          <w:sz w:val="20"/>
          <w:szCs w:val="20"/>
        </w:rPr>
        <w:t>he</w:t>
      </w:r>
      <w:r w:rsidR="001E7DCB">
        <w:rPr>
          <w:rFonts w:ascii="Arial" w:hAnsi="Arial" w:cs="Arial"/>
          <w:color w:val="000000"/>
          <w:sz w:val="20"/>
          <w:szCs w:val="20"/>
        </w:rPr>
        <w:t xml:space="preserve"> </w:t>
      </w:r>
      <w:r w:rsidR="00EE62AB">
        <w:rPr>
          <w:rFonts w:ascii="Arial" w:hAnsi="Arial" w:cs="Arial"/>
          <w:color w:val="000000"/>
          <w:sz w:val="20"/>
          <w:szCs w:val="20"/>
        </w:rPr>
        <w:t>defined comprehensive medication management as a critical component for success in the transformation to a coordinated care system, while Dr. Paul Grundy (</w:t>
      </w:r>
      <w:r w:rsidR="001E7DCB">
        <w:rPr>
          <w:rFonts w:ascii="Arial" w:hAnsi="Arial" w:cs="Arial"/>
          <w:color w:val="000000"/>
          <w:sz w:val="20"/>
          <w:szCs w:val="20"/>
        </w:rPr>
        <w:t xml:space="preserve">former </w:t>
      </w:r>
      <w:r w:rsidR="00EE62AB">
        <w:rPr>
          <w:rFonts w:ascii="Arial" w:hAnsi="Arial" w:cs="Arial"/>
          <w:color w:val="000000"/>
          <w:sz w:val="20"/>
          <w:szCs w:val="20"/>
        </w:rPr>
        <w:t xml:space="preserve">PCPCC President and IBM’s </w:t>
      </w:r>
      <w:r w:rsidR="00EE62AB" w:rsidRPr="00926833">
        <w:rPr>
          <w:rFonts w:ascii="Arial" w:hAnsi="Arial" w:cs="Arial"/>
          <w:color w:val="000000"/>
          <w:sz w:val="20"/>
          <w:szCs w:val="20"/>
        </w:rPr>
        <w:t>Global Director of Healthcare Transformation</w:t>
      </w:r>
      <w:r w:rsidR="00EE62AB">
        <w:rPr>
          <w:rFonts w:ascii="Arial" w:hAnsi="Arial" w:cs="Arial"/>
          <w:color w:val="000000"/>
          <w:sz w:val="20"/>
          <w:szCs w:val="20"/>
        </w:rPr>
        <w:t>)</w:t>
      </w:r>
      <w:r w:rsidR="00EE62AB" w:rsidRPr="00671190">
        <w:rPr>
          <w:rFonts w:ascii="Arial" w:hAnsi="Arial" w:cs="Arial"/>
          <w:color w:val="000000"/>
          <w:sz w:val="20"/>
          <w:szCs w:val="20"/>
        </w:rPr>
        <w:t> wrote-“</w:t>
      </w:r>
      <w:r w:rsidR="00EE62AB" w:rsidRPr="00926833">
        <w:rPr>
          <w:rFonts w:ascii="Arial" w:hAnsi="Arial" w:cs="Arial"/>
          <w:color w:val="000000"/>
          <w:sz w:val="20"/>
          <w:szCs w:val="20"/>
        </w:rPr>
        <w:t>the world</w:t>
      </w:r>
      <w:r w:rsidR="00EE62AB">
        <w:rPr>
          <w:rFonts w:ascii="Arial" w:hAnsi="Arial" w:cs="Arial"/>
          <w:color w:val="000000"/>
          <w:sz w:val="20"/>
          <w:szCs w:val="20"/>
        </w:rPr>
        <w:t>’</w:t>
      </w:r>
      <w:r w:rsidR="00EE62AB" w:rsidRPr="00926833">
        <w:rPr>
          <w:rFonts w:ascii="Arial" w:hAnsi="Arial" w:cs="Arial"/>
          <w:color w:val="000000"/>
          <w:sz w:val="20"/>
          <w:szCs w:val="20"/>
        </w:rPr>
        <w:t>s foremost expert on Real "Pharmacy of the future" and the integration of that into a working delivery system is Terry McInnis.”  </w:t>
      </w:r>
      <w:r w:rsidR="00EE62AB">
        <w:rPr>
          <w:rFonts w:ascii="Arial" w:hAnsi="Arial" w:cs="Arial"/>
          <w:color w:val="000000"/>
          <w:sz w:val="20"/>
          <w:szCs w:val="20"/>
        </w:rPr>
        <w:t xml:space="preserve"> </w:t>
      </w:r>
      <w:r w:rsidR="007900F2">
        <w:rPr>
          <w:rFonts w:ascii="Arial" w:hAnsi="Arial" w:cs="Arial"/>
          <w:color w:val="000000"/>
          <w:sz w:val="20"/>
          <w:szCs w:val="20"/>
        </w:rPr>
        <w:t xml:space="preserve">In 2016 she was the principal investigator on a landmark </w:t>
      </w:r>
      <w:r w:rsidR="00D203B6">
        <w:rPr>
          <w:rFonts w:ascii="Arial" w:hAnsi="Arial" w:cs="Arial"/>
          <w:color w:val="000000"/>
          <w:sz w:val="20"/>
          <w:szCs w:val="20"/>
        </w:rPr>
        <w:t xml:space="preserve">survey and </w:t>
      </w:r>
      <w:r w:rsidR="007900F2">
        <w:rPr>
          <w:rFonts w:ascii="Arial" w:hAnsi="Arial" w:cs="Arial"/>
          <w:color w:val="000000"/>
          <w:sz w:val="20"/>
          <w:szCs w:val="20"/>
        </w:rPr>
        <w:t xml:space="preserve">report </w:t>
      </w:r>
      <w:r w:rsidR="007900F2" w:rsidRPr="007900F2">
        <w:rPr>
          <w:rFonts w:ascii="Arial" w:hAnsi="Arial" w:cs="Arial"/>
          <w:i/>
          <w:color w:val="000000"/>
          <w:sz w:val="20"/>
          <w:szCs w:val="20"/>
        </w:rPr>
        <w:t>Get the Medications Right- a nationwide snapshot of expert practices</w:t>
      </w:r>
      <w:r w:rsidR="007900F2">
        <w:rPr>
          <w:rFonts w:ascii="Arial" w:hAnsi="Arial" w:cs="Arial"/>
          <w:color w:val="000000"/>
          <w:sz w:val="20"/>
          <w:szCs w:val="20"/>
        </w:rPr>
        <w:t xml:space="preserve"> which highlighted 15 diverse expert </w:t>
      </w:r>
      <w:r w:rsidR="00D203B6">
        <w:rPr>
          <w:rFonts w:ascii="Arial" w:hAnsi="Arial" w:cs="Arial"/>
          <w:color w:val="000000"/>
          <w:sz w:val="20"/>
          <w:szCs w:val="20"/>
        </w:rPr>
        <w:t xml:space="preserve">patient </w:t>
      </w:r>
      <w:r w:rsidR="007900F2">
        <w:rPr>
          <w:rFonts w:ascii="Arial" w:hAnsi="Arial" w:cs="Arial"/>
          <w:color w:val="000000"/>
          <w:sz w:val="20"/>
          <w:szCs w:val="20"/>
        </w:rPr>
        <w:t xml:space="preserve">practices that had successfully </w:t>
      </w:r>
      <w:r w:rsidR="007900F2">
        <w:rPr>
          <w:rFonts w:ascii="Arial" w:hAnsi="Arial" w:cs="Arial"/>
          <w:color w:val="000000"/>
          <w:sz w:val="20"/>
          <w:szCs w:val="20"/>
        </w:rPr>
        <w:lastRenderedPageBreak/>
        <w:t xml:space="preserve">implemented collaborative </w:t>
      </w:r>
      <w:r w:rsidR="00D203B6">
        <w:rPr>
          <w:rFonts w:ascii="Arial" w:hAnsi="Arial" w:cs="Arial"/>
          <w:color w:val="000000"/>
          <w:sz w:val="20"/>
          <w:szCs w:val="20"/>
        </w:rPr>
        <w:t xml:space="preserve">team-based </w:t>
      </w:r>
      <w:r w:rsidR="007900F2">
        <w:rPr>
          <w:rFonts w:ascii="Arial" w:hAnsi="Arial" w:cs="Arial"/>
          <w:color w:val="000000"/>
          <w:sz w:val="20"/>
          <w:szCs w:val="20"/>
        </w:rPr>
        <w:t xml:space="preserve">comprehensive medication management services into ambulatory/community settings.  </w:t>
      </w:r>
      <w:r w:rsidR="00EE62AB">
        <w:rPr>
          <w:rFonts w:ascii="Arial" w:hAnsi="Arial" w:cs="Arial"/>
          <w:color w:val="000000"/>
          <w:sz w:val="20"/>
          <w:szCs w:val="20"/>
        </w:rPr>
        <w:t>She continues to work extensively on the value proposition and practical implementation of patient-centric ‘coordination of medications’, including the uniform expansion of practice and documentation standards for pharmaceutical care, delivery system integration, and payment reform realignment.</w:t>
      </w:r>
      <w:r w:rsidR="00FF067E">
        <w:rPr>
          <w:rFonts w:ascii="Arial" w:hAnsi="Arial" w:cs="Arial"/>
          <w:color w:val="000000"/>
          <w:sz w:val="20"/>
          <w:szCs w:val="20"/>
        </w:rPr>
        <w:t xml:space="preserve"> </w:t>
      </w:r>
      <w:r w:rsidR="00FF067E" w:rsidRPr="007949B5">
        <w:rPr>
          <w:rFonts w:ascii="Arial" w:hAnsi="Arial" w:cs="Arial"/>
          <w:color w:val="000000"/>
          <w:sz w:val="20"/>
          <w:szCs w:val="20"/>
        </w:rPr>
        <w:t xml:space="preserve">Board </w:t>
      </w:r>
      <w:r w:rsidR="00420A7B">
        <w:rPr>
          <w:rFonts w:ascii="Arial" w:hAnsi="Arial" w:cs="Arial"/>
          <w:color w:val="000000"/>
          <w:sz w:val="20"/>
          <w:szCs w:val="20"/>
        </w:rPr>
        <w:t xml:space="preserve">Chair </w:t>
      </w:r>
      <w:r w:rsidR="00FF067E" w:rsidRPr="007949B5">
        <w:rPr>
          <w:rFonts w:ascii="Arial" w:hAnsi="Arial" w:cs="Arial"/>
          <w:color w:val="000000"/>
          <w:sz w:val="20"/>
          <w:szCs w:val="20"/>
        </w:rPr>
        <w:t>for the Alliance for Integra</w:t>
      </w:r>
      <w:r w:rsidR="0060573A">
        <w:rPr>
          <w:rFonts w:ascii="Arial" w:hAnsi="Arial" w:cs="Arial"/>
          <w:color w:val="000000"/>
          <w:sz w:val="20"/>
          <w:szCs w:val="20"/>
        </w:rPr>
        <w:t>ted Medication Management (AIMM</w:t>
      </w:r>
      <w:r w:rsidR="00FF067E" w:rsidRPr="007949B5">
        <w:rPr>
          <w:rFonts w:ascii="Arial" w:hAnsi="Arial" w:cs="Arial"/>
          <w:color w:val="000000"/>
          <w:sz w:val="20"/>
          <w:szCs w:val="20"/>
        </w:rPr>
        <w:t>)</w:t>
      </w:r>
      <w:r w:rsidR="007900F2">
        <w:rPr>
          <w:rFonts w:ascii="Arial" w:hAnsi="Arial" w:cs="Arial"/>
          <w:color w:val="000000"/>
          <w:sz w:val="20"/>
          <w:szCs w:val="20"/>
        </w:rPr>
        <w:t xml:space="preserve"> 2015-2017, she led</w:t>
      </w:r>
      <w:r w:rsidR="00FF067E" w:rsidRPr="007949B5">
        <w:rPr>
          <w:rFonts w:ascii="Arial" w:hAnsi="Arial" w:cs="Arial"/>
          <w:color w:val="000000"/>
          <w:sz w:val="20"/>
          <w:szCs w:val="20"/>
        </w:rPr>
        <w:t xml:space="preserve"> efforts on the delineation of practice and paym</w:t>
      </w:r>
      <w:r w:rsidR="00307D61">
        <w:rPr>
          <w:rFonts w:ascii="Arial" w:hAnsi="Arial" w:cs="Arial"/>
          <w:color w:val="000000"/>
          <w:sz w:val="20"/>
          <w:szCs w:val="20"/>
        </w:rPr>
        <w:t>ent models for this new service and as a director on the Board of Pharmacy Specialties understands the educational and certification needs of pharmacists in team-based clinical roles.</w:t>
      </w:r>
    </w:p>
    <w:p w14:paraId="023313DA" w14:textId="77777777" w:rsidR="00B14CE3" w:rsidRDefault="00B14CE3" w:rsidP="00E658AE">
      <w:pPr>
        <w:rPr>
          <w:rFonts w:ascii="Arial" w:hAnsi="Arial" w:cs="Arial"/>
          <w:color w:val="000000"/>
          <w:sz w:val="20"/>
          <w:szCs w:val="20"/>
        </w:rPr>
      </w:pPr>
    </w:p>
    <w:p w14:paraId="7C8D3230" w14:textId="77777777" w:rsidR="00F33C9D" w:rsidRDefault="00E658AE" w:rsidP="00E658AE">
      <w:pPr>
        <w:rPr>
          <w:rFonts w:ascii="Arial" w:hAnsi="Arial" w:cs="Arial"/>
          <w:color w:val="000000"/>
          <w:sz w:val="20"/>
          <w:szCs w:val="20"/>
        </w:rPr>
      </w:pPr>
      <w:r>
        <w:rPr>
          <w:rFonts w:ascii="Arial" w:hAnsi="Arial" w:cs="Arial"/>
          <w:color w:val="000000"/>
          <w:sz w:val="20"/>
          <w:szCs w:val="20"/>
        </w:rPr>
        <w:t>Prior to founding Blue Thorn, Inc. in 2010, Dr. McInnis served as the Medical Director for Health Policy and Advocacy in the U.S. for GlaxoSmithKline (GSK), the world’s second largest pharmaceutical company.  While there she worked in Government Affairs and was instrumental in shaping GSK policy and healthcare reform positions related to delivery system redesign, credible Rx ben</w:t>
      </w:r>
      <w:r w:rsidR="00F33C9D">
        <w:rPr>
          <w:rFonts w:ascii="Arial" w:hAnsi="Arial" w:cs="Arial"/>
          <w:color w:val="000000"/>
          <w:sz w:val="20"/>
          <w:szCs w:val="20"/>
        </w:rPr>
        <w:t>efit coverage standards, and presentation of the evidence to support the value proposition</w:t>
      </w:r>
      <w:r>
        <w:rPr>
          <w:rFonts w:ascii="Arial" w:hAnsi="Arial" w:cs="Arial"/>
          <w:color w:val="000000"/>
          <w:sz w:val="20"/>
          <w:szCs w:val="20"/>
        </w:rPr>
        <w:t xml:space="preserve"> </w:t>
      </w:r>
      <w:r w:rsidR="00F33C9D">
        <w:rPr>
          <w:rFonts w:ascii="Arial" w:hAnsi="Arial" w:cs="Arial"/>
          <w:color w:val="000000"/>
          <w:sz w:val="20"/>
          <w:szCs w:val="20"/>
        </w:rPr>
        <w:t xml:space="preserve">of appropriately used medications impacting outcomes.  </w:t>
      </w:r>
      <w:r>
        <w:rPr>
          <w:rFonts w:ascii="Arial" w:hAnsi="Arial" w:cs="Arial"/>
          <w:color w:val="000000"/>
          <w:sz w:val="20"/>
          <w:szCs w:val="20"/>
        </w:rPr>
        <w:t xml:space="preserve"> Subsequently, she successfully helped craft legislative positions externally by serving with the US Chamber Benefits Committee, the Patient Centered Primary Care Collaborative (as</w:t>
      </w:r>
      <w:r w:rsidR="001A1507">
        <w:rPr>
          <w:rFonts w:ascii="Arial" w:hAnsi="Arial" w:cs="Arial"/>
          <w:color w:val="000000"/>
          <w:sz w:val="20"/>
          <w:szCs w:val="20"/>
        </w:rPr>
        <w:t xml:space="preserve"> a </w:t>
      </w:r>
      <w:r>
        <w:rPr>
          <w:rFonts w:ascii="Arial" w:hAnsi="Arial" w:cs="Arial"/>
          <w:color w:val="000000"/>
          <w:sz w:val="20"/>
          <w:szCs w:val="20"/>
        </w:rPr>
        <w:t xml:space="preserve">member of the Legislative Committee), and member- Rx Benefits Coverage Committee for PhRMA (the Pharmaceutical Manufacturer’s trade organization).   </w:t>
      </w:r>
    </w:p>
    <w:p w14:paraId="4FCB4AC8" w14:textId="77777777" w:rsidR="00E658AE" w:rsidRDefault="00B27FBE" w:rsidP="00186D7C">
      <w:pPr>
        <w:rPr>
          <w:rFonts w:ascii="Arial" w:hAnsi="Arial" w:cs="Arial"/>
          <w:color w:val="000000"/>
          <w:sz w:val="20"/>
          <w:szCs w:val="20"/>
        </w:rPr>
      </w:pPr>
      <w:r>
        <w:rPr>
          <w:rFonts w:ascii="Arial" w:hAnsi="Arial" w:cs="Arial"/>
          <w:color w:val="000000"/>
          <w:sz w:val="20"/>
          <w:szCs w:val="20"/>
        </w:rPr>
        <w:br/>
        <w:t>Her s</w:t>
      </w:r>
      <w:r w:rsidR="00E658AE">
        <w:rPr>
          <w:rFonts w:ascii="Arial" w:hAnsi="Arial" w:cs="Arial"/>
          <w:color w:val="000000"/>
          <w:sz w:val="20"/>
          <w:szCs w:val="20"/>
        </w:rPr>
        <w:t>enior executive and clinical experience in</w:t>
      </w:r>
      <w:r>
        <w:rPr>
          <w:rFonts w:ascii="Arial" w:hAnsi="Arial" w:cs="Arial"/>
          <w:color w:val="000000"/>
          <w:sz w:val="20"/>
          <w:szCs w:val="20"/>
        </w:rPr>
        <w:t xml:space="preserve">cludes </w:t>
      </w:r>
      <w:r w:rsidR="00E658AE">
        <w:rPr>
          <w:rFonts w:ascii="Arial" w:hAnsi="Arial" w:cs="Arial"/>
          <w:color w:val="000000"/>
          <w:sz w:val="20"/>
          <w:szCs w:val="20"/>
        </w:rPr>
        <w:t>various employer, military (US Air Force</w:t>
      </w:r>
      <w:r w:rsidR="00186D7C">
        <w:rPr>
          <w:rFonts w:ascii="Arial" w:hAnsi="Arial" w:cs="Arial"/>
          <w:color w:val="000000"/>
          <w:sz w:val="20"/>
          <w:szCs w:val="20"/>
        </w:rPr>
        <w:t>- Flight Surgeon</w:t>
      </w:r>
      <w:r w:rsidR="00E658AE">
        <w:rPr>
          <w:rFonts w:ascii="Arial" w:hAnsi="Arial" w:cs="Arial"/>
          <w:color w:val="000000"/>
          <w:sz w:val="20"/>
          <w:szCs w:val="20"/>
        </w:rPr>
        <w:t xml:space="preserve">), and hospital/group practice health management segments. </w:t>
      </w:r>
      <w:r w:rsidR="00186D7C">
        <w:rPr>
          <w:rFonts w:ascii="Arial" w:hAnsi="Arial" w:cs="Arial"/>
          <w:color w:val="000000"/>
          <w:sz w:val="20"/>
          <w:szCs w:val="20"/>
        </w:rPr>
        <w:t xml:space="preserve"> </w:t>
      </w:r>
      <w:r w:rsidR="00685FD6">
        <w:rPr>
          <w:rFonts w:ascii="Arial" w:hAnsi="Arial" w:cs="Arial"/>
          <w:color w:val="000000"/>
          <w:sz w:val="20"/>
          <w:szCs w:val="20"/>
        </w:rPr>
        <w:t xml:space="preserve">As </w:t>
      </w:r>
      <w:r w:rsidR="00186D7C">
        <w:rPr>
          <w:rFonts w:ascii="Arial" w:hAnsi="Arial" w:cs="Arial"/>
          <w:color w:val="000000"/>
          <w:sz w:val="20"/>
          <w:szCs w:val="20"/>
        </w:rPr>
        <w:t xml:space="preserve">Corporate Medical Director for Michelin North </w:t>
      </w:r>
      <w:r w:rsidR="00685FD6">
        <w:rPr>
          <w:rFonts w:ascii="Arial" w:hAnsi="Arial" w:cs="Arial"/>
          <w:color w:val="000000"/>
          <w:sz w:val="20"/>
          <w:szCs w:val="20"/>
        </w:rPr>
        <w:t xml:space="preserve">America, </w:t>
      </w:r>
      <w:r w:rsidR="00186D7C">
        <w:rPr>
          <w:rFonts w:ascii="Arial" w:hAnsi="Arial" w:cs="Arial"/>
          <w:color w:val="000000"/>
          <w:sz w:val="20"/>
          <w:szCs w:val="20"/>
        </w:rPr>
        <w:t>she helped engineer the redesign of the healthcare benefits for nearly 50,000 beneficiaries and worked as a committee member of the National Business Group on Health’s</w:t>
      </w:r>
      <w:proofErr w:type="gramStart"/>
      <w:r w:rsidR="00186D7C">
        <w:rPr>
          <w:rFonts w:ascii="Arial" w:hAnsi="Arial" w:cs="Arial"/>
          <w:color w:val="000000"/>
          <w:sz w:val="20"/>
          <w:szCs w:val="20"/>
        </w:rPr>
        <w:t xml:space="preserve">-  </w:t>
      </w:r>
      <w:r w:rsidR="00186D7C" w:rsidRPr="00186D7C">
        <w:rPr>
          <w:rFonts w:ascii="Arial" w:hAnsi="Arial" w:cs="Arial"/>
          <w:color w:val="000000"/>
          <w:sz w:val="20"/>
          <w:szCs w:val="20"/>
          <w:u w:val="single"/>
        </w:rPr>
        <w:t>An</w:t>
      </w:r>
      <w:proofErr w:type="gramEnd"/>
      <w:r w:rsidR="00186D7C" w:rsidRPr="00186D7C">
        <w:rPr>
          <w:rFonts w:ascii="Arial" w:hAnsi="Arial" w:cs="Arial"/>
          <w:color w:val="000000"/>
          <w:sz w:val="20"/>
          <w:szCs w:val="20"/>
          <w:u w:val="single"/>
        </w:rPr>
        <w:t xml:space="preserve"> Employer</w:t>
      </w:r>
      <w:r w:rsidR="00186D7C">
        <w:rPr>
          <w:rFonts w:ascii="Arial" w:hAnsi="Arial" w:cs="Arial"/>
          <w:color w:val="000000"/>
          <w:sz w:val="20"/>
          <w:szCs w:val="20"/>
          <w:u w:val="single"/>
        </w:rPr>
        <w:t>’</w:t>
      </w:r>
      <w:r w:rsidR="00186D7C" w:rsidRPr="00186D7C">
        <w:rPr>
          <w:rFonts w:ascii="Arial" w:hAnsi="Arial" w:cs="Arial"/>
          <w:color w:val="000000"/>
          <w:sz w:val="20"/>
          <w:szCs w:val="20"/>
          <w:u w:val="single"/>
        </w:rPr>
        <w:t>s Guide to Behavioral Health Services</w:t>
      </w:r>
      <w:r w:rsidR="00186D7C">
        <w:rPr>
          <w:rFonts w:ascii="Arial" w:hAnsi="Arial" w:cs="Arial"/>
          <w:color w:val="000000"/>
          <w:sz w:val="20"/>
          <w:szCs w:val="20"/>
        </w:rPr>
        <w:t xml:space="preserve">. </w:t>
      </w:r>
      <w:r w:rsidR="00487452">
        <w:rPr>
          <w:rFonts w:ascii="Arial" w:hAnsi="Arial" w:cs="Arial"/>
          <w:color w:val="000000"/>
          <w:sz w:val="20"/>
          <w:szCs w:val="20"/>
        </w:rPr>
        <w:t xml:space="preserve">  Earlier as GE Power Systems </w:t>
      </w:r>
      <w:r w:rsidR="00E658AE">
        <w:rPr>
          <w:rFonts w:ascii="Arial" w:hAnsi="Arial" w:cs="Arial"/>
          <w:color w:val="000000"/>
          <w:sz w:val="20"/>
          <w:szCs w:val="20"/>
        </w:rPr>
        <w:t xml:space="preserve">Assoc. Medical Director and </w:t>
      </w:r>
      <w:r w:rsidR="00186D7C">
        <w:rPr>
          <w:rFonts w:ascii="Arial" w:hAnsi="Arial" w:cs="Arial"/>
          <w:color w:val="000000"/>
          <w:sz w:val="20"/>
          <w:szCs w:val="20"/>
        </w:rPr>
        <w:t>Health</w:t>
      </w:r>
      <w:r w:rsidR="00487452">
        <w:rPr>
          <w:rFonts w:ascii="Arial" w:hAnsi="Arial" w:cs="Arial"/>
          <w:color w:val="000000"/>
          <w:sz w:val="20"/>
          <w:szCs w:val="20"/>
        </w:rPr>
        <w:t xml:space="preserve"> </w:t>
      </w:r>
      <w:r w:rsidR="00186D7C">
        <w:rPr>
          <w:rFonts w:ascii="Arial" w:hAnsi="Arial" w:cs="Arial"/>
          <w:color w:val="000000"/>
          <w:sz w:val="20"/>
          <w:szCs w:val="20"/>
        </w:rPr>
        <w:t xml:space="preserve">Care Manager, Dr. McInnis was responsible for the </w:t>
      </w:r>
      <w:r w:rsidR="00487452">
        <w:rPr>
          <w:rFonts w:ascii="Arial" w:hAnsi="Arial" w:cs="Arial"/>
          <w:color w:val="000000"/>
          <w:sz w:val="20"/>
          <w:szCs w:val="20"/>
        </w:rPr>
        <w:t xml:space="preserve">occupational health and employee programs in addition to the </w:t>
      </w:r>
      <w:r w:rsidR="00186D7C">
        <w:rPr>
          <w:rFonts w:ascii="Arial" w:hAnsi="Arial" w:cs="Arial"/>
          <w:color w:val="000000"/>
          <w:sz w:val="20"/>
          <w:szCs w:val="20"/>
        </w:rPr>
        <w:t xml:space="preserve">successful re-bid and risk-reward contracting </w:t>
      </w:r>
      <w:r w:rsidR="00487452">
        <w:rPr>
          <w:rFonts w:ascii="Arial" w:hAnsi="Arial" w:cs="Arial"/>
          <w:color w:val="000000"/>
          <w:sz w:val="20"/>
          <w:szCs w:val="20"/>
        </w:rPr>
        <w:t>of the medical benefits for all GE beneficiaries in NC and SC (</w:t>
      </w:r>
      <w:r w:rsidR="00186D7C">
        <w:rPr>
          <w:rFonts w:ascii="Arial" w:hAnsi="Arial" w:cs="Arial"/>
          <w:color w:val="000000"/>
          <w:sz w:val="20"/>
          <w:szCs w:val="20"/>
        </w:rPr>
        <w:t xml:space="preserve">representing </w:t>
      </w:r>
      <w:r w:rsidR="00487452">
        <w:rPr>
          <w:rFonts w:ascii="Arial" w:hAnsi="Arial" w:cs="Arial"/>
          <w:color w:val="000000"/>
          <w:sz w:val="20"/>
          <w:szCs w:val="20"/>
        </w:rPr>
        <w:t>~</w:t>
      </w:r>
      <w:r w:rsidR="00186D7C">
        <w:rPr>
          <w:rFonts w:ascii="Arial" w:hAnsi="Arial" w:cs="Arial"/>
          <w:color w:val="000000"/>
          <w:sz w:val="20"/>
          <w:szCs w:val="20"/>
        </w:rPr>
        <w:t>$40</w:t>
      </w:r>
      <w:r w:rsidR="00487452">
        <w:rPr>
          <w:rFonts w:ascii="Arial" w:hAnsi="Arial" w:cs="Arial"/>
          <w:color w:val="000000"/>
          <w:sz w:val="20"/>
          <w:szCs w:val="20"/>
        </w:rPr>
        <w:t xml:space="preserve">M in </w:t>
      </w:r>
      <w:r w:rsidR="006F6514">
        <w:rPr>
          <w:rFonts w:ascii="Arial" w:hAnsi="Arial" w:cs="Arial"/>
          <w:color w:val="000000"/>
          <w:sz w:val="20"/>
          <w:szCs w:val="20"/>
        </w:rPr>
        <w:t xml:space="preserve">1998 </w:t>
      </w:r>
      <w:r w:rsidR="00487452">
        <w:rPr>
          <w:rFonts w:ascii="Arial" w:hAnsi="Arial" w:cs="Arial"/>
          <w:color w:val="000000"/>
          <w:sz w:val="20"/>
          <w:szCs w:val="20"/>
        </w:rPr>
        <w:t>cost)</w:t>
      </w:r>
      <w:r w:rsidR="00E658AE">
        <w:rPr>
          <w:rFonts w:ascii="Arial" w:hAnsi="Arial" w:cs="Arial"/>
          <w:color w:val="000000"/>
          <w:sz w:val="20"/>
          <w:szCs w:val="20"/>
        </w:rPr>
        <w:t xml:space="preserve">. </w:t>
      </w:r>
    </w:p>
    <w:p w14:paraId="33D2875F" w14:textId="77777777" w:rsidR="00235E73" w:rsidRDefault="00235E73" w:rsidP="00186D7C">
      <w:pPr>
        <w:rPr>
          <w:rFonts w:ascii="Arial" w:hAnsi="Arial" w:cs="Arial"/>
          <w:color w:val="000000"/>
          <w:sz w:val="20"/>
          <w:szCs w:val="20"/>
        </w:rPr>
      </w:pPr>
    </w:p>
    <w:p w14:paraId="4D40ECFE" w14:textId="6008A63B" w:rsidR="00235E73" w:rsidRDefault="00F41755" w:rsidP="00235E73">
      <w:r>
        <w:rPr>
          <w:rFonts w:ascii="Arial" w:hAnsi="Arial" w:cs="Arial"/>
          <w:color w:val="000000"/>
          <w:sz w:val="20"/>
          <w:szCs w:val="20"/>
        </w:rPr>
        <w:t>Former</w:t>
      </w:r>
      <w:r w:rsidR="00235E73">
        <w:rPr>
          <w:rFonts w:ascii="Arial" w:hAnsi="Arial" w:cs="Arial"/>
          <w:color w:val="000000"/>
          <w:sz w:val="20"/>
          <w:szCs w:val="20"/>
        </w:rPr>
        <w:t xml:space="preserve"> clients include</w:t>
      </w:r>
      <w:r w:rsidR="00B67182">
        <w:rPr>
          <w:rFonts w:ascii="Arial" w:hAnsi="Arial" w:cs="Arial"/>
          <w:color w:val="000000"/>
          <w:sz w:val="20"/>
          <w:szCs w:val="20"/>
        </w:rPr>
        <w:t xml:space="preserve"> stakeholders </w:t>
      </w:r>
      <w:r w:rsidR="00D203B6">
        <w:rPr>
          <w:rFonts w:ascii="Arial" w:hAnsi="Arial" w:cs="Arial"/>
          <w:color w:val="000000"/>
          <w:sz w:val="20"/>
          <w:szCs w:val="20"/>
        </w:rPr>
        <w:t>ranging from academia, QIOs to integrated delivery systems and</w:t>
      </w:r>
      <w:r w:rsidR="002C4356">
        <w:rPr>
          <w:rFonts w:ascii="Arial" w:hAnsi="Arial" w:cs="Arial"/>
          <w:color w:val="000000"/>
          <w:sz w:val="20"/>
          <w:szCs w:val="20"/>
        </w:rPr>
        <w:t xml:space="preserve"> major pharmaceutical companies</w:t>
      </w:r>
      <w:r w:rsidR="00235E73">
        <w:rPr>
          <w:rFonts w:ascii="Arial" w:hAnsi="Arial" w:cs="Arial"/>
          <w:color w:val="000000"/>
          <w:sz w:val="20"/>
          <w:szCs w:val="20"/>
        </w:rPr>
        <w:t>.  Serving providers,</w:t>
      </w:r>
      <w:r>
        <w:rPr>
          <w:rFonts w:ascii="Arial" w:hAnsi="Arial" w:cs="Arial"/>
          <w:color w:val="000000"/>
          <w:sz w:val="20"/>
          <w:szCs w:val="20"/>
        </w:rPr>
        <w:t xml:space="preserve"> she consulted</w:t>
      </w:r>
      <w:r w:rsidR="00235E73">
        <w:rPr>
          <w:rFonts w:ascii="Arial" w:hAnsi="Arial" w:cs="Arial"/>
          <w:color w:val="000000"/>
          <w:sz w:val="20"/>
          <w:szCs w:val="20"/>
        </w:rPr>
        <w:t xml:space="preserve"> with progressive leading ACO/risk provider/supp</w:t>
      </w:r>
      <w:r w:rsidR="00FB4736">
        <w:rPr>
          <w:rFonts w:ascii="Arial" w:hAnsi="Arial" w:cs="Arial"/>
          <w:color w:val="000000"/>
          <w:sz w:val="20"/>
          <w:szCs w:val="20"/>
        </w:rPr>
        <w:t>lier companies such as Medication Management Systems</w:t>
      </w:r>
      <w:r w:rsidR="004C55A3">
        <w:rPr>
          <w:rFonts w:ascii="Arial" w:hAnsi="Arial" w:cs="Arial"/>
          <w:color w:val="000000"/>
          <w:sz w:val="20"/>
          <w:szCs w:val="20"/>
        </w:rPr>
        <w:t xml:space="preserve"> and </w:t>
      </w:r>
      <w:proofErr w:type="spellStart"/>
      <w:r w:rsidR="004C55A3">
        <w:rPr>
          <w:rFonts w:ascii="Arial" w:hAnsi="Arial" w:cs="Arial"/>
          <w:color w:val="000000"/>
          <w:sz w:val="20"/>
          <w:szCs w:val="20"/>
        </w:rPr>
        <w:t>Medecision</w:t>
      </w:r>
      <w:proofErr w:type="spellEnd"/>
      <w:r w:rsidR="00D203B6">
        <w:rPr>
          <w:rFonts w:ascii="Arial" w:hAnsi="Arial" w:cs="Arial"/>
          <w:color w:val="000000"/>
          <w:sz w:val="20"/>
          <w:szCs w:val="20"/>
        </w:rPr>
        <w:t xml:space="preserve"> and </w:t>
      </w:r>
      <w:r>
        <w:rPr>
          <w:rFonts w:ascii="Arial" w:hAnsi="Arial" w:cs="Arial"/>
          <w:color w:val="000000"/>
          <w:sz w:val="20"/>
          <w:szCs w:val="20"/>
        </w:rPr>
        <w:t>worked</w:t>
      </w:r>
      <w:r w:rsidR="00235E73">
        <w:rPr>
          <w:rFonts w:ascii="Arial" w:hAnsi="Arial" w:cs="Arial"/>
          <w:color w:val="000000"/>
          <w:sz w:val="20"/>
          <w:szCs w:val="20"/>
        </w:rPr>
        <w:t xml:space="preserve"> as a senior consultant with SSB Solutions</w:t>
      </w:r>
      <w:r w:rsidR="004C55A3">
        <w:rPr>
          <w:rFonts w:ascii="Arial" w:hAnsi="Arial" w:cs="Arial"/>
          <w:color w:val="000000"/>
          <w:sz w:val="20"/>
          <w:szCs w:val="20"/>
        </w:rPr>
        <w:t xml:space="preserve"> with major integrated delivery systems and innovative managed care solutions</w:t>
      </w:r>
      <w:r w:rsidR="00D203B6">
        <w:rPr>
          <w:rFonts w:ascii="Arial" w:hAnsi="Arial" w:cs="Arial"/>
          <w:color w:val="000000"/>
          <w:sz w:val="20"/>
          <w:szCs w:val="20"/>
        </w:rPr>
        <w:t xml:space="preserve">.  </w:t>
      </w:r>
      <w:r w:rsidR="00235E73">
        <w:rPr>
          <w:rFonts w:ascii="Arial" w:hAnsi="Arial" w:cs="Arial"/>
          <w:color w:val="000000"/>
          <w:sz w:val="20"/>
          <w:szCs w:val="20"/>
        </w:rPr>
        <w:t xml:space="preserve"> </w:t>
      </w:r>
      <w:r w:rsidR="00D203B6">
        <w:rPr>
          <w:rFonts w:ascii="Arial" w:hAnsi="Arial" w:cs="Arial"/>
          <w:color w:val="000000"/>
          <w:sz w:val="20"/>
          <w:szCs w:val="20"/>
        </w:rPr>
        <w:t>She served</w:t>
      </w:r>
      <w:r w:rsidR="00235E73">
        <w:rPr>
          <w:rFonts w:ascii="Arial" w:hAnsi="Arial" w:cs="Arial"/>
          <w:color w:val="000000"/>
          <w:sz w:val="20"/>
          <w:szCs w:val="20"/>
        </w:rPr>
        <w:t xml:space="preserve"> </w:t>
      </w:r>
      <w:r w:rsidR="00D203B6">
        <w:rPr>
          <w:rFonts w:ascii="Arial" w:hAnsi="Arial" w:cs="Arial"/>
          <w:color w:val="000000"/>
          <w:sz w:val="20"/>
          <w:szCs w:val="20"/>
        </w:rPr>
        <w:t xml:space="preserve">from 2012-2016 </w:t>
      </w:r>
      <w:r w:rsidR="00235E73">
        <w:rPr>
          <w:rFonts w:ascii="Arial" w:hAnsi="Arial" w:cs="Arial"/>
          <w:color w:val="000000"/>
          <w:sz w:val="20"/>
          <w:szCs w:val="20"/>
        </w:rPr>
        <w:t>as the s</w:t>
      </w:r>
      <w:r w:rsidR="00D203B6">
        <w:rPr>
          <w:rFonts w:ascii="Arial" w:hAnsi="Arial" w:cs="Arial"/>
          <w:color w:val="000000"/>
          <w:sz w:val="20"/>
          <w:szCs w:val="20"/>
        </w:rPr>
        <w:t xml:space="preserve">ubject matter expert on a </w:t>
      </w:r>
      <w:r w:rsidR="00235E73">
        <w:rPr>
          <w:rFonts w:ascii="Arial" w:hAnsi="Arial" w:cs="Arial"/>
          <w:color w:val="000000"/>
          <w:sz w:val="20"/>
          <w:szCs w:val="20"/>
        </w:rPr>
        <w:t>CMMI innovation grant (the Univ. of Hawaii/</w:t>
      </w:r>
      <w:proofErr w:type="spellStart"/>
      <w:r w:rsidR="00235E73">
        <w:rPr>
          <w:rFonts w:ascii="Arial" w:hAnsi="Arial" w:cs="Arial"/>
          <w:color w:val="000000"/>
          <w:sz w:val="20"/>
          <w:szCs w:val="20"/>
        </w:rPr>
        <w:t>Altarum</w:t>
      </w:r>
      <w:proofErr w:type="spellEnd"/>
      <w:r w:rsidR="00235E73">
        <w:rPr>
          <w:rFonts w:ascii="Arial" w:hAnsi="Arial" w:cs="Arial"/>
          <w:color w:val="000000"/>
          <w:sz w:val="20"/>
          <w:szCs w:val="20"/>
        </w:rPr>
        <w:t xml:space="preserve"> Institute Pharm2Pharm project), and </w:t>
      </w:r>
      <w:r>
        <w:rPr>
          <w:rFonts w:ascii="Arial" w:hAnsi="Arial" w:cs="Arial"/>
          <w:color w:val="000000"/>
          <w:sz w:val="20"/>
          <w:szCs w:val="20"/>
        </w:rPr>
        <w:t>advised</w:t>
      </w:r>
      <w:r w:rsidR="00235E73">
        <w:rPr>
          <w:rFonts w:ascii="Arial" w:hAnsi="Arial" w:cs="Arial"/>
          <w:color w:val="000000"/>
          <w:sz w:val="20"/>
          <w:szCs w:val="20"/>
        </w:rPr>
        <w:t xml:space="preserve"> in policy positions for patient advocacy groups such as the CA Chronic Care Coali</w:t>
      </w:r>
      <w:r w:rsidR="004A76A5">
        <w:rPr>
          <w:rFonts w:ascii="Arial" w:hAnsi="Arial" w:cs="Arial"/>
          <w:color w:val="000000"/>
          <w:sz w:val="20"/>
          <w:szCs w:val="20"/>
        </w:rPr>
        <w:t>tion</w:t>
      </w:r>
      <w:r w:rsidR="00235E73">
        <w:rPr>
          <w:rFonts w:ascii="Arial" w:hAnsi="Arial" w:cs="Arial"/>
          <w:color w:val="000000"/>
          <w:sz w:val="20"/>
          <w:szCs w:val="20"/>
        </w:rPr>
        <w:t>.</w:t>
      </w:r>
    </w:p>
    <w:p w14:paraId="4500C86D" w14:textId="77777777" w:rsidR="00B123C4" w:rsidRPr="00671190" w:rsidRDefault="00E658AE" w:rsidP="00E658AE">
      <w:pPr>
        <w:rPr>
          <w:color w:val="666666"/>
        </w:rPr>
      </w:pPr>
      <w:r>
        <w:rPr>
          <w:rFonts w:ascii="Arial" w:hAnsi="Arial" w:cs="Arial"/>
          <w:color w:val="000000"/>
          <w:sz w:val="20"/>
          <w:szCs w:val="20"/>
        </w:rPr>
        <w:t> </w:t>
      </w:r>
    </w:p>
    <w:p w14:paraId="4A15DB68" w14:textId="774CDABD" w:rsidR="00F84658" w:rsidRDefault="00E658AE" w:rsidP="00E658AE">
      <w:pPr>
        <w:rPr>
          <w:rFonts w:ascii="Arial" w:hAnsi="Arial" w:cs="Arial"/>
          <w:color w:val="000000"/>
          <w:sz w:val="20"/>
          <w:szCs w:val="20"/>
        </w:rPr>
      </w:pPr>
      <w:r>
        <w:rPr>
          <w:rFonts w:ascii="Arial" w:hAnsi="Arial" w:cs="Arial"/>
          <w:color w:val="000000"/>
          <w:sz w:val="20"/>
          <w:szCs w:val="20"/>
        </w:rPr>
        <w:t xml:space="preserve">Dr. McInnis graduated from Erskine College with a BS (summa cum laude), and received her Doctor of Medicine degree from Wake Forest Medical School being designated a NIH student clinical scholar.  She completed a residency in Occupational Medicine as an OPSF scholar, and a MPH (high honors) at the University of Oklahoma.   She is Board Certified in Preventive and Occupational Medicine, a Fellow of the American College of Occupational and Environmental Medicine, </w:t>
      </w:r>
      <w:r w:rsidR="006619B9">
        <w:rPr>
          <w:rFonts w:ascii="Arial" w:hAnsi="Arial" w:cs="Arial"/>
          <w:color w:val="000000"/>
          <w:sz w:val="20"/>
          <w:szCs w:val="20"/>
        </w:rPr>
        <w:t xml:space="preserve">a Certified Physician Executive (CPE), </w:t>
      </w:r>
      <w:r>
        <w:rPr>
          <w:rFonts w:ascii="Arial" w:hAnsi="Arial" w:cs="Arial"/>
          <w:color w:val="000000"/>
          <w:sz w:val="20"/>
          <w:szCs w:val="20"/>
        </w:rPr>
        <w:t xml:space="preserve">and a Former Course Advisor to the Department of Continuing Education of Harvard University.  </w:t>
      </w:r>
      <w:r w:rsidR="00F41755">
        <w:rPr>
          <w:rFonts w:ascii="Arial" w:hAnsi="Arial" w:cs="Arial"/>
          <w:color w:val="000000"/>
          <w:sz w:val="20"/>
          <w:szCs w:val="20"/>
        </w:rPr>
        <w:t xml:space="preserve">She is a </w:t>
      </w:r>
      <w:r w:rsidR="0060573A">
        <w:rPr>
          <w:rFonts w:ascii="Arial" w:hAnsi="Arial" w:cs="Arial"/>
          <w:color w:val="000000"/>
          <w:sz w:val="20"/>
          <w:szCs w:val="20"/>
        </w:rPr>
        <w:t xml:space="preserve">Director on the Board of Pharmacy Specialties, </w:t>
      </w:r>
      <w:r w:rsidR="00F41755">
        <w:rPr>
          <w:rFonts w:ascii="Arial" w:hAnsi="Arial" w:cs="Arial"/>
          <w:color w:val="000000"/>
          <w:sz w:val="20"/>
          <w:szCs w:val="20"/>
        </w:rPr>
        <w:t xml:space="preserve">former </w:t>
      </w:r>
      <w:r w:rsidR="0060573A">
        <w:rPr>
          <w:rFonts w:ascii="Arial" w:hAnsi="Arial" w:cs="Arial"/>
          <w:color w:val="000000"/>
          <w:sz w:val="20"/>
          <w:szCs w:val="20"/>
        </w:rPr>
        <w:t xml:space="preserve">Board Chair of AIMM, </w:t>
      </w:r>
      <w:proofErr w:type="gramStart"/>
      <w:r w:rsidR="00370B5A">
        <w:rPr>
          <w:rFonts w:ascii="Arial" w:hAnsi="Arial" w:cs="Arial"/>
          <w:color w:val="000000"/>
          <w:sz w:val="20"/>
          <w:szCs w:val="20"/>
        </w:rPr>
        <w:t>member</w:t>
      </w:r>
      <w:proofErr w:type="gramEnd"/>
      <w:r w:rsidR="00370B5A">
        <w:rPr>
          <w:rFonts w:ascii="Arial" w:hAnsi="Arial" w:cs="Arial"/>
          <w:color w:val="000000"/>
          <w:sz w:val="20"/>
          <w:szCs w:val="20"/>
        </w:rPr>
        <w:t xml:space="preserve"> of the </w:t>
      </w:r>
      <w:r w:rsidR="00370B5A" w:rsidRPr="00370B5A">
        <w:rPr>
          <w:rFonts w:ascii="Arial" w:hAnsi="Arial" w:cs="Arial"/>
          <w:color w:val="000000"/>
          <w:sz w:val="20"/>
          <w:szCs w:val="20"/>
        </w:rPr>
        <w:t>Women Business Leaders of the U.S. Health Care Industry Foundation</w:t>
      </w:r>
      <w:r w:rsidR="00370B5A">
        <w:rPr>
          <w:rFonts w:ascii="Arial" w:hAnsi="Arial" w:cs="Arial"/>
          <w:color w:val="000000"/>
          <w:sz w:val="20"/>
          <w:szCs w:val="20"/>
        </w:rPr>
        <w:t xml:space="preserve"> (WBL)</w:t>
      </w:r>
      <w:r w:rsidR="00F45B9A">
        <w:rPr>
          <w:rFonts w:ascii="Arial" w:hAnsi="Arial" w:cs="Arial"/>
          <w:color w:val="000000"/>
          <w:sz w:val="20"/>
          <w:szCs w:val="20"/>
        </w:rPr>
        <w:t xml:space="preserve"> </w:t>
      </w:r>
      <w:r w:rsidR="00173D20">
        <w:rPr>
          <w:rFonts w:ascii="Arial" w:hAnsi="Arial" w:cs="Arial"/>
          <w:color w:val="000000"/>
          <w:sz w:val="20"/>
          <w:szCs w:val="20"/>
        </w:rPr>
        <w:t xml:space="preserve">and </w:t>
      </w:r>
      <w:r w:rsidR="00F41755">
        <w:rPr>
          <w:rFonts w:ascii="Arial" w:hAnsi="Arial" w:cs="Arial"/>
          <w:color w:val="000000"/>
          <w:sz w:val="20"/>
          <w:szCs w:val="20"/>
        </w:rPr>
        <w:t>formerly</w:t>
      </w:r>
      <w:r w:rsidR="00FB4736">
        <w:rPr>
          <w:rFonts w:ascii="Arial" w:hAnsi="Arial" w:cs="Arial"/>
          <w:color w:val="000000"/>
          <w:sz w:val="20"/>
          <w:szCs w:val="20"/>
        </w:rPr>
        <w:t xml:space="preserve"> served</w:t>
      </w:r>
      <w:r w:rsidR="00173D20">
        <w:rPr>
          <w:rFonts w:ascii="Arial" w:hAnsi="Arial" w:cs="Arial"/>
          <w:color w:val="000000"/>
          <w:sz w:val="20"/>
          <w:szCs w:val="20"/>
        </w:rPr>
        <w:t xml:space="preserve"> on the Pharmacy Advisory Group for URAC.</w:t>
      </w:r>
    </w:p>
    <w:p w14:paraId="622C5004" w14:textId="2B2C8D9E" w:rsidR="00FA70B5" w:rsidRPr="00487452" w:rsidRDefault="00FA70B5" w:rsidP="00487452">
      <w:pPr>
        <w:rPr>
          <w:rFonts w:ascii="Arial" w:hAnsi="Arial" w:cs="Arial"/>
          <w:color w:val="000000"/>
          <w:sz w:val="20"/>
          <w:szCs w:val="20"/>
        </w:rPr>
      </w:pPr>
    </w:p>
    <w:p w14:paraId="59068B88" w14:textId="77777777" w:rsidR="00A84DD4" w:rsidRDefault="00A84DD4">
      <w:pPr>
        <w:jc w:val="both"/>
        <w:rPr>
          <w:b/>
          <w:i/>
          <w:sz w:val="26"/>
          <w:szCs w:val="26"/>
        </w:rPr>
      </w:pPr>
    </w:p>
    <w:p w14:paraId="6B23D7B1" w14:textId="77777777" w:rsidR="00012336" w:rsidRDefault="00012336">
      <w:pPr>
        <w:jc w:val="both"/>
        <w:rPr>
          <w:b/>
          <w:i/>
          <w:sz w:val="26"/>
          <w:szCs w:val="26"/>
        </w:rPr>
      </w:pPr>
      <w:r>
        <w:rPr>
          <w:b/>
          <w:i/>
          <w:sz w:val="26"/>
          <w:szCs w:val="26"/>
        </w:rPr>
        <w:t>TV Appearances-</w:t>
      </w:r>
    </w:p>
    <w:p w14:paraId="591681BB" w14:textId="77777777" w:rsidR="00012336" w:rsidRPr="00E1229E" w:rsidRDefault="00012336">
      <w:pPr>
        <w:jc w:val="both"/>
        <w:rPr>
          <w:rFonts w:ascii="Arial" w:hAnsi="Arial" w:cs="Arial"/>
          <w:color w:val="000000"/>
          <w:sz w:val="20"/>
          <w:szCs w:val="20"/>
        </w:rPr>
      </w:pPr>
      <w:r w:rsidRPr="00E1229E">
        <w:rPr>
          <w:rFonts w:ascii="Arial" w:hAnsi="Arial" w:cs="Arial"/>
          <w:color w:val="000000"/>
          <w:sz w:val="20"/>
          <w:szCs w:val="20"/>
        </w:rPr>
        <w:t>CBS -</w:t>
      </w:r>
      <w:r w:rsidR="00102286" w:rsidRPr="00E1229E">
        <w:rPr>
          <w:rFonts w:ascii="Arial" w:hAnsi="Arial" w:cs="Arial"/>
          <w:color w:val="000000"/>
          <w:sz w:val="20"/>
          <w:szCs w:val="20"/>
        </w:rPr>
        <w:t>"Time Out f</w:t>
      </w:r>
      <w:r w:rsidRPr="00E1229E">
        <w:rPr>
          <w:rFonts w:ascii="Arial" w:hAnsi="Arial" w:cs="Arial"/>
          <w:color w:val="000000"/>
          <w:sz w:val="20"/>
          <w:szCs w:val="20"/>
        </w:rPr>
        <w:t xml:space="preserve">or Your Health" segments with the Washington </w:t>
      </w:r>
      <w:r w:rsidR="001E18AE" w:rsidRPr="00E1229E">
        <w:rPr>
          <w:rFonts w:ascii="Arial" w:hAnsi="Arial" w:cs="Arial"/>
          <w:color w:val="000000"/>
          <w:sz w:val="20"/>
          <w:szCs w:val="20"/>
        </w:rPr>
        <w:t xml:space="preserve">Redskins - "Consistency Counts", </w:t>
      </w:r>
      <w:r w:rsidRPr="00E1229E">
        <w:rPr>
          <w:rFonts w:ascii="Arial" w:hAnsi="Arial" w:cs="Arial"/>
          <w:color w:val="000000"/>
          <w:sz w:val="20"/>
          <w:szCs w:val="20"/>
        </w:rPr>
        <w:t>“Importance of Flu Immunizations”</w:t>
      </w:r>
      <w:r w:rsidR="001E18AE" w:rsidRPr="00E1229E">
        <w:rPr>
          <w:rFonts w:ascii="Arial" w:hAnsi="Arial" w:cs="Arial"/>
          <w:color w:val="000000"/>
          <w:sz w:val="20"/>
          <w:szCs w:val="20"/>
        </w:rPr>
        <w:t>, and “Innovations”</w:t>
      </w:r>
      <w:r w:rsidRPr="00E1229E">
        <w:rPr>
          <w:rFonts w:ascii="Arial" w:hAnsi="Arial" w:cs="Arial"/>
          <w:color w:val="000000"/>
          <w:sz w:val="20"/>
          <w:szCs w:val="20"/>
        </w:rPr>
        <w:t>- 2009</w:t>
      </w:r>
    </w:p>
    <w:p w14:paraId="4F7BDA72" w14:textId="77777777" w:rsidR="004E0CDD" w:rsidRPr="00E1229E" w:rsidRDefault="004E0CDD">
      <w:pPr>
        <w:jc w:val="both"/>
        <w:rPr>
          <w:rFonts w:ascii="Arial" w:hAnsi="Arial" w:cs="Arial"/>
          <w:color w:val="000000"/>
          <w:sz w:val="20"/>
          <w:szCs w:val="20"/>
        </w:rPr>
      </w:pPr>
    </w:p>
    <w:p w14:paraId="5D781663" w14:textId="77777777" w:rsidR="00A84DD4" w:rsidRDefault="00A84DD4">
      <w:pPr>
        <w:jc w:val="both"/>
        <w:rPr>
          <w:b/>
          <w:i/>
          <w:sz w:val="26"/>
          <w:szCs w:val="26"/>
        </w:rPr>
      </w:pPr>
      <w:r w:rsidRPr="00A84DD4">
        <w:rPr>
          <w:b/>
          <w:i/>
          <w:sz w:val="26"/>
          <w:szCs w:val="26"/>
        </w:rPr>
        <w:t>Webinars</w:t>
      </w:r>
      <w:r>
        <w:rPr>
          <w:b/>
          <w:i/>
          <w:sz w:val="26"/>
          <w:szCs w:val="26"/>
        </w:rPr>
        <w:t>-</w:t>
      </w:r>
    </w:p>
    <w:p w14:paraId="05E2EE6C" w14:textId="77777777" w:rsidR="008950EC" w:rsidRDefault="008950EC" w:rsidP="007A0A3D">
      <w:pPr>
        <w:rPr>
          <w:rFonts w:ascii="Arial" w:hAnsi="Arial" w:cs="Arial"/>
          <w:color w:val="000000"/>
          <w:sz w:val="20"/>
          <w:szCs w:val="20"/>
        </w:rPr>
      </w:pPr>
    </w:p>
    <w:p w14:paraId="7F407079" w14:textId="504A478E" w:rsidR="0034134D" w:rsidRDefault="0034134D" w:rsidP="007A0A3D">
      <w:pPr>
        <w:rPr>
          <w:rFonts w:ascii="Arial" w:hAnsi="Arial" w:cs="Arial"/>
          <w:color w:val="000000"/>
          <w:sz w:val="20"/>
          <w:szCs w:val="20"/>
        </w:rPr>
      </w:pPr>
      <w:r>
        <w:rPr>
          <w:rFonts w:ascii="Arial" w:hAnsi="Arial" w:cs="Arial"/>
          <w:color w:val="000000"/>
          <w:sz w:val="20"/>
          <w:szCs w:val="20"/>
        </w:rPr>
        <w:t xml:space="preserve">Auburn University Harrison School of Pharmacy 2017 Graduation keynote- Your Turn to Lead- mark- 22:30 minutes </w:t>
      </w:r>
      <w:r w:rsidRPr="0034134D">
        <w:rPr>
          <w:rFonts w:ascii="Arial" w:hAnsi="Arial" w:cs="Arial"/>
          <w:color w:val="000000"/>
          <w:sz w:val="20"/>
          <w:szCs w:val="20"/>
        </w:rPr>
        <w:t>https://www.youtube.com/watch?v=MKo5PiFoN78</w:t>
      </w:r>
    </w:p>
    <w:p w14:paraId="2EC7A5A8" w14:textId="77777777" w:rsidR="0034134D" w:rsidRDefault="0034134D" w:rsidP="007A0A3D">
      <w:pPr>
        <w:rPr>
          <w:rFonts w:ascii="Arial" w:hAnsi="Arial" w:cs="Arial"/>
          <w:color w:val="000000"/>
          <w:sz w:val="20"/>
          <w:szCs w:val="20"/>
        </w:rPr>
      </w:pPr>
    </w:p>
    <w:p w14:paraId="1E1E3E71" w14:textId="4CA801EE" w:rsidR="0034134D" w:rsidRDefault="0034134D" w:rsidP="007A0A3D">
      <w:pPr>
        <w:rPr>
          <w:rFonts w:ascii="Arial" w:hAnsi="Arial" w:cs="Arial"/>
          <w:color w:val="000000"/>
          <w:sz w:val="20"/>
          <w:szCs w:val="20"/>
        </w:rPr>
      </w:pPr>
      <w:r>
        <w:rPr>
          <w:rFonts w:ascii="Arial" w:hAnsi="Arial" w:cs="Arial"/>
          <w:color w:val="000000"/>
          <w:sz w:val="20"/>
          <w:szCs w:val="20"/>
        </w:rPr>
        <w:t>Auburn University Faculty Leadership Retreat Webinar- "Transformative Healthcare: Integrating advanced clinical pharmacy services into ambulatory care.  A nationwide snapshot of success."- May 9 2017</w:t>
      </w:r>
    </w:p>
    <w:p w14:paraId="19D468C4" w14:textId="6627C0D9" w:rsidR="0034134D" w:rsidRDefault="0034134D" w:rsidP="007A0A3D">
      <w:pPr>
        <w:rPr>
          <w:rFonts w:ascii="Arial" w:hAnsi="Arial" w:cs="Arial"/>
          <w:color w:val="000000"/>
          <w:sz w:val="20"/>
          <w:szCs w:val="20"/>
        </w:rPr>
      </w:pPr>
      <w:r w:rsidRPr="0034134D">
        <w:rPr>
          <w:rFonts w:ascii="Arial" w:hAnsi="Arial" w:cs="Arial"/>
          <w:color w:val="000000"/>
          <w:sz w:val="20"/>
          <w:szCs w:val="20"/>
        </w:rPr>
        <w:t>http://www.auburn.edu/academic/pharmacy/ce/webinar.html</w:t>
      </w:r>
    </w:p>
    <w:p w14:paraId="6F6A0888" w14:textId="77777777" w:rsidR="0034134D" w:rsidRDefault="0034134D" w:rsidP="007A0A3D">
      <w:pPr>
        <w:rPr>
          <w:rFonts w:ascii="Arial" w:hAnsi="Arial" w:cs="Arial"/>
          <w:color w:val="000000"/>
          <w:sz w:val="20"/>
          <w:szCs w:val="20"/>
        </w:rPr>
      </w:pPr>
    </w:p>
    <w:p w14:paraId="6DE14D52" w14:textId="66FA0675" w:rsidR="008950EC" w:rsidRDefault="008950EC" w:rsidP="007A0A3D">
      <w:pPr>
        <w:rPr>
          <w:rFonts w:ascii="Arial" w:hAnsi="Arial" w:cs="Arial"/>
          <w:color w:val="000000"/>
          <w:sz w:val="20"/>
          <w:szCs w:val="20"/>
        </w:rPr>
      </w:pPr>
      <w:r>
        <w:rPr>
          <w:rFonts w:ascii="Arial" w:hAnsi="Arial" w:cs="Arial"/>
          <w:color w:val="000000"/>
          <w:sz w:val="20"/>
          <w:szCs w:val="20"/>
        </w:rPr>
        <w:t xml:space="preserve">CMS ILS Webinar- </w:t>
      </w:r>
      <w:r w:rsidR="006E5E0F">
        <w:rPr>
          <w:rFonts w:ascii="Arial" w:hAnsi="Arial" w:cs="Arial"/>
          <w:color w:val="000000"/>
          <w:sz w:val="20"/>
          <w:szCs w:val="20"/>
        </w:rPr>
        <w:t xml:space="preserve">Innovations in Patient Safety: A Deeper Dive into Medication Effectiveness and Safety with </w:t>
      </w:r>
      <w:r>
        <w:rPr>
          <w:rFonts w:ascii="Arial" w:hAnsi="Arial" w:cs="Arial"/>
          <w:color w:val="000000"/>
          <w:sz w:val="20"/>
          <w:szCs w:val="20"/>
        </w:rPr>
        <w:t>Comprehensive Medication Management</w:t>
      </w:r>
      <w:proofErr w:type="gramStart"/>
      <w:r w:rsidR="006E5E0F">
        <w:rPr>
          <w:rFonts w:ascii="Arial" w:hAnsi="Arial" w:cs="Arial"/>
          <w:color w:val="000000"/>
          <w:sz w:val="20"/>
          <w:szCs w:val="20"/>
        </w:rPr>
        <w:t xml:space="preserve">- </w:t>
      </w:r>
      <w:r>
        <w:rPr>
          <w:rFonts w:ascii="Arial" w:hAnsi="Arial" w:cs="Arial"/>
          <w:color w:val="000000"/>
          <w:sz w:val="20"/>
          <w:szCs w:val="20"/>
        </w:rPr>
        <w:t xml:space="preserve"> as</w:t>
      </w:r>
      <w:proofErr w:type="gramEnd"/>
      <w:r>
        <w:rPr>
          <w:rFonts w:ascii="Arial" w:hAnsi="Arial" w:cs="Arial"/>
          <w:color w:val="000000"/>
          <w:sz w:val="20"/>
          <w:szCs w:val="20"/>
        </w:rPr>
        <w:t xml:space="preserve"> a "Breakthrough Innovation"- expert panelist - Terry McInnis, moderator Brian Isetts, co-panelist Steve Chen and Geoff Joyce- Aug </w:t>
      </w:r>
      <w:r w:rsidR="006E5E0F">
        <w:rPr>
          <w:rFonts w:ascii="Arial" w:hAnsi="Arial" w:cs="Arial"/>
          <w:color w:val="000000"/>
          <w:sz w:val="20"/>
          <w:szCs w:val="20"/>
        </w:rPr>
        <w:t xml:space="preserve"> 17 </w:t>
      </w:r>
      <w:r>
        <w:rPr>
          <w:rFonts w:ascii="Arial" w:hAnsi="Arial" w:cs="Arial"/>
          <w:color w:val="000000"/>
          <w:sz w:val="20"/>
          <w:szCs w:val="20"/>
        </w:rPr>
        <w:t>2016</w:t>
      </w:r>
    </w:p>
    <w:p w14:paraId="19B2798F" w14:textId="77777777" w:rsidR="008950EC" w:rsidRDefault="008950EC" w:rsidP="007A0A3D">
      <w:pPr>
        <w:rPr>
          <w:rFonts w:ascii="Arial" w:hAnsi="Arial" w:cs="Arial"/>
          <w:color w:val="000000"/>
          <w:sz w:val="20"/>
          <w:szCs w:val="20"/>
        </w:rPr>
      </w:pPr>
    </w:p>
    <w:p w14:paraId="7617EE6F" w14:textId="0F23183B" w:rsidR="00216287" w:rsidRDefault="00216287" w:rsidP="007A0A3D">
      <w:pPr>
        <w:rPr>
          <w:rFonts w:ascii="Arial" w:hAnsi="Arial" w:cs="Arial"/>
          <w:color w:val="000000"/>
          <w:sz w:val="20"/>
          <w:szCs w:val="20"/>
        </w:rPr>
      </w:pPr>
      <w:r w:rsidRPr="00216287">
        <w:rPr>
          <w:rFonts w:ascii="Arial" w:hAnsi="Arial" w:cs="Arial"/>
          <w:color w:val="000000"/>
          <w:sz w:val="20"/>
          <w:szCs w:val="20"/>
        </w:rPr>
        <w:t xml:space="preserve">Expert Community Practice- Get the medications Right- with Steve </w:t>
      </w:r>
      <w:proofErr w:type="spellStart"/>
      <w:r w:rsidRPr="00216287">
        <w:rPr>
          <w:rFonts w:ascii="Arial" w:hAnsi="Arial" w:cs="Arial"/>
          <w:color w:val="000000"/>
          <w:sz w:val="20"/>
          <w:szCs w:val="20"/>
        </w:rPr>
        <w:t>Simenson</w:t>
      </w:r>
      <w:proofErr w:type="spellEnd"/>
      <w:r w:rsidRPr="00216287">
        <w:rPr>
          <w:rFonts w:ascii="Arial" w:hAnsi="Arial" w:cs="Arial"/>
          <w:color w:val="000000"/>
          <w:sz w:val="20"/>
          <w:szCs w:val="20"/>
        </w:rPr>
        <w:t xml:space="preserve"> Goodrich Pharmacy and Dr. Terry McInnis Jun 2016 - https://ww04.elbowspace.com/secure/20160701102005942203</w:t>
      </w:r>
    </w:p>
    <w:p w14:paraId="3EAF8D6F" w14:textId="77777777" w:rsidR="0011188D" w:rsidRDefault="0011188D" w:rsidP="007A0A3D">
      <w:pPr>
        <w:rPr>
          <w:rFonts w:ascii="Arial" w:hAnsi="Arial" w:cs="Arial"/>
          <w:color w:val="000000"/>
          <w:sz w:val="20"/>
          <w:szCs w:val="20"/>
        </w:rPr>
      </w:pPr>
    </w:p>
    <w:p w14:paraId="6FD1A2CE" w14:textId="3AD4D02D" w:rsidR="0011188D" w:rsidRDefault="0011188D" w:rsidP="007A0A3D">
      <w:pPr>
        <w:rPr>
          <w:rFonts w:ascii="Arial" w:hAnsi="Arial" w:cs="Arial"/>
          <w:color w:val="000000"/>
          <w:sz w:val="20"/>
          <w:szCs w:val="20"/>
        </w:rPr>
      </w:pPr>
      <w:r>
        <w:rPr>
          <w:rFonts w:ascii="Arial" w:hAnsi="Arial" w:cs="Arial"/>
          <w:color w:val="000000"/>
          <w:sz w:val="20"/>
          <w:szCs w:val="20"/>
        </w:rPr>
        <w:lastRenderedPageBreak/>
        <w:t xml:space="preserve">Optimizing Mental and Physical Health Outcomes through Comprehensive Medication Management- Apr 2016- McInnis T. and Chen S.  </w:t>
      </w:r>
      <w:proofErr w:type="spellStart"/>
      <w:r>
        <w:rPr>
          <w:rFonts w:ascii="Arial" w:hAnsi="Arial" w:cs="Arial"/>
          <w:color w:val="000000"/>
          <w:sz w:val="20"/>
          <w:szCs w:val="20"/>
        </w:rPr>
        <w:t>PsychU</w:t>
      </w:r>
      <w:proofErr w:type="spellEnd"/>
      <w:r>
        <w:rPr>
          <w:rFonts w:ascii="Arial" w:hAnsi="Arial" w:cs="Arial"/>
          <w:color w:val="000000"/>
          <w:sz w:val="20"/>
          <w:szCs w:val="20"/>
        </w:rPr>
        <w:t xml:space="preserve"> virtual forum- </w:t>
      </w:r>
      <w:r w:rsidRPr="0011188D">
        <w:rPr>
          <w:rFonts w:ascii="Arial" w:hAnsi="Arial" w:cs="Arial"/>
          <w:color w:val="000000"/>
          <w:sz w:val="20"/>
          <w:szCs w:val="20"/>
        </w:rPr>
        <w:t>https://www.psychu.org/optimizing-mental-physical-health-outcomes-comprehensive-medication-management/</w:t>
      </w:r>
    </w:p>
    <w:p w14:paraId="0C9E3ED3" w14:textId="77777777" w:rsidR="001D3C85" w:rsidRDefault="001D3C85" w:rsidP="007A0A3D">
      <w:pPr>
        <w:rPr>
          <w:rFonts w:ascii="Arial" w:hAnsi="Arial" w:cs="Arial"/>
          <w:color w:val="000000"/>
          <w:sz w:val="20"/>
          <w:szCs w:val="20"/>
        </w:rPr>
      </w:pPr>
    </w:p>
    <w:p w14:paraId="79FA4EC4" w14:textId="71D0FCFA" w:rsidR="00F52723" w:rsidRDefault="00F52723" w:rsidP="007A0A3D">
      <w:pPr>
        <w:rPr>
          <w:rFonts w:ascii="Arial" w:hAnsi="Arial" w:cs="Arial"/>
          <w:color w:val="000000"/>
          <w:sz w:val="20"/>
          <w:szCs w:val="20"/>
        </w:rPr>
      </w:pPr>
      <w:r>
        <w:rPr>
          <w:rFonts w:ascii="Arial" w:hAnsi="Arial" w:cs="Arial"/>
          <w:color w:val="000000"/>
          <w:sz w:val="20"/>
          <w:szCs w:val="20"/>
        </w:rPr>
        <w:t xml:space="preserve">3rd USC National Conference on Optimizing Medication Safety &amp; Healthcare Quality- keynote day 2- </w:t>
      </w:r>
      <w:r w:rsidRPr="001B0814">
        <w:rPr>
          <w:rFonts w:ascii="Arial" w:hAnsi="Arial" w:cs="Arial"/>
          <w:color w:val="000000"/>
          <w:sz w:val="20"/>
          <w:szCs w:val="20"/>
        </w:rPr>
        <w:t>"</w:t>
      </w:r>
      <w:r w:rsidRPr="001B0814">
        <w:rPr>
          <w:rFonts w:ascii="Arial" w:hAnsi="Arial" w:cs="Arial"/>
          <w:bCs/>
          <w:color w:val="000000"/>
          <w:sz w:val="20"/>
          <w:szCs w:val="20"/>
        </w:rPr>
        <w:t>A National perspective on innovation and improving medication-related outcomes through CMM"</w:t>
      </w:r>
      <w:r>
        <w:rPr>
          <w:rFonts w:ascii="Arial" w:hAnsi="Arial" w:cs="Arial"/>
          <w:bCs/>
          <w:color w:val="000000"/>
          <w:sz w:val="20"/>
          <w:szCs w:val="20"/>
        </w:rPr>
        <w:t xml:space="preserve"> </w:t>
      </w:r>
      <w:r w:rsidRPr="00F52723">
        <w:rPr>
          <w:rFonts w:ascii="Arial" w:hAnsi="Arial" w:cs="Arial"/>
          <w:color w:val="000000"/>
          <w:sz w:val="20"/>
          <w:szCs w:val="20"/>
        </w:rPr>
        <w:t>https://uscpharmacyschool.mediasite.com/Mediasite/Play/f934705a275a4f3baa9538812d07f83d1d</w:t>
      </w:r>
      <w:r>
        <w:rPr>
          <w:rFonts w:ascii="Arial" w:hAnsi="Arial" w:cs="Arial"/>
          <w:color w:val="000000"/>
          <w:sz w:val="20"/>
          <w:szCs w:val="20"/>
        </w:rPr>
        <w:t xml:space="preserve"> (Feb 2016)</w:t>
      </w:r>
    </w:p>
    <w:p w14:paraId="2DDCD62E" w14:textId="77777777" w:rsidR="001D3C85" w:rsidRDefault="001D3C85" w:rsidP="007A0A3D">
      <w:pPr>
        <w:rPr>
          <w:rFonts w:ascii="Arial" w:hAnsi="Arial" w:cs="Arial"/>
          <w:color w:val="000000"/>
          <w:sz w:val="20"/>
          <w:szCs w:val="20"/>
        </w:rPr>
      </w:pPr>
    </w:p>
    <w:p w14:paraId="78AC8555" w14:textId="0D67A548" w:rsidR="00486253" w:rsidRDefault="00486253" w:rsidP="007A0A3D">
      <w:pPr>
        <w:rPr>
          <w:rFonts w:ascii="Arial" w:hAnsi="Arial" w:cs="Arial"/>
          <w:color w:val="000000"/>
          <w:sz w:val="20"/>
          <w:szCs w:val="20"/>
        </w:rPr>
      </w:pPr>
      <w:r w:rsidRPr="00486253">
        <w:rPr>
          <w:rFonts w:ascii="Arial" w:hAnsi="Arial" w:cs="Arial"/>
          <w:color w:val="000000"/>
          <w:sz w:val="20"/>
          <w:szCs w:val="20"/>
        </w:rPr>
        <w:t>CA Chronic Care Coalition- Teaming Up</w:t>
      </w:r>
      <w:r>
        <w:rPr>
          <w:rFonts w:ascii="Arial" w:hAnsi="Arial" w:cs="Arial"/>
          <w:color w:val="000000"/>
          <w:sz w:val="20"/>
          <w:szCs w:val="20"/>
        </w:rPr>
        <w:t xml:space="preserve"> for Best Pharmacy Practices Webinar- “</w:t>
      </w:r>
      <w:r w:rsidRPr="00486253">
        <w:rPr>
          <w:rFonts w:ascii="Arial" w:hAnsi="Arial" w:cs="Arial"/>
          <w:color w:val="000000"/>
          <w:sz w:val="20"/>
          <w:szCs w:val="20"/>
        </w:rPr>
        <w:t xml:space="preserve">How Patients are being </w:t>
      </w:r>
      <w:proofErr w:type="gramStart"/>
      <w:r w:rsidRPr="00486253">
        <w:rPr>
          <w:rFonts w:ascii="Arial" w:hAnsi="Arial" w:cs="Arial"/>
          <w:color w:val="000000"/>
          <w:sz w:val="20"/>
          <w:szCs w:val="20"/>
        </w:rPr>
        <w:t>Impacted</w:t>
      </w:r>
      <w:proofErr w:type="gramEnd"/>
      <w:r w:rsidRPr="00486253">
        <w:rPr>
          <w:rFonts w:ascii="Arial" w:hAnsi="Arial" w:cs="Arial"/>
          <w:color w:val="000000"/>
          <w:sz w:val="20"/>
          <w:szCs w:val="20"/>
        </w:rPr>
        <w:t xml:space="preserve"> by Comprehensive Medication Management in Different Practice Settings</w:t>
      </w:r>
      <w:r>
        <w:rPr>
          <w:rFonts w:ascii="Arial" w:hAnsi="Arial" w:cs="Arial"/>
          <w:color w:val="000000"/>
          <w:sz w:val="20"/>
          <w:szCs w:val="20"/>
        </w:rPr>
        <w:t>” (recorded Aug. 19</w:t>
      </w:r>
      <w:r w:rsidRPr="00486253">
        <w:rPr>
          <w:rFonts w:ascii="Arial" w:hAnsi="Arial" w:cs="Arial"/>
          <w:color w:val="000000"/>
          <w:sz w:val="20"/>
          <w:szCs w:val="20"/>
          <w:vertAlign w:val="superscript"/>
        </w:rPr>
        <w:t>th</w:t>
      </w:r>
      <w:r>
        <w:rPr>
          <w:rFonts w:ascii="Arial" w:hAnsi="Arial" w:cs="Arial"/>
          <w:color w:val="000000"/>
          <w:sz w:val="20"/>
          <w:szCs w:val="20"/>
        </w:rPr>
        <w:t>, 2015)</w:t>
      </w:r>
    </w:p>
    <w:p w14:paraId="0C117F07" w14:textId="77777777" w:rsidR="001D3C85" w:rsidRDefault="001D3C85" w:rsidP="007A0A3D">
      <w:pPr>
        <w:rPr>
          <w:rFonts w:ascii="Arial" w:hAnsi="Arial" w:cs="Arial"/>
          <w:color w:val="000000"/>
          <w:sz w:val="20"/>
          <w:szCs w:val="20"/>
        </w:rPr>
      </w:pPr>
    </w:p>
    <w:p w14:paraId="1B3EE71A" w14:textId="6DB47F7C" w:rsidR="007A0A3D" w:rsidRDefault="007A0A3D" w:rsidP="007A0A3D">
      <w:r>
        <w:rPr>
          <w:rFonts w:ascii="Arial" w:hAnsi="Arial" w:cs="Arial"/>
          <w:color w:val="000000"/>
          <w:sz w:val="20"/>
          <w:szCs w:val="20"/>
        </w:rPr>
        <w:t>NC Medical Society- Physician Educational webinars</w:t>
      </w:r>
      <w:r w:rsidR="009A18A8">
        <w:rPr>
          <w:rFonts w:ascii="Arial" w:hAnsi="Arial" w:cs="Arial"/>
          <w:color w:val="000000"/>
          <w:sz w:val="20"/>
          <w:szCs w:val="20"/>
        </w:rPr>
        <w:t xml:space="preserve">- </w:t>
      </w:r>
      <w:hyperlink r:id="rId7" w:history="1">
        <w:r w:rsidRPr="00D50315">
          <w:rPr>
            <w:rStyle w:val="Hyperlink"/>
          </w:rPr>
          <w:t>http://www.tac-consortium.org/</w:t>
        </w:r>
      </w:hyperlink>
    </w:p>
    <w:p w14:paraId="7A0C7A62" w14:textId="57347E13" w:rsidR="007A0A3D" w:rsidRPr="007A0A3D" w:rsidRDefault="007A0A3D" w:rsidP="007A0A3D">
      <w:pPr>
        <w:rPr>
          <w:rFonts w:ascii="Arial" w:hAnsi="Arial" w:cs="Arial"/>
          <w:color w:val="0000FF" w:themeColor="hyperlink"/>
          <w:sz w:val="20"/>
          <w:szCs w:val="20"/>
          <w:u w:val="single"/>
        </w:rPr>
      </w:pPr>
      <w:r>
        <w:rPr>
          <w:rFonts w:ascii="Arial" w:hAnsi="Arial" w:cs="Arial"/>
          <w:color w:val="000000"/>
          <w:sz w:val="21"/>
          <w:szCs w:val="21"/>
          <w:bdr w:val="none" w:sz="0" w:space="0" w:color="auto" w:frame="1"/>
        </w:rPr>
        <w:t xml:space="preserve">Physician Opportunities In Accountable Care — What you </w:t>
      </w:r>
      <w:proofErr w:type="gramStart"/>
      <w:r>
        <w:rPr>
          <w:rFonts w:ascii="Arial" w:hAnsi="Arial" w:cs="Arial"/>
          <w:color w:val="000000"/>
          <w:sz w:val="21"/>
          <w:szCs w:val="21"/>
          <w:bdr w:val="none" w:sz="0" w:space="0" w:color="auto" w:frame="1"/>
        </w:rPr>
        <w:t>Need</w:t>
      </w:r>
      <w:proofErr w:type="gramEnd"/>
      <w:r>
        <w:rPr>
          <w:rFonts w:ascii="Arial" w:hAnsi="Arial" w:cs="Arial"/>
          <w:color w:val="000000"/>
          <w:sz w:val="21"/>
          <w:szCs w:val="21"/>
          <w:bdr w:val="none" w:sz="0" w:space="0" w:color="auto" w:frame="1"/>
        </w:rPr>
        <w:t xml:space="preserve"> to Know</w:t>
      </w:r>
      <w:r>
        <w:rPr>
          <w:rStyle w:val="apple-converted-space"/>
          <w:rFonts w:ascii="Arial" w:hAnsi="Arial" w:cs="Arial"/>
          <w:i/>
          <w:iCs/>
          <w:color w:val="000000"/>
          <w:sz w:val="21"/>
          <w:szCs w:val="21"/>
          <w:bdr w:val="none" w:sz="0" w:space="0" w:color="auto" w:frame="1"/>
        </w:rPr>
        <w:t> </w:t>
      </w:r>
      <w:r>
        <w:rPr>
          <w:rStyle w:val="Emphasis"/>
          <w:rFonts w:ascii="Arial" w:hAnsi="Arial" w:cs="Arial"/>
          <w:color w:val="000000"/>
          <w:sz w:val="21"/>
          <w:szCs w:val="21"/>
          <w:bdr w:val="none" w:sz="0" w:space="0" w:color="auto" w:frame="1"/>
        </w:rPr>
        <w:t>(recorded Sept. 23, 2014):</w:t>
      </w:r>
      <w:r>
        <w:rPr>
          <w:rFonts w:ascii="Arial" w:hAnsi="Arial" w:cs="Arial"/>
          <w:color w:val="000000"/>
          <w:sz w:val="21"/>
          <w:szCs w:val="21"/>
          <w:bdr w:val="none" w:sz="0" w:space="0" w:color="auto" w:frame="1"/>
        </w:rPr>
        <w:br/>
      </w:r>
      <w:hyperlink r:id="rId8" w:history="1">
        <w:r w:rsidRPr="007A0A3D">
          <w:rPr>
            <w:rStyle w:val="Hyperlink"/>
            <w:rFonts w:ascii="Arial" w:hAnsi="Arial" w:cs="Arial"/>
            <w:sz w:val="20"/>
            <w:szCs w:val="20"/>
            <w:bdr w:val="none" w:sz="0" w:space="0" w:color="auto" w:frame="1"/>
          </w:rPr>
          <w:t>https://www4.gotomeeting.com/register/776386343</w:t>
        </w:r>
      </w:hyperlink>
      <w:r w:rsidRPr="007A0A3D">
        <w:rPr>
          <w:rFonts w:ascii="Arial" w:hAnsi="Arial" w:cs="Arial"/>
          <w:color w:val="000000"/>
          <w:sz w:val="20"/>
          <w:szCs w:val="20"/>
          <w:bdr w:val="none" w:sz="0" w:space="0" w:color="auto" w:frame="1"/>
        </w:rPr>
        <w:t>.</w:t>
      </w:r>
    </w:p>
    <w:p w14:paraId="798B8F7C" w14:textId="4BC008FF" w:rsidR="007A0A3D" w:rsidRPr="007A0A3D" w:rsidRDefault="007A0A3D" w:rsidP="007A0A3D">
      <w:pPr>
        <w:rPr>
          <w:rFonts w:ascii="Arial" w:hAnsi="Arial" w:cs="Arial"/>
          <w:color w:val="000000"/>
          <w:sz w:val="20"/>
          <w:szCs w:val="20"/>
        </w:rPr>
      </w:pPr>
      <w:r>
        <w:rPr>
          <w:rFonts w:ascii="Arial" w:hAnsi="Arial" w:cs="Arial"/>
          <w:color w:val="000000"/>
          <w:sz w:val="21"/>
          <w:szCs w:val="21"/>
          <w:bdr w:val="none" w:sz="0" w:space="0" w:color="auto" w:frame="1"/>
        </w:rPr>
        <w:t>Physician Opportunities In Accountable Care — Payment Models</w:t>
      </w:r>
      <w:r>
        <w:rPr>
          <w:rStyle w:val="apple-converted-space"/>
          <w:rFonts w:ascii="Arial" w:hAnsi="Arial" w:cs="Arial"/>
          <w:color w:val="000000"/>
          <w:sz w:val="21"/>
          <w:szCs w:val="21"/>
          <w:bdr w:val="none" w:sz="0" w:space="0" w:color="auto" w:frame="1"/>
        </w:rPr>
        <w:t> </w:t>
      </w:r>
      <w:r>
        <w:rPr>
          <w:rStyle w:val="Emphasis"/>
          <w:rFonts w:ascii="Arial" w:hAnsi="Arial" w:cs="Arial"/>
          <w:color w:val="000000"/>
          <w:sz w:val="21"/>
          <w:szCs w:val="21"/>
          <w:bdr w:val="none" w:sz="0" w:space="0" w:color="auto" w:frame="1"/>
        </w:rPr>
        <w:t>(recorded Oct. 16, 2014):</w:t>
      </w:r>
      <w:r>
        <w:rPr>
          <w:rFonts w:ascii="Arial" w:hAnsi="Arial" w:cs="Arial"/>
          <w:color w:val="000000"/>
          <w:sz w:val="21"/>
          <w:szCs w:val="21"/>
          <w:bdr w:val="none" w:sz="0" w:space="0" w:color="auto" w:frame="1"/>
        </w:rPr>
        <w:br/>
      </w:r>
      <w:hyperlink r:id="rId9" w:history="1">
        <w:r w:rsidRPr="007A0A3D">
          <w:rPr>
            <w:rStyle w:val="Hyperlink"/>
            <w:rFonts w:ascii="Arial" w:hAnsi="Arial" w:cs="Arial"/>
            <w:sz w:val="20"/>
            <w:szCs w:val="20"/>
            <w:bdr w:val="none" w:sz="0" w:space="0" w:color="auto" w:frame="1"/>
          </w:rPr>
          <w:t>https://www4.gotomeeting.com/register/947761071</w:t>
        </w:r>
      </w:hyperlink>
    </w:p>
    <w:p w14:paraId="1642DAA1" w14:textId="77777777" w:rsidR="001D3C85" w:rsidRDefault="001D3C85" w:rsidP="00A47D86">
      <w:pPr>
        <w:rPr>
          <w:rFonts w:ascii="Arial" w:hAnsi="Arial" w:cs="Arial"/>
          <w:color w:val="000000"/>
          <w:sz w:val="20"/>
          <w:szCs w:val="20"/>
        </w:rPr>
      </w:pPr>
    </w:p>
    <w:p w14:paraId="254F7674" w14:textId="5EE679D8" w:rsidR="00A47D86" w:rsidRDefault="004B2F37" w:rsidP="00A47D86">
      <w:r>
        <w:rPr>
          <w:rFonts w:ascii="Arial" w:hAnsi="Arial" w:cs="Arial"/>
          <w:color w:val="000000"/>
          <w:sz w:val="20"/>
          <w:szCs w:val="20"/>
        </w:rPr>
        <w:t xml:space="preserve">CCMC- Commission for Case Manager Certification- </w:t>
      </w:r>
      <w:r w:rsidR="00EF6AAC">
        <w:rPr>
          <w:rFonts w:ascii="Arial" w:hAnsi="Arial" w:cs="Arial"/>
          <w:color w:val="000000"/>
          <w:sz w:val="20"/>
          <w:szCs w:val="20"/>
        </w:rPr>
        <w:t xml:space="preserve">Coordinated Care and Comprehensive Medication Management- Case Management’s Critical Role- 2014 </w:t>
      </w:r>
      <w:hyperlink r:id="rId10" w:history="1">
        <w:r w:rsidR="00A47D86" w:rsidRPr="00ED5CC9">
          <w:rPr>
            <w:rStyle w:val="Hyperlink"/>
          </w:rPr>
          <w:t>http://ccmcertification.org/cmlearning-network/webinars</w:t>
        </w:r>
      </w:hyperlink>
    </w:p>
    <w:p w14:paraId="1DCA16FA" w14:textId="77777777" w:rsidR="001D3C85" w:rsidRDefault="001D3C85" w:rsidP="00A47D86">
      <w:pPr>
        <w:rPr>
          <w:rFonts w:ascii="Arial" w:hAnsi="Arial" w:cs="Arial"/>
          <w:color w:val="000000"/>
          <w:sz w:val="20"/>
          <w:szCs w:val="20"/>
        </w:rPr>
      </w:pPr>
    </w:p>
    <w:p w14:paraId="0850ABC4" w14:textId="4ADD3E8A" w:rsidR="00773320" w:rsidRDefault="00A47D86" w:rsidP="00A47D86">
      <w:pPr>
        <w:rPr>
          <w:rFonts w:ascii="Arial" w:hAnsi="Arial" w:cs="Arial"/>
          <w:color w:val="000000"/>
          <w:sz w:val="20"/>
          <w:szCs w:val="20"/>
        </w:rPr>
      </w:pPr>
      <w:r>
        <w:rPr>
          <w:rFonts w:ascii="Arial" w:hAnsi="Arial" w:cs="Arial"/>
          <w:color w:val="000000"/>
          <w:sz w:val="20"/>
          <w:szCs w:val="20"/>
        </w:rPr>
        <w:t xml:space="preserve"> </w:t>
      </w:r>
      <w:r w:rsidR="00773320">
        <w:rPr>
          <w:rFonts w:ascii="Arial" w:hAnsi="Arial" w:cs="Arial"/>
          <w:color w:val="000000"/>
          <w:sz w:val="20"/>
          <w:szCs w:val="20"/>
        </w:rPr>
        <w:t>University of TX- Austin College of Pharmacy- Pharmacists’ Roles in a Transformed Healthcare S</w:t>
      </w:r>
      <w:r w:rsidR="00773320" w:rsidRPr="001C5D74">
        <w:rPr>
          <w:rFonts w:ascii="Arial" w:hAnsi="Arial" w:cs="Arial"/>
          <w:color w:val="000000"/>
          <w:sz w:val="20"/>
          <w:szCs w:val="20"/>
        </w:rPr>
        <w:t>ystem</w:t>
      </w:r>
      <w:r w:rsidR="00773320">
        <w:rPr>
          <w:rFonts w:ascii="Arial" w:hAnsi="Arial" w:cs="Arial"/>
          <w:color w:val="000000"/>
          <w:sz w:val="20"/>
          <w:szCs w:val="20"/>
        </w:rPr>
        <w:t>- 2013-</w:t>
      </w:r>
      <w:r w:rsidR="00773320" w:rsidRPr="001C5D74">
        <w:t xml:space="preserve"> </w:t>
      </w:r>
      <w:hyperlink r:id="rId11" w:history="1">
        <w:r w:rsidR="00773320">
          <w:rPr>
            <w:rStyle w:val="Hyperlink"/>
          </w:rPr>
          <w:t>http://mediasite.phr.utexas.edu/UTMediasite/Play/15365aab102b4384802e92a0392dcd391d</w:t>
        </w:r>
      </w:hyperlink>
    </w:p>
    <w:p w14:paraId="19DA3C79" w14:textId="77777777" w:rsidR="00E1229E" w:rsidRPr="00E1229E" w:rsidRDefault="00E1229E">
      <w:pPr>
        <w:jc w:val="both"/>
        <w:rPr>
          <w:rFonts w:ascii="Arial" w:hAnsi="Arial" w:cs="Arial"/>
          <w:color w:val="000000"/>
          <w:sz w:val="20"/>
          <w:szCs w:val="20"/>
        </w:rPr>
      </w:pPr>
      <w:r>
        <w:rPr>
          <w:rFonts w:ascii="Arial" w:hAnsi="Arial" w:cs="Arial"/>
          <w:color w:val="000000"/>
          <w:sz w:val="20"/>
          <w:szCs w:val="20"/>
        </w:rPr>
        <w:t>Medication experts in our midst:</w:t>
      </w:r>
      <w:r w:rsidR="00905910">
        <w:rPr>
          <w:rFonts w:ascii="Arial" w:hAnsi="Arial" w:cs="Arial"/>
          <w:color w:val="000000"/>
          <w:sz w:val="20"/>
          <w:szCs w:val="20"/>
        </w:rPr>
        <w:t xml:space="preserve"> </w:t>
      </w:r>
      <w:r w:rsidRPr="00E1229E">
        <w:rPr>
          <w:rFonts w:ascii="Arial" w:hAnsi="Arial" w:cs="Arial"/>
          <w:color w:val="000000"/>
          <w:sz w:val="20"/>
          <w:szCs w:val="20"/>
        </w:rPr>
        <w:t>Comprehensive medication management and the community pharmacist</w:t>
      </w:r>
      <w:r w:rsidR="007B64C6">
        <w:rPr>
          <w:rFonts w:ascii="Arial" w:hAnsi="Arial" w:cs="Arial"/>
          <w:color w:val="000000"/>
          <w:sz w:val="20"/>
          <w:szCs w:val="20"/>
        </w:rPr>
        <w:t>- URAC Educational Series- 1.5 CEUs-</w:t>
      </w:r>
      <w:r w:rsidR="00905910">
        <w:rPr>
          <w:rFonts w:ascii="Arial" w:hAnsi="Arial" w:cs="Arial"/>
          <w:color w:val="000000"/>
          <w:sz w:val="20"/>
          <w:szCs w:val="20"/>
        </w:rPr>
        <w:t>2012</w:t>
      </w:r>
    </w:p>
    <w:p w14:paraId="644E9F42" w14:textId="77777777" w:rsidR="00AE2BF3" w:rsidRDefault="00947A6F">
      <w:pPr>
        <w:jc w:val="both"/>
      </w:pPr>
      <w:r w:rsidRPr="00E1229E">
        <w:rPr>
          <w:rFonts w:ascii="Arial" w:hAnsi="Arial" w:cs="Arial"/>
          <w:color w:val="000000"/>
          <w:sz w:val="20"/>
          <w:szCs w:val="20"/>
        </w:rPr>
        <w:t xml:space="preserve">Successful Incorporation of Comprehensive Medication Management into the PCMH and ACO Coordinated Care Models- Moderator- </w:t>
      </w:r>
      <w:r w:rsidR="00AE2BF3" w:rsidRPr="00E1229E">
        <w:rPr>
          <w:rFonts w:ascii="Arial" w:hAnsi="Arial" w:cs="Arial"/>
          <w:color w:val="000000"/>
          <w:sz w:val="20"/>
          <w:szCs w:val="20"/>
        </w:rPr>
        <w:t xml:space="preserve">PCPCC- </w:t>
      </w:r>
      <w:proofErr w:type="gramStart"/>
      <w:r w:rsidR="00AE2BF3" w:rsidRPr="00E1229E">
        <w:rPr>
          <w:rFonts w:ascii="Arial" w:hAnsi="Arial" w:cs="Arial"/>
          <w:color w:val="000000"/>
          <w:sz w:val="20"/>
          <w:szCs w:val="20"/>
        </w:rPr>
        <w:t>2012</w:t>
      </w:r>
      <w:r w:rsidR="00AE2BF3">
        <w:t xml:space="preserve">  </w:t>
      </w:r>
      <w:r w:rsidR="005D3AB3">
        <w:t>www.pcpcc.org</w:t>
      </w:r>
      <w:proofErr w:type="gramEnd"/>
    </w:p>
    <w:p w14:paraId="374094BF" w14:textId="77777777" w:rsidR="00A84DD4" w:rsidRPr="004E0CDD" w:rsidRDefault="004E0CDD">
      <w:pPr>
        <w:jc w:val="both"/>
      </w:pPr>
      <w:r w:rsidRPr="00E1229E">
        <w:rPr>
          <w:rFonts w:ascii="Arial" w:hAnsi="Arial" w:cs="Arial"/>
          <w:color w:val="000000"/>
          <w:sz w:val="20"/>
          <w:szCs w:val="20"/>
        </w:rPr>
        <w:t>The Collaborative Role of Medication Management in a Patient-Centered Medical Home (PCMH)- Faculty- Impact Education- 1.5 CME</w:t>
      </w:r>
      <w:r>
        <w:t xml:space="preserve">- </w:t>
      </w:r>
      <w:hyperlink r:id="rId12" w:history="1">
        <w:r w:rsidRPr="00084F92">
          <w:rPr>
            <w:rStyle w:val="Hyperlink"/>
          </w:rPr>
          <w:t>www.impact.net/collaborate/</w:t>
        </w:r>
      </w:hyperlink>
      <w:r>
        <w:t xml:space="preserve"> - 2010</w:t>
      </w:r>
    </w:p>
    <w:p w14:paraId="43974132" w14:textId="77777777" w:rsidR="004E0CDD" w:rsidRDefault="004E0CDD">
      <w:pPr>
        <w:jc w:val="both"/>
        <w:rPr>
          <w:b/>
          <w:i/>
          <w:sz w:val="26"/>
          <w:szCs w:val="26"/>
        </w:rPr>
      </w:pPr>
    </w:p>
    <w:p w14:paraId="5F538306" w14:textId="77777777" w:rsidR="00F96F37" w:rsidRDefault="00F96F37" w:rsidP="00F96F37">
      <w:pPr>
        <w:rPr>
          <w:b/>
          <w:i/>
          <w:sz w:val="26"/>
          <w:szCs w:val="26"/>
        </w:rPr>
      </w:pPr>
      <w:r>
        <w:rPr>
          <w:b/>
          <w:i/>
          <w:sz w:val="26"/>
          <w:szCs w:val="26"/>
        </w:rPr>
        <w:t>Research and Grants-</w:t>
      </w:r>
    </w:p>
    <w:p w14:paraId="21D654EC" w14:textId="77777777" w:rsidR="00F96F37" w:rsidRPr="003E03F4" w:rsidRDefault="00F96F37" w:rsidP="00F96F37">
      <w:pPr>
        <w:rPr>
          <w:rFonts w:ascii="Arial" w:hAnsi="Arial" w:cs="Arial"/>
          <w:color w:val="000000"/>
          <w:sz w:val="20"/>
          <w:szCs w:val="20"/>
        </w:rPr>
      </w:pPr>
      <w:r w:rsidRPr="003E03F4">
        <w:rPr>
          <w:rFonts w:ascii="Arial" w:hAnsi="Arial" w:cs="Arial"/>
          <w:color w:val="000000"/>
          <w:sz w:val="20"/>
          <w:szCs w:val="20"/>
        </w:rPr>
        <w:t>Community Pharmacy Foundation- 2015</w:t>
      </w:r>
      <w:r w:rsidRPr="003E03F4">
        <w:rPr>
          <w:rFonts w:ascii="Arial" w:hAnsi="Arial" w:cs="Arial"/>
          <w:i/>
          <w:color w:val="000000"/>
          <w:sz w:val="20"/>
          <w:szCs w:val="20"/>
          <w:u w:val="single"/>
        </w:rPr>
        <w:t>- “Expert practices in the real world: Community pharmacy and patient</w:t>
      </w:r>
      <w:r w:rsidRPr="003E03F4">
        <w:rPr>
          <w:rFonts w:ascii="American Typewriter Light" w:hAnsi="American Typewriter Light" w:cs="American Typewriter Light"/>
          <w:i/>
          <w:color w:val="000000"/>
          <w:sz w:val="20"/>
          <w:szCs w:val="20"/>
          <w:u w:val="single"/>
        </w:rPr>
        <w:t>‐</w:t>
      </w:r>
      <w:r w:rsidRPr="003E03F4">
        <w:rPr>
          <w:rFonts w:ascii="Arial" w:hAnsi="Arial" w:cs="Arial"/>
          <w:i/>
          <w:color w:val="000000"/>
          <w:sz w:val="20"/>
          <w:szCs w:val="20"/>
          <w:u w:val="single"/>
        </w:rPr>
        <w:t>centered comprehensive medication management”</w:t>
      </w:r>
      <w:r w:rsidRPr="003E03F4">
        <w:rPr>
          <w:rFonts w:ascii="Arial" w:hAnsi="Arial" w:cs="Arial"/>
          <w:color w:val="000000"/>
          <w:sz w:val="20"/>
          <w:szCs w:val="20"/>
        </w:rPr>
        <w:t xml:space="preserve"> provides a market scan and environmental survey which focuses on community pharmacist practices that have successfully integrated patient-centered comprehensive medication management (CMM) services into team-based collaborative care. Blue Thorn Inc. and H2Resources- Terry McInnis, MD MPH- Principal Investigator- Funding Amount: $145,000</w:t>
      </w:r>
    </w:p>
    <w:p w14:paraId="3684B01C" w14:textId="77777777" w:rsidR="00F96F37" w:rsidRPr="003E03F4" w:rsidRDefault="00F96F37" w:rsidP="00F96F37">
      <w:pPr>
        <w:rPr>
          <w:rFonts w:ascii="Arial" w:hAnsi="Arial" w:cs="Arial"/>
          <w:color w:val="000000"/>
          <w:sz w:val="20"/>
          <w:szCs w:val="20"/>
        </w:rPr>
      </w:pPr>
    </w:p>
    <w:p w14:paraId="1B64FBDD" w14:textId="77777777" w:rsidR="00F96F37" w:rsidRPr="003E03F4" w:rsidRDefault="00F96F37" w:rsidP="00F96F37">
      <w:pPr>
        <w:rPr>
          <w:rFonts w:ascii="Arial" w:hAnsi="Arial" w:cs="Arial"/>
          <w:color w:val="000000"/>
          <w:sz w:val="20"/>
          <w:szCs w:val="20"/>
        </w:rPr>
      </w:pPr>
      <w:r w:rsidRPr="003E03F4">
        <w:rPr>
          <w:rFonts w:ascii="Arial" w:hAnsi="Arial" w:cs="Arial"/>
          <w:color w:val="000000"/>
          <w:sz w:val="20"/>
          <w:szCs w:val="20"/>
        </w:rPr>
        <w:t xml:space="preserve">University of Hawaii at Hilo-  </w:t>
      </w:r>
      <w:r w:rsidRPr="003E03F4">
        <w:rPr>
          <w:rFonts w:ascii="Arial" w:hAnsi="Arial" w:cs="Arial"/>
          <w:i/>
          <w:color w:val="000000"/>
          <w:sz w:val="20"/>
          <w:szCs w:val="20"/>
          <w:u w:val="single"/>
        </w:rPr>
        <w:t>“Pharm2Pharm, a formal hospital pharmacist to community pharmacist collaboration”</w:t>
      </w:r>
      <w:r w:rsidRPr="003E03F4">
        <w:rPr>
          <w:rFonts w:ascii="Arial" w:hAnsi="Arial" w:cs="Arial"/>
          <w:color w:val="000000"/>
          <w:sz w:val="20"/>
          <w:szCs w:val="20"/>
        </w:rPr>
        <w:t xml:space="preserve"> Innovation grant 2012-2015- Funding Opportunity Number CMS-1C1-12-0001 from Centers for Medicare and Medicaid Services, Center for Medicare and Medicaid Innovation Grant- </w:t>
      </w:r>
      <w:proofErr w:type="spellStart"/>
      <w:r w:rsidRPr="003E03F4">
        <w:rPr>
          <w:rFonts w:ascii="Arial" w:hAnsi="Arial" w:cs="Arial"/>
          <w:color w:val="000000"/>
          <w:sz w:val="20"/>
          <w:szCs w:val="20"/>
        </w:rPr>
        <w:t>Altarum</w:t>
      </w:r>
      <w:proofErr w:type="spellEnd"/>
      <w:r w:rsidRPr="003E03F4">
        <w:rPr>
          <w:rFonts w:ascii="Arial" w:hAnsi="Arial" w:cs="Arial"/>
          <w:color w:val="000000"/>
          <w:sz w:val="20"/>
          <w:szCs w:val="20"/>
        </w:rPr>
        <w:t xml:space="preserve"> Institute/ Blue Thorn Inc. -Terry McInnis, MD MPH- served as subject matter expert- Funding Amount: $14,346,043</w:t>
      </w:r>
    </w:p>
    <w:p w14:paraId="6741B898" w14:textId="77777777" w:rsidR="00F96F37" w:rsidRDefault="00F96F37">
      <w:pPr>
        <w:jc w:val="both"/>
        <w:rPr>
          <w:b/>
          <w:i/>
          <w:sz w:val="26"/>
          <w:szCs w:val="26"/>
        </w:rPr>
      </w:pPr>
    </w:p>
    <w:p w14:paraId="1CAD04E4" w14:textId="77777777" w:rsidR="008748DF" w:rsidRPr="00B7318D" w:rsidRDefault="008748DF">
      <w:pPr>
        <w:jc w:val="both"/>
        <w:rPr>
          <w:b/>
          <w:i/>
          <w:sz w:val="26"/>
          <w:szCs w:val="26"/>
        </w:rPr>
      </w:pPr>
      <w:r w:rsidRPr="00B7318D">
        <w:rPr>
          <w:b/>
          <w:i/>
          <w:sz w:val="26"/>
          <w:szCs w:val="26"/>
        </w:rPr>
        <w:t>Speaking engagements-</w:t>
      </w:r>
    </w:p>
    <w:p w14:paraId="34A15D9E" w14:textId="77777777" w:rsidR="008B378E" w:rsidRDefault="009717BD" w:rsidP="00643C53">
      <w:pPr>
        <w:widowControl w:val="0"/>
        <w:jc w:val="both"/>
        <w:rPr>
          <w:rFonts w:ascii="Arial" w:hAnsi="Arial" w:cs="Arial"/>
          <w:color w:val="000000"/>
          <w:sz w:val="20"/>
          <w:szCs w:val="20"/>
        </w:rPr>
      </w:pPr>
      <w:r w:rsidRPr="00E1229E">
        <w:rPr>
          <w:rFonts w:ascii="Arial" w:hAnsi="Arial" w:cs="Arial"/>
          <w:color w:val="000000"/>
          <w:sz w:val="20"/>
          <w:szCs w:val="20"/>
        </w:rPr>
        <w:t xml:space="preserve">An avid speaker, </w:t>
      </w:r>
      <w:r w:rsidR="00C76AF9" w:rsidRPr="00E1229E">
        <w:rPr>
          <w:rFonts w:ascii="Arial" w:hAnsi="Arial" w:cs="Arial"/>
          <w:color w:val="000000"/>
          <w:sz w:val="20"/>
          <w:szCs w:val="20"/>
        </w:rPr>
        <w:t>Dr. McInnis</w:t>
      </w:r>
      <w:r w:rsidR="008748DF" w:rsidRPr="00E1229E">
        <w:rPr>
          <w:rFonts w:ascii="Arial" w:hAnsi="Arial" w:cs="Arial"/>
          <w:color w:val="000000"/>
          <w:sz w:val="20"/>
          <w:szCs w:val="20"/>
        </w:rPr>
        <w:t xml:space="preserve"> </w:t>
      </w:r>
      <w:r w:rsidR="00105424" w:rsidRPr="00E1229E">
        <w:rPr>
          <w:rFonts w:ascii="Arial" w:hAnsi="Arial" w:cs="Arial"/>
          <w:color w:val="000000"/>
          <w:sz w:val="20"/>
          <w:szCs w:val="20"/>
        </w:rPr>
        <w:t>present</w:t>
      </w:r>
      <w:r w:rsidR="008748DF" w:rsidRPr="00E1229E">
        <w:rPr>
          <w:rFonts w:ascii="Arial" w:hAnsi="Arial" w:cs="Arial"/>
          <w:color w:val="000000"/>
          <w:sz w:val="20"/>
          <w:szCs w:val="20"/>
        </w:rPr>
        <w:t>s</w:t>
      </w:r>
      <w:r w:rsidR="00105424" w:rsidRPr="00E1229E">
        <w:rPr>
          <w:rFonts w:ascii="Arial" w:hAnsi="Arial" w:cs="Arial"/>
          <w:color w:val="000000"/>
          <w:sz w:val="20"/>
          <w:szCs w:val="20"/>
        </w:rPr>
        <w:t xml:space="preserve"> </w:t>
      </w:r>
      <w:r w:rsidR="008748DF" w:rsidRPr="00E1229E">
        <w:rPr>
          <w:rFonts w:ascii="Arial" w:hAnsi="Arial" w:cs="Arial"/>
          <w:color w:val="000000"/>
          <w:sz w:val="20"/>
          <w:szCs w:val="20"/>
        </w:rPr>
        <w:t xml:space="preserve">nationally </w:t>
      </w:r>
      <w:r w:rsidR="00C76AF9" w:rsidRPr="00E1229E">
        <w:rPr>
          <w:rFonts w:ascii="Arial" w:hAnsi="Arial" w:cs="Arial"/>
          <w:color w:val="000000"/>
          <w:sz w:val="20"/>
          <w:szCs w:val="20"/>
        </w:rPr>
        <w:t>on</w:t>
      </w:r>
      <w:r w:rsidR="00B36158" w:rsidRPr="00E1229E">
        <w:rPr>
          <w:rFonts w:ascii="Arial" w:hAnsi="Arial" w:cs="Arial"/>
          <w:color w:val="000000"/>
          <w:sz w:val="20"/>
          <w:szCs w:val="20"/>
        </w:rPr>
        <w:t>:</w:t>
      </w:r>
      <w:r w:rsidR="00C76AF9" w:rsidRPr="00E1229E">
        <w:rPr>
          <w:rFonts w:ascii="Arial" w:hAnsi="Arial" w:cs="Arial"/>
          <w:color w:val="000000"/>
          <w:sz w:val="20"/>
          <w:szCs w:val="20"/>
        </w:rPr>
        <w:t xml:space="preserve"> </w:t>
      </w:r>
    </w:p>
    <w:p w14:paraId="621BA938" w14:textId="2312BA2E" w:rsidR="000E7DA4" w:rsidRPr="000E7DA4" w:rsidRDefault="000E7DA4" w:rsidP="000E7DA4">
      <w:pPr>
        <w:jc w:val="both"/>
        <w:rPr>
          <w:rFonts w:ascii="Arial" w:hAnsi="Arial" w:cs="Arial"/>
          <w:color w:val="000000"/>
          <w:sz w:val="20"/>
          <w:szCs w:val="20"/>
        </w:rPr>
      </w:pPr>
      <w:r>
        <w:rPr>
          <w:rFonts w:ascii="Arial" w:hAnsi="Arial" w:cs="Arial"/>
          <w:color w:val="000000"/>
          <w:sz w:val="20"/>
          <w:szCs w:val="20"/>
        </w:rPr>
        <w:t xml:space="preserve">1) </w:t>
      </w:r>
      <w:r w:rsidRPr="000E7DA4">
        <w:rPr>
          <w:rFonts w:ascii="Arial" w:hAnsi="Arial" w:cs="Arial"/>
          <w:color w:val="000000"/>
          <w:sz w:val="20"/>
          <w:szCs w:val="20"/>
        </w:rPr>
        <w:t xml:space="preserve">Medication management- practice transformation, evidence, and policy/payment solutions- tackling the $528 billion US spend on non-optimized medications- (Dr. McInnis co-authored this study)  </w:t>
      </w:r>
    </w:p>
    <w:p w14:paraId="5A37AD4C" w14:textId="207D3820" w:rsidR="000E7DA4" w:rsidRPr="000E7DA4" w:rsidRDefault="000E7DA4" w:rsidP="000E7DA4">
      <w:pPr>
        <w:jc w:val="both"/>
        <w:rPr>
          <w:rFonts w:ascii="Arial" w:hAnsi="Arial" w:cs="Arial"/>
          <w:color w:val="000000"/>
          <w:sz w:val="20"/>
          <w:szCs w:val="20"/>
        </w:rPr>
      </w:pPr>
      <w:r>
        <w:rPr>
          <w:rFonts w:ascii="Arial" w:hAnsi="Arial" w:cs="Arial"/>
          <w:color w:val="000000"/>
          <w:sz w:val="20"/>
          <w:szCs w:val="20"/>
        </w:rPr>
        <w:t xml:space="preserve">2) </w:t>
      </w:r>
      <w:r w:rsidRPr="000E7DA4">
        <w:rPr>
          <w:rFonts w:ascii="Arial" w:hAnsi="Arial" w:cs="Arial"/>
          <w:color w:val="000000"/>
          <w:sz w:val="20"/>
          <w:szCs w:val="20"/>
        </w:rPr>
        <w:t>Strategies for health systems moving to risk- current environment CMS/HHS (MACRA, MIPS), opportunities, and factors for success such as medication management, financial/quality analytics, and practice change in the move to value.</w:t>
      </w:r>
    </w:p>
    <w:p w14:paraId="1A6C3D2E" w14:textId="7EDEED0D" w:rsidR="000E7DA4" w:rsidRPr="00E1229E" w:rsidRDefault="000E7DA4" w:rsidP="000E7DA4">
      <w:pPr>
        <w:jc w:val="both"/>
        <w:rPr>
          <w:rFonts w:ascii="Arial" w:hAnsi="Arial" w:cs="Arial"/>
          <w:color w:val="000000"/>
          <w:sz w:val="20"/>
          <w:szCs w:val="20"/>
        </w:rPr>
      </w:pPr>
      <w:r>
        <w:rPr>
          <w:rFonts w:ascii="Arial" w:hAnsi="Arial" w:cs="Arial"/>
          <w:color w:val="000000"/>
          <w:sz w:val="20"/>
          <w:szCs w:val="20"/>
        </w:rPr>
        <w:t xml:space="preserve">3) </w:t>
      </w:r>
      <w:r w:rsidRPr="000E7DA4">
        <w:rPr>
          <w:rFonts w:ascii="Arial" w:hAnsi="Arial" w:cs="Arial"/>
          <w:color w:val="000000"/>
          <w:sz w:val="20"/>
          <w:szCs w:val="20"/>
        </w:rPr>
        <w:t xml:space="preserve">Pharmaceutical industry strategies to reposition medications in successful outcomes -based agreements, create the value proposition with effective/appropriate use, </w:t>
      </w:r>
      <w:proofErr w:type="gramStart"/>
      <w:r w:rsidRPr="000E7DA4">
        <w:rPr>
          <w:rFonts w:ascii="Arial" w:hAnsi="Arial" w:cs="Arial"/>
          <w:color w:val="000000"/>
          <w:sz w:val="20"/>
          <w:szCs w:val="20"/>
        </w:rPr>
        <w:t>and  policy</w:t>
      </w:r>
      <w:proofErr w:type="gramEnd"/>
      <w:r w:rsidRPr="000E7DA4">
        <w:rPr>
          <w:rFonts w:ascii="Arial" w:hAnsi="Arial" w:cs="Arial"/>
          <w:color w:val="000000"/>
          <w:sz w:val="20"/>
          <w:szCs w:val="20"/>
        </w:rPr>
        <w:t xml:space="preserve"> repositioning of value.</w:t>
      </w:r>
    </w:p>
    <w:p w14:paraId="55EE15BE" w14:textId="416A49EE" w:rsidR="0032050E" w:rsidRPr="00E1229E" w:rsidRDefault="000E7DA4" w:rsidP="0032050E">
      <w:pPr>
        <w:jc w:val="both"/>
        <w:rPr>
          <w:rFonts w:ascii="Arial" w:hAnsi="Arial" w:cs="Arial"/>
          <w:color w:val="000000"/>
          <w:sz w:val="20"/>
          <w:szCs w:val="20"/>
        </w:rPr>
      </w:pPr>
      <w:r>
        <w:rPr>
          <w:rFonts w:ascii="Arial" w:hAnsi="Arial" w:cs="Arial"/>
          <w:color w:val="000000"/>
          <w:sz w:val="20"/>
          <w:szCs w:val="20"/>
        </w:rPr>
        <w:t>3)</w:t>
      </w:r>
      <w:r w:rsidR="0032050E" w:rsidRPr="00E1229E">
        <w:rPr>
          <w:rFonts w:ascii="Arial" w:hAnsi="Arial" w:cs="Arial"/>
          <w:color w:val="000000"/>
          <w:sz w:val="20"/>
          <w:szCs w:val="20"/>
        </w:rPr>
        <w:t xml:space="preserve"> </w:t>
      </w:r>
      <w:r w:rsidR="00981821" w:rsidRPr="00E1229E">
        <w:rPr>
          <w:rFonts w:ascii="Arial" w:hAnsi="Arial" w:cs="Arial"/>
          <w:color w:val="000000"/>
          <w:sz w:val="20"/>
          <w:szCs w:val="20"/>
        </w:rPr>
        <w:t xml:space="preserve">Legislation, </w:t>
      </w:r>
      <w:r w:rsidR="0032050E" w:rsidRPr="00E1229E">
        <w:rPr>
          <w:rFonts w:ascii="Arial" w:hAnsi="Arial" w:cs="Arial"/>
          <w:color w:val="000000"/>
          <w:sz w:val="20"/>
          <w:szCs w:val="20"/>
        </w:rPr>
        <w:t>enabling environmental factors</w:t>
      </w:r>
      <w:r w:rsidR="00981821" w:rsidRPr="00E1229E">
        <w:rPr>
          <w:rFonts w:ascii="Arial" w:hAnsi="Arial" w:cs="Arial"/>
          <w:color w:val="000000"/>
          <w:sz w:val="20"/>
          <w:szCs w:val="20"/>
        </w:rPr>
        <w:t>, and CMS/HHS</w:t>
      </w:r>
      <w:r w:rsidR="00C720FF" w:rsidRPr="00E1229E">
        <w:rPr>
          <w:rFonts w:ascii="Arial" w:hAnsi="Arial" w:cs="Arial"/>
          <w:color w:val="000000"/>
          <w:sz w:val="20"/>
          <w:szCs w:val="20"/>
        </w:rPr>
        <w:t xml:space="preserve"> policy critical</w:t>
      </w:r>
      <w:r w:rsidR="0032050E" w:rsidRPr="00E1229E">
        <w:rPr>
          <w:rFonts w:ascii="Arial" w:hAnsi="Arial" w:cs="Arial"/>
          <w:color w:val="000000"/>
          <w:sz w:val="20"/>
          <w:szCs w:val="20"/>
        </w:rPr>
        <w:t xml:space="preserve"> for coor</w:t>
      </w:r>
      <w:r w:rsidR="00936C89" w:rsidRPr="00E1229E">
        <w:rPr>
          <w:rFonts w:ascii="Arial" w:hAnsi="Arial" w:cs="Arial"/>
          <w:color w:val="000000"/>
          <w:sz w:val="20"/>
          <w:szCs w:val="20"/>
        </w:rPr>
        <w:t>dination of care (ACO’s</w:t>
      </w:r>
      <w:r w:rsidR="0032050E" w:rsidRPr="00E1229E">
        <w:rPr>
          <w:rFonts w:ascii="Arial" w:hAnsi="Arial" w:cs="Arial"/>
          <w:color w:val="000000"/>
          <w:sz w:val="20"/>
          <w:szCs w:val="20"/>
        </w:rPr>
        <w:t>,</w:t>
      </w:r>
      <w:r w:rsidR="00307D61">
        <w:rPr>
          <w:rFonts w:ascii="Arial" w:hAnsi="Arial" w:cs="Arial"/>
          <w:color w:val="000000"/>
          <w:sz w:val="20"/>
          <w:szCs w:val="20"/>
        </w:rPr>
        <w:t xml:space="preserve"> Medical Homes, MACRA, </w:t>
      </w:r>
      <w:r w:rsidR="00553F4B">
        <w:rPr>
          <w:rFonts w:ascii="Arial" w:hAnsi="Arial" w:cs="Arial"/>
          <w:color w:val="000000"/>
          <w:sz w:val="20"/>
          <w:szCs w:val="20"/>
        </w:rPr>
        <w:t xml:space="preserve">bundles, </w:t>
      </w:r>
      <w:r w:rsidR="00307D61">
        <w:rPr>
          <w:rFonts w:ascii="Arial" w:hAnsi="Arial" w:cs="Arial"/>
          <w:color w:val="000000"/>
          <w:sz w:val="20"/>
          <w:szCs w:val="20"/>
        </w:rPr>
        <w:t>quality metrics</w:t>
      </w:r>
      <w:r w:rsidR="00553F4B">
        <w:rPr>
          <w:rFonts w:ascii="Arial" w:hAnsi="Arial" w:cs="Arial"/>
          <w:color w:val="000000"/>
          <w:sz w:val="20"/>
          <w:szCs w:val="20"/>
        </w:rPr>
        <w:t xml:space="preserve">), transition to value-based models, and </w:t>
      </w:r>
      <w:r w:rsidR="0032050E" w:rsidRPr="00E1229E">
        <w:rPr>
          <w:rFonts w:ascii="Arial" w:hAnsi="Arial" w:cs="Arial"/>
          <w:color w:val="000000"/>
          <w:sz w:val="20"/>
          <w:szCs w:val="20"/>
        </w:rPr>
        <w:t>factors critical to success.</w:t>
      </w:r>
    </w:p>
    <w:p w14:paraId="29C4EB19" w14:textId="7716023E" w:rsidR="002F5FE1" w:rsidRPr="00E1229E" w:rsidRDefault="004D790A" w:rsidP="002F5FE1">
      <w:pPr>
        <w:jc w:val="both"/>
        <w:rPr>
          <w:rFonts w:ascii="Arial" w:hAnsi="Arial" w:cs="Arial"/>
          <w:color w:val="000000"/>
          <w:sz w:val="20"/>
          <w:szCs w:val="20"/>
        </w:rPr>
      </w:pPr>
      <w:r w:rsidRPr="00E1229E">
        <w:rPr>
          <w:rFonts w:ascii="Arial" w:hAnsi="Arial" w:cs="Arial"/>
          <w:color w:val="000000"/>
          <w:sz w:val="20"/>
          <w:szCs w:val="20"/>
        </w:rPr>
        <w:t>4) Benefit design and health promotion strategies for employers and government payers</w:t>
      </w:r>
      <w:r w:rsidR="00385EB0">
        <w:rPr>
          <w:rFonts w:ascii="Arial" w:hAnsi="Arial" w:cs="Arial"/>
          <w:color w:val="000000"/>
          <w:sz w:val="20"/>
          <w:szCs w:val="20"/>
        </w:rPr>
        <w:t>, providers, and health</w:t>
      </w:r>
      <w:r w:rsidR="00B36000">
        <w:rPr>
          <w:rFonts w:ascii="Arial" w:hAnsi="Arial" w:cs="Arial"/>
          <w:color w:val="000000"/>
          <w:sz w:val="20"/>
          <w:szCs w:val="20"/>
        </w:rPr>
        <w:t xml:space="preserve"> </w:t>
      </w:r>
      <w:r w:rsidR="00385EB0">
        <w:rPr>
          <w:rFonts w:ascii="Arial" w:hAnsi="Arial" w:cs="Arial"/>
          <w:color w:val="000000"/>
          <w:sz w:val="20"/>
          <w:szCs w:val="20"/>
        </w:rPr>
        <w:t>plans</w:t>
      </w:r>
      <w:r w:rsidRPr="00E1229E">
        <w:rPr>
          <w:rFonts w:ascii="Arial" w:hAnsi="Arial" w:cs="Arial"/>
          <w:color w:val="000000"/>
          <w:sz w:val="20"/>
          <w:szCs w:val="20"/>
        </w:rPr>
        <w:t xml:space="preserve"> that reduce cost and improve quality.</w:t>
      </w:r>
    </w:p>
    <w:p w14:paraId="027BE618" w14:textId="77777777" w:rsidR="002F5FE1" w:rsidRPr="00B123C4" w:rsidRDefault="002F5FE1" w:rsidP="002F5FE1">
      <w:pPr>
        <w:pStyle w:val="ListParagraph"/>
        <w:jc w:val="both"/>
        <w:rPr>
          <w:rFonts w:ascii="Arial" w:hAnsi="Arial" w:cs="Arial"/>
          <w:color w:val="000000"/>
          <w:sz w:val="20"/>
          <w:szCs w:val="20"/>
        </w:rPr>
      </w:pPr>
    </w:p>
    <w:p w14:paraId="7D6A0F9F" w14:textId="5F2C38E9" w:rsidR="00EB2BEC" w:rsidRPr="00EB2BEC" w:rsidRDefault="00EB2BEC" w:rsidP="00EB2BEC">
      <w:pPr>
        <w:rPr>
          <w:rFonts w:ascii="Arial" w:hAnsi="Arial" w:cs="Arial"/>
          <w:color w:val="000000"/>
          <w:sz w:val="20"/>
          <w:szCs w:val="20"/>
        </w:rPr>
      </w:pPr>
    </w:p>
    <w:p w14:paraId="6EF005E9" w14:textId="171B6665" w:rsidR="000E7DA4" w:rsidRDefault="000E7DA4" w:rsidP="00672475">
      <w:pPr>
        <w:pStyle w:val="ListParagraph"/>
        <w:numPr>
          <w:ilvl w:val="0"/>
          <w:numId w:val="5"/>
        </w:numPr>
        <w:rPr>
          <w:rFonts w:ascii="Arial" w:hAnsi="Arial" w:cs="Arial"/>
          <w:color w:val="000000"/>
          <w:sz w:val="20"/>
          <w:szCs w:val="20"/>
        </w:rPr>
      </w:pPr>
      <w:proofErr w:type="spellStart"/>
      <w:r>
        <w:rPr>
          <w:rFonts w:ascii="Arial" w:hAnsi="Arial" w:cs="Arial"/>
          <w:color w:val="000000"/>
          <w:sz w:val="20"/>
          <w:szCs w:val="20"/>
        </w:rPr>
        <w:t>MedNax</w:t>
      </w:r>
      <w:proofErr w:type="spellEnd"/>
      <w:r w:rsidR="008372EC">
        <w:rPr>
          <w:rFonts w:ascii="Arial" w:hAnsi="Arial" w:cs="Arial"/>
          <w:color w:val="000000"/>
          <w:sz w:val="20"/>
          <w:szCs w:val="20"/>
        </w:rPr>
        <w:t xml:space="preserve"> OB/GYN and MFM practices- " Maternity bundles and the move to VBC"-journal club presentation </w:t>
      </w:r>
      <w:proofErr w:type="gramStart"/>
      <w:r w:rsidR="008372EC">
        <w:rPr>
          <w:rFonts w:ascii="Arial" w:hAnsi="Arial" w:cs="Arial"/>
          <w:color w:val="000000"/>
          <w:sz w:val="20"/>
          <w:szCs w:val="20"/>
        </w:rPr>
        <w:t>( Atlanta</w:t>
      </w:r>
      <w:proofErr w:type="gramEnd"/>
      <w:r w:rsidR="008372EC">
        <w:rPr>
          <w:rFonts w:ascii="Arial" w:hAnsi="Arial" w:cs="Arial"/>
          <w:color w:val="000000"/>
          <w:sz w:val="20"/>
          <w:szCs w:val="20"/>
        </w:rPr>
        <w:t>, GA 2019)</w:t>
      </w:r>
    </w:p>
    <w:p w14:paraId="25A313DE" w14:textId="7C3DEE68" w:rsidR="000E7DA4" w:rsidRDefault="000E7DA4"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Alamance County Medical Society - presentation - " Value-based care and the role of Advanced Diagnostics" - Burlington NC 2018</w:t>
      </w:r>
    </w:p>
    <w:p w14:paraId="20438B42" w14:textId="5B6E0C98" w:rsidR="001E7DCB" w:rsidRDefault="001E7DCB"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lastRenderedPageBreak/>
        <w:t xml:space="preserve">Carolinas Healthcare System- </w:t>
      </w:r>
      <w:r w:rsidR="00D97E39">
        <w:rPr>
          <w:rFonts w:ascii="Arial" w:hAnsi="Arial" w:cs="Arial"/>
          <w:color w:val="000000"/>
          <w:sz w:val="20"/>
          <w:szCs w:val="20"/>
        </w:rPr>
        <w:t>Employers Summit – keynote “Effectively Managing Specialty Drugs” (</w:t>
      </w:r>
      <w:proofErr w:type="spellStart"/>
      <w:r w:rsidR="00D97E39">
        <w:rPr>
          <w:rFonts w:ascii="Arial" w:hAnsi="Arial" w:cs="Arial"/>
          <w:color w:val="000000"/>
          <w:sz w:val="20"/>
          <w:szCs w:val="20"/>
        </w:rPr>
        <w:t>Charlotte</w:t>
      </w:r>
      <w:proofErr w:type="gramStart"/>
      <w:r w:rsidR="00D97E39">
        <w:rPr>
          <w:rFonts w:ascii="Arial" w:hAnsi="Arial" w:cs="Arial"/>
          <w:color w:val="000000"/>
          <w:sz w:val="20"/>
          <w:szCs w:val="20"/>
        </w:rPr>
        <w:t>,NC</w:t>
      </w:r>
      <w:proofErr w:type="spellEnd"/>
      <w:proofErr w:type="gramEnd"/>
      <w:r w:rsidR="00D97E39">
        <w:rPr>
          <w:rFonts w:ascii="Arial" w:hAnsi="Arial" w:cs="Arial"/>
          <w:color w:val="000000"/>
          <w:sz w:val="20"/>
          <w:szCs w:val="20"/>
        </w:rPr>
        <w:t xml:space="preserve"> 2018)</w:t>
      </w:r>
    </w:p>
    <w:p w14:paraId="2A416211" w14:textId="295BF18E" w:rsidR="00942745" w:rsidRDefault="00942745"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St. Joseph Heritage Medical Group- physician meeting- Comprehensive Med Management in Capitated Arrangements- (Orange, CA 2017)</w:t>
      </w:r>
    </w:p>
    <w:p w14:paraId="542644DF" w14:textId="66176317" w:rsidR="00942745" w:rsidRDefault="00942745"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Desert Oasis Medical Group- "Comprehensive Medication Management" (Palm Springs, CA 2017)</w:t>
      </w:r>
    </w:p>
    <w:p w14:paraId="76B0886A" w14:textId="5B2CF09B" w:rsidR="00942745" w:rsidRDefault="00942745" w:rsidP="00672475">
      <w:pPr>
        <w:pStyle w:val="ListParagraph"/>
        <w:numPr>
          <w:ilvl w:val="0"/>
          <w:numId w:val="5"/>
        </w:numPr>
        <w:rPr>
          <w:rFonts w:ascii="Arial" w:hAnsi="Arial" w:cs="Arial"/>
          <w:color w:val="000000"/>
          <w:sz w:val="20"/>
          <w:szCs w:val="20"/>
        </w:rPr>
      </w:pPr>
      <w:proofErr w:type="spellStart"/>
      <w:r>
        <w:rPr>
          <w:rFonts w:ascii="Arial" w:hAnsi="Arial" w:cs="Arial"/>
          <w:color w:val="000000"/>
          <w:sz w:val="20"/>
          <w:szCs w:val="20"/>
        </w:rPr>
        <w:t>MetroPlus</w:t>
      </w:r>
      <w:proofErr w:type="spellEnd"/>
      <w:r>
        <w:rPr>
          <w:rFonts w:ascii="Arial" w:hAnsi="Arial" w:cs="Arial"/>
          <w:color w:val="000000"/>
          <w:sz w:val="20"/>
          <w:szCs w:val="20"/>
        </w:rPr>
        <w:t xml:space="preserve"> Health Plan- "Medication Adherence"- (NYC, NY 2017)</w:t>
      </w:r>
    </w:p>
    <w:p w14:paraId="562E3DBD" w14:textId="470363A9" w:rsidR="00B67182" w:rsidRDefault="00B67182"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Rheumatology Consultants- "Preparing for MACRA"- (Lewes, DE 2017)</w:t>
      </w:r>
    </w:p>
    <w:p w14:paraId="4F84BBE5" w14:textId="645EDE27" w:rsidR="00B67182" w:rsidRDefault="00B67182"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Auburn University 2017 Harrison School of Pharmacy- graduation speaker and faculty leadership retreat webinar-</w:t>
      </w:r>
      <w:r w:rsidR="0034134D">
        <w:rPr>
          <w:rFonts w:ascii="Arial" w:hAnsi="Arial" w:cs="Arial"/>
          <w:color w:val="000000"/>
          <w:sz w:val="20"/>
          <w:szCs w:val="20"/>
        </w:rPr>
        <w:t xml:space="preserve"> (Auburn, AL 2017)</w:t>
      </w:r>
    </w:p>
    <w:p w14:paraId="681328BA" w14:textId="3BE11D6C" w:rsidR="00B67182" w:rsidRDefault="00B67182"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Spartanburg Regional Medical Center- "A practical approach to Improve Patients' Medications" (Spartanburg, SC 2017)</w:t>
      </w:r>
    </w:p>
    <w:p w14:paraId="420E5BB6" w14:textId="17CFCC11" w:rsidR="00B67182" w:rsidRDefault="00B67182" w:rsidP="00672475">
      <w:pPr>
        <w:pStyle w:val="ListParagraph"/>
        <w:numPr>
          <w:ilvl w:val="0"/>
          <w:numId w:val="5"/>
        </w:numPr>
        <w:rPr>
          <w:rFonts w:ascii="Arial" w:hAnsi="Arial" w:cs="Arial"/>
          <w:color w:val="000000"/>
          <w:sz w:val="20"/>
          <w:szCs w:val="20"/>
        </w:rPr>
      </w:pPr>
      <w:proofErr w:type="spellStart"/>
      <w:r>
        <w:rPr>
          <w:rFonts w:ascii="Arial" w:hAnsi="Arial" w:cs="Arial"/>
          <w:color w:val="000000"/>
          <w:sz w:val="20"/>
          <w:szCs w:val="20"/>
        </w:rPr>
        <w:t>Aspirus</w:t>
      </w:r>
      <w:proofErr w:type="spellEnd"/>
      <w:r>
        <w:rPr>
          <w:rFonts w:ascii="Arial" w:hAnsi="Arial" w:cs="Arial"/>
          <w:color w:val="000000"/>
          <w:sz w:val="20"/>
          <w:szCs w:val="20"/>
        </w:rPr>
        <w:t xml:space="preserve"> Clinical Transformation Council- presentation of JTF report and findings- "Project to Improve Management of the Pharmacy Utilization in the Employee Health Plan" (</w:t>
      </w:r>
      <w:r w:rsidR="0034134D">
        <w:rPr>
          <w:rFonts w:ascii="Arial" w:hAnsi="Arial" w:cs="Arial"/>
          <w:color w:val="000000"/>
          <w:sz w:val="20"/>
          <w:szCs w:val="20"/>
        </w:rPr>
        <w:t xml:space="preserve"> Wausau, WI 2017)</w:t>
      </w:r>
    </w:p>
    <w:p w14:paraId="6F3617A0" w14:textId="1F6DAC14" w:rsidR="00052F4D" w:rsidRDefault="00052F4D"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Pharmaceutical Lyceum- keynote- "Get the Medications Right- Bridging Pharmaceutical Care"- (Deep Portage, MN 2017)</w:t>
      </w:r>
    </w:p>
    <w:p w14:paraId="408C924E" w14:textId="2FEB5DA2" w:rsidR="00886C88" w:rsidRDefault="00886C88"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Patient Advocacy Leadership (</w:t>
      </w:r>
      <w:proofErr w:type="spellStart"/>
      <w:r>
        <w:rPr>
          <w:rFonts w:ascii="Arial" w:hAnsi="Arial" w:cs="Arial"/>
          <w:color w:val="000000"/>
          <w:sz w:val="20"/>
          <w:szCs w:val="20"/>
        </w:rPr>
        <w:t>ePALs</w:t>
      </w:r>
      <w:proofErr w:type="spellEnd"/>
      <w:r>
        <w:rPr>
          <w:rFonts w:ascii="Arial" w:hAnsi="Arial" w:cs="Arial"/>
          <w:color w:val="000000"/>
          <w:sz w:val="20"/>
          <w:szCs w:val="20"/>
        </w:rPr>
        <w:t xml:space="preserve">) webinar- </w:t>
      </w:r>
      <w:r w:rsidR="00F93BB6">
        <w:rPr>
          <w:rFonts w:ascii="Arial" w:hAnsi="Arial" w:cs="Arial"/>
          <w:color w:val="000000"/>
          <w:sz w:val="20"/>
          <w:szCs w:val="20"/>
        </w:rPr>
        <w:t>"Get the Medications Right" New Report Explores Comprehensive Medication Management and Identifies Barriers, Opportunities and Lessons for Advocates (webinar Dec 2016)</w:t>
      </w:r>
    </w:p>
    <w:p w14:paraId="7507522C" w14:textId="4D25DC98" w:rsidR="00886C88" w:rsidRDefault="00886C88"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Hackensack ACO business meeting- Comprehensive Med Management/Medication adherence (Hackensack , NJ 2016)</w:t>
      </w:r>
    </w:p>
    <w:p w14:paraId="309F9790" w14:textId="75864D92" w:rsidR="007F4617" w:rsidRDefault="007F4617"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Suboptimal Adherence Conference- panelist (Washington, DC 2016)</w:t>
      </w:r>
    </w:p>
    <w:p w14:paraId="60EA8E06" w14:textId="215763E2" w:rsidR="007F4617" w:rsidRDefault="007F4617"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Joint Commission for Pharmacy Practitioners- Get the Medications Right Report implications presentation (Washington, DC 2016)</w:t>
      </w:r>
    </w:p>
    <w:p w14:paraId="24A1807C" w14:textId="62CAD8B5" w:rsidR="000D6832" w:rsidRDefault="000D6832"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Worksite Wellness Council of MA- Employer Trends and Obesity Management (Needham, MA 2016)</w:t>
      </w:r>
    </w:p>
    <w:p w14:paraId="044F5026" w14:textId="2C1196A1" w:rsidR="006F448A" w:rsidRDefault="006F448A"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MACRA - MIPS and APM Overview- GI single specialty group quarterly meeting (Dayton, OH 2016)</w:t>
      </w:r>
    </w:p>
    <w:p w14:paraId="39CC6047" w14:textId="560D13DC" w:rsidR="006F448A" w:rsidRDefault="006F448A"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Employer Trends and W</w:t>
      </w:r>
      <w:r w:rsidR="00AF52BE">
        <w:rPr>
          <w:rFonts w:ascii="Arial" w:hAnsi="Arial" w:cs="Arial"/>
          <w:color w:val="000000"/>
          <w:sz w:val="20"/>
          <w:szCs w:val="20"/>
        </w:rPr>
        <w:t>ellness- Atlanta business group</w:t>
      </w:r>
      <w:r>
        <w:rPr>
          <w:rFonts w:ascii="Arial" w:hAnsi="Arial" w:cs="Arial"/>
          <w:color w:val="000000"/>
          <w:sz w:val="20"/>
          <w:szCs w:val="20"/>
        </w:rPr>
        <w:t xml:space="preserve"> breakfast (Atlanta, GA 2016)</w:t>
      </w:r>
    </w:p>
    <w:p w14:paraId="7AE91DA8" w14:textId="6839441D" w:rsidR="008B41BC" w:rsidRDefault="008B41BC"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LA Care Transitions Conference- keynote Comprehensive Medication Management in Successful Care Transitions (Alhambra, CA 2016)</w:t>
      </w:r>
    </w:p>
    <w:p w14:paraId="5E9C6E0D" w14:textId="1833ECAA" w:rsidR="00AC7C65" w:rsidRDefault="00AC7C65"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CA Soc. of Health-system Pharmacist- keynote annual meeting- Inter-professional Practice-Leadership in Integrating CMM (LA, CA 2016)</w:t>
      </w:r>
    </w:p>
    <w:p w14:paraId="48C0AE60" w14:textId="5B00379A" w:rsidR="004C55A3" w:rsidRDefault="004C55A3"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Healthcare Leadership Council- presentation- Status of CMM efforts- Get the Medications Right report (Washington, DC 2016)</w:t>
      </w:r>
    </w:p>
    <w:p w14:paraId="547EDB56" w14:textId="22F5D44E" w:rsidR="00105E4A" w:rsidRDefault="00105E4A"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Convocation Keynote Address- Campbell Univ. Health Sciences Pharm, PA, PT, MS graduate students- "Faith, Learning, and Service in a Changing Healthcare Environment"- (Lillington, NC 2016)</w:t>
      </w:r>
    </w:p>
    <w:p w14:paraId="6CE23833" w14:textId="35CCA05C" w:rsidR="00D21CD5" w:rsidRDefault="00D21CD5"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Prescriptions for a Healthy America- </w:t>
      </w:r>
      <w:r w:rsidRPr="00D21CD5">
        <w:rPr>
          <w:rFonts w:ascii="Arial" w:hAnsi="Arial" w:cs="Arial"/>
          <w:i/>
          <w:color w:val="000000"/>
          <w:sz w:val="20"/>
          <w:szCs w:val="20"/>
        </w:rPr>
        <w:t>Get the Medications Right</w:t>
      </w:r>
      <w:r>
        <w:rPr>
          <w:rFonts w:ascii="Arial" w:hAnsi="Arial" w:cs="Arial"/>
          <w:color w:val="000000"/>
          <w:sz w:val="20"/>
          <w:szCs w:val="20"/>
        </w:rPr>
        <w:t xml:space="preserve"> report findings and policy implications (Washington, DC 2016) </w:t>
      </w:r>
    </w:p>
    <w:p w14:paraId="3910F9AA" w14:textId="12273167" w:rsidR="00A4225E" w:rsidRDefault="00A4225E"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West Chester GI and </w:t>
      </w:r>
      <w:r w:rsidR="00D21CD5">
        <w:rPr>
          <w:rFonts w:ascii="Arial" w:hAnsi="Arial" w:cs="Arial"/>
          <w:color w:val="000000"/>
          <w:sz w:val="20"/>
          <w:szCs w:val="20"/>
        </w:rPr>
        <w:t>PMA Medical Group- PQRS and the move to MACRA- (West Chester and King of Prussia PA 2016)</w:t>
      </w:r>
    </w:p>
    <w:p w14:paraId="52FD20F2" w14:textId="4C3F21B7" w:rsidR="008F684B" w:rsidRDefault="008F684B"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CT Health </w:t>
      </w:r>
      <w:r w:rsidR="007A64F8">
        <w:rPr>
          <w:rFonts w:ascii="Arial" w:hAnsi="Arial" w:cs="Arial"/>
          <w:color w:val="000000"/>
          <w:sz w:val="20"/>
          <w:szCs w:val="20"/>
        </w:rPr>
        <w:t xml:space="preserve">Care </w:t>
      </w:r>
      <w:r>
        <w:rPr>
          <w:rFonts w:ascii="Arial" w:hAnsi="Arial" w:cs="Arial"/>
          <w:color w:val="000000"/>
          <w:sz w:val="20"/>
          <w:szCs w:val="20"/>
        </w:rPr>
        <w:t>Council- keynote- 2016 Employer Trends and Wellness Strategies- (Hartford, CT 2016)</w:t>
      </w:r>
    </w:p>
    <w:p w14:paraId="2560188E" w14:textId="66BCF70C" w:rsidR="00026BFF" w:rsidRPr="00026BFF" w:rsidRDefault="00026BFF" w:rsidP="00672475">
      <w:pPr>
        <w:pStyle w:val="ListParagraph"/>
        <w:numPr>
          <w:ilvl w:val="0"/>
          <w:numId w:val="5"/>
        </w:numPr>
        <w:rPr>
          <w:rFonts w:ascii="Arial" w:hAnsi="Arial" w:cs="Arial"/>
          <w:color w:val="000000"/>
          <w:sz w:val="20"/>
          <w:szCs w:val="20"/>
        </w:rPr>
      </w:pPr>
      <w:r w:rsidRPr="00026BFF">
        <w:rPr>
          <w:rFonts w:ascii="Arial" w:hAnsi="Arial" w:cs="Arial"/>
          <w:color w:val="000000"/>
          <w:sz w:val="20"/>
          <w:szCs w:val="20"/>
        </w:rPr>
        <w:t xml:space="preserve">Wisconsin Medical Group Management Assoc. meeting- keynote- “PQRS and the move to MACRA- Implications and Opportunity” </w:t>
      </w:r>
      <w:r>
        <w:rPr>
          <w:rFonts w:ascii="Arial" w:hAnsi="Arial" w:cs="Arial"/>
          <w:color w:val="000000"/>
          <w:sz w:val="20"/>
          <w:szCs w:val="20"/>
        </w:rPr>
        <w:t xml:space="preserve"> and panel- Comprehensive Medication Management- Implications for Medical Groups</w:t>
      </w:r>
      <w:r w:rsidRPr="00026BFF">
        <w:rPr>
          <w:rFonts w:ascii="Arial" w:hAnsi="Arial" w:cs="Arial"/>
          <w:color w:val="000000"/>
          <w:sz w:val="20"/>
          <w:szCs w:val="20"/>
        </w:rPr>
        <w:t>(Sheboygan, WI 2016)</w:t>
      </w:r>
    </w:p>
    <w:p w14:paraId="24C4C02F" w14:textId="68ADB848" w:rsidR="00926359" w:rsidRDefault="00926359"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2016 </w:t>
      </w:r>
      <w:proofErr w:type="spellStart"/>
      <w:r>
        <w:rPr>
          <w:rFonts w:ascii="Arial" w:hAnsi="Arial" w:cs="Arial"/>
          <w:color w:val="000000"/>
          <w:sz w:val="20"/>
          <w:szCs w:val="20"/>
        </w:rPr>
        <w:t>Kentuckiana</w:t>
      </w:r>
      <w:proofErr w:type="spellEnd"/>
      <w:r>
        <w:rPr>
          <w:rFonts w:ascii="Arial" w:hAnsi="Arial" w:cs="Arial"/>
          <w:color w:val="000000"/>
          <w:sz w:val="20"/>
          <w:szCs w:val="20"/>
        </w:rPr>
        <w:t xml:space="preserve"> Health Collaborative Annual Conference- Keynote- "Integrating CMM to Optimize Patient Outcomes: Why is it Critical for Transforming Healthcare and Reducing Cost"</w:t>
      </w:r>
      <w:r w:rsidR="009B77B3">
        <w:rPr>
          <w:rFonts w:ascii="Arial" w:hAnsi="Arial" w:cs="Arial"/>
          <w:color w:val="000000"/>
          <w:sz w:val="20"/>
          <w:szCs w:val="20"/>
        </w:rPr>
        <w:t xml:space="preserve"> (Louisville, KY 2016)</w:t>
      </w:r>
    </w:p>
    <w:p w14:paraId="4ADF5CD3" w14:textId="7DA06543" w:rsidR="001B0814" w:rsidRPr="001B0814" w:rsidRDefault="001B0814"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3rd USC National Conference on Optimizing Medication Safety &amp; Healthcare Quality- keynote day 2- </w:t>
      </w:r>
      <w:r w:rsidRPr="001B0814">
        <w:rPr>
          <w:rFonts w:ascii="Arial" w:hAnsi="Arial" w:cs="Arial"/>
          <w:color w:val="000000"/>
          <w:sz w:val="20"/>
          <w:szCs w:val="20"/>
        </w:rPr>
        <w:t>"</w:t>
      </w:r>
      <w:r w:rsidRPr="001B0814">
        <w:rPr>
          <w:rFonts w:ascii="Arial" w:hAnsi="Arial" w:cs="Arial"/>
          <w:bCs/>
          <w:color w:val="000000"/>
          <w:sz w:val="20"/>
          <w:szCs w:val="20"/>
        </w:rPr>
        <w:t>A National perspective on innovation and improving medication-related outcomes through CMM" (Los Angeles, CA 2016)</w:t>
      </w:r>
    </w:p>
    <w:p w14:paraId="0E400F46" w14:textId="504BDED6" w:rsidR="00272291" w:rsidRDefault="00272291"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Case Manager Society of America- AZ Nov. meeting speaker- “Transitions in Care” (Scottsdale, AZ 2015)</w:t>
      </w:r>
    </w:p>
    <w:p w14:paraId="08D5650A" w14:textId="2DF0E9A4" w:rsidR="00272291" w:rsidRDefault="00272291"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NC Annual Pharmacy Society meeting- Keynote- “It’s Time- The Transforming Role of Pharmacists” (Raleigh, NC 2015)</w:t>
      </w:r>
    </w:p>
    <w:p w14:paraId="322D1FD6" w14:textId="349B3043" w:rsidR="000E2C84" w:rsidRDefault="000E2C84"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NC Chamber of Commerce Health Conference- “Moving to Value- Opportunities for Employers” keynote (Cary, NC 2015)</w:t>
      </w:r>
    </w:p>
    <w:p w14:paraId="0B150C9B" w14:textId="5787C7F4" w:rsidR="00FC25B0" w:rsidRDefault="00FC25B0"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 xml:space="preserve">Presentation on Impact and Need for Comprehensive Medication Management Integration- NY DOH State Medicaid Director- Jason </w:t>
      </w:r>
      <w:proofErr w:type="spellStart"/>
      <w:r>
        <w:rPr>
          <w:rFonts w:ascii="Arial" w:hAnsi="Arial" w:cs="Arial"/>
          <w:color w:val="000000"/>
          <w:sz w:val="20"/>
          <w:szCs w:val="20"/>
        </w:rPr>
        <w:t>Helgerson</w:t>
      </w:r>
      <w:proofErr w:type="spellEnd"/>
      <w:r>
        <w:rPr>
          <w:rFonts w:ascii="Arial" w:hAnsi="Arial" w:cs="Arial"/>
          <w:color w:val="000000"/>
          <w:sz w:val="20"/>
          <w:szCs w:val="20"/>
        </w:rPr>
        <w:t xml:space="preserve"> for DSRIP program (NY 2015)</w:t>
      </w:r>
    </w:p>
    <w:p w14:paraId="644E4DCB" w14:textId="5DED63AE" w:rsidR="00B36000" w:rsidRDefault="00B36000"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Patient Advocacy Leaders Summit- Comprehensive Medication Management California at the Forefront- A Roadmap for Patient Advocacy Implementation (Sacramento, CA 2015)</w:t>
      </w:r>
    </w:p>
    <w:p w14:paraId="61963E29" w14:textId="0286FD29" w:rsidR="006E4A07" w:rsidRDefault="006E4A07" w:rsidP="00672475">
      <w:pPr>
        <w:pStyle w:val="ListParagraph"/>
        <w:numPr>
          <w:ilvl w:val="0"/>
          <w:numId w:val="5"/>
        </w:numPr>
        <w:rPr>
          <w:rFonts w:ascii="Arial" w:hAnsi="Arial" w:cs="Arial"/>
          <w:color w:val="000000"/>
          <w:sz w:val="20"/>
          <w:szCs w:val="20"/>
        </w:rPr>
      </w:pPr>
      <w:r>
        <w:rPr>
          <w:rFonts w:ascii="Arial" w:hAnsi="Arial" w:cs="Arial"/>
          <w:color w:val="000000"/>
          <w:sz w:val="20"/>
          <w:szCs w:val="20"/>
        </w:rPr>
        <w:t>Carolinas HealthCare System- Integrating Comprehensive Medication Management to Optimize Patient Outcomes- Pharmacy and Quality leadership meeting (Charlotte, NC 2015)</w:t>
      </w:r>
    </w:p>
    <w:p w14:paraId="6915DDAA" w14:textId="77777777" w:rsidR="00672475" w:rsidRPr="00D7265E" w:rsidRDefault="00672475" w:rsidP="00672475">
      <w:pPr>
        <w:pStyle w:val="ListParagraph"/>
        <w:numPr>
          <w:ilvl w:val="0"/>
          <w:numId w:val="5"/>
        </w:numPr>
        <w:rPr>
          <w:rFonts w:ascii="Arial" w:hAnsi="Arial" w:cs="Arial"/>
          <w:color w:val="000000"/>
          <w:sz w:val="20"/>
          <w:szCs w:val="20"/>
        </w:rPr>
      </w:pPr>
      <w:r w:rsidRPr="00D7265E">
        <w:rPr>
          <w:rFonts w:ascii="Arial" w:hAnsi="Arial" w:cs="Arial"/>
          <w:color w:val="000000"/>
          <w:sz w:val="20"/>
          <w:szCs w:val="20"/>
        </w:rPr>
        <w:t>3rd Annual Texas Primary Care and Health Home Summit </w:t>
      </w:r>
      <w:r>
        <w:rPr>
          <w:rFonts w:ascii="Arial" w:hAnsi="Arial" w:cs="Arial"/>
          <w:color w:val="000000"/>
          <w:sz w:val="20"/>
          <w:szCs w:val="20"/>
        </w:rPr>
        <w:t xml:space="preserve">– </w:t>
      </w:r>
      <w:r w:rsidRPr="00D7265E">
        <w:rPr>
          <w:rFonts w:ascii="Arial" w:hAnsi="Arial" w:cs="Arial"/>
          <w:color w:val="000000"/>
          <w:sz w:val="20"/>
          <w:szCs w:val="20"/>
        </w:rPr>
        <w:t>Integrating Comprehensive medication management (CMM) to Engag</w:t>
      </w:r>
      <w:r>
        <w:rPr>
          <w:rFonts w:ascii="Arial" w:hAnsi="Arial" w:cs="Arial"/>
          <w:color w:val="000000"/>
          <w:sz w:val="20"/>
          <w:szCs w:val="20"/>
        </w:rPr>
        <w:t xml:space="preserve">e Patients and Improve Outcomes </w:t>
      </w:r>
      <w:r w:rsidRPr="00D7265E">
        <w:rPr>
          <w:rFonts w:ascii="Arial" w:hAnsi="Arial" w:cs="Arial"/>
          <w:color w:val="000000"/>
          <w:sz w:val="20"/>
          <w:szCs w:val="20"/>
        </w:rPr>
        <w:t>“Makes Physician’s Happy too”</w:t>
      </w:r>
      <w:r>
        <w:rPr>
          <w:rFonts w:ascii="Arial" w:hAnsi="Arial" w:cs="Arial"/>
          <w:color w:val="000000"/>
          <w:sz w:val="20"/>
          <w:szCs w:val="20"/>
        </w:rPr>
        <w:t xml:space="preserve"> (San Antonio, TX 2015)</w:t>
      </w:r>
    </w:p>
    <w:p w14:paraId="2F22135F" w14:textId="494DF2A3" w:rsidR="00F62ABE" w:rsidRDefault="00F62ABE"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Pharmacist Society of the State of NY- Comprehensive Medication Management- Pharmacist Evolving Role (NYC, NY 2015)</w:t>
      </w:r>
    </w:p>
    <w:p w14:paraId="34324792" w14:textId="0F0EC5E4" w:rsidR="00F62ABE" w:rsidRDefault="00F62ABE"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lastRenderedPageBreak/>
        <w:t xml:space="preserve">Novant Medical </w:t>
      </w:r>
      <w:r w:rsidR="00FC25B0">
        <w:rPr>
          <w:rFonts w:ascii="Arial" w:hAnsi="Arial" w:cs="Arial"/>
          <w:color w:val="000000"/>
          <w:sz w:val="20"/>
          <w:szCs w:val="20"/>
        </w:rPr>
        <w:t xml:space="preserve">Leadership </w:t>
      </w:r>
      <w:r>
        <w:rPr>
          <w:rFonts w:ascii="Arial" w:hAnsi="Arial" w:cs="Arial"/>
          <w:color w:val="000000"/>
          <w:sz w:val="20"/>
          <w:szCs w:val="20"/>
        </w:rPr>
        <w:t>Annual Meeting- Update on Health Reform and Move to Value (Winston-Salem, NC 2015)</w:t>
      </w:r>
    </w:p>
    <w:p w14:paraId="19980CB3" w14:textId="77777777" w:rsidR="005F2F3B" w:rsidRDefault="005F2F3B" w:rsidP="005F2F3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Huntsville Hospital Medical Staff – Models of Patient Centered Care- PCMH/ACO (Huntsville, AL 2015)</w:t>
      </w:r>
    </w:p>
    <w:p w14:paraId="792BF2FC" w14:textId="77777777" w:rsidR="005F2F3B" w:rsidRDefault="005F2F3B" w:rsidP="005F2F3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BCBS-AL- Improving Chronic Care Management (Birmingham, AL 2015)</w:t>
      </w:r>
    </w:p>
    <w:p w14:paraId="18A8A252" w14:textId="6C08D9CB" w:rsidR="00591D3A" w:rsidRDefault="00591D3A"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Bronx VA Rounds- Impact of Health Care Reform on Delivery of Care (Bronx, NY 2015)</w:t>
      </w:r>
    </w:p>
    <w:p w14:paraId="5693944E" w14:textId="448E0D7F" w:rsidR="00591D3A" w:rsidRDefault="00591D3A"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CA Pharmacist Assoc- Corporate Advisory Council- “Access to Specialty Medications” (Dana Point, CA, 2015)</w:t>
      </w:r>
    </w:p>
    <w:p w14:paraId="1EC7D2B2" w14:textId="4BB1A387" w:rsidR="00561CED" w:rsidRDefault="00561CED"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NC ACT- NC Care Transitions Summit- “Integrating Comprehensive Medication Management to Engage Patients and Improve Outcomes” (Durham, NC, 2015)</w:t>
      </w:r>
    </w:p>
    <w:p w14:paraId="0E52836F" w14:textId="6AB41F56" w:rsidR="00266934" w:rsidRDefault="00266934"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 xml:space="preserve">Patient Advocacy Leadership webinar- </w:t>
      </w:r>
      <w:r w:rsidR="00E1199E">
        <w:rPr>
          <w:rFonts w:ascii="Arial" w:hAnsi="Arial" w:cs="Arial"/>
          <w:color w:val="000000"/>
          <w:sz w:val="20"/>
          <w:szCs w:val="20"/>
        </w:rPr>
        <w:t>The Role of Patient Advocate’s in Comprehensive Medication Management- Key to Patient Engagement (US, 2014)</w:t>
      </w:r>
    </w:p>
    <w:p w14:paraId="408B9B07" w14:textId="7F358D29" w:rsidR="007A0A3D" w:rsidRDefault="00CB705A"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Gastroenterology Practice Management Group Roundtable- ACO Paradigm Shift- (Denver, CO 2014)</w:t>
      </w:r>
    </w:p>
    <w:p w14:paraId="4E1CDD52" w14:textId="4463697B" w:rsidR="00E87867" w:rsidRDefault="00E8786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Optimus/ Atlantic ACO- Integrating Comprehensive Medication Management- (Morristown, NJ 2014)</w:t>
      </w:r>
    </w:p>
    <w:p w14:paraId="0DB85CC1" w14:textId="55699242" w:rsidR="00E87867" w:rsidRDefault="00E8786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NC Assoc. of Pharmacist Annual Convention- “Role of Pharmacist”- panel participant (Raleigh, NC 2014)</w:t>
      </w:r>
    </w:p>
    <w:p w14:paraId="5D1BA5C3" w14:textId="22B17A95" w:rsidR="00E87867" w:rsidRDefault="00E8786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Oklahoma University- Tulsa Campus- Transforming Healthcare- keynote- Coordinating Care, IT, and Comprehensive Medication Management (Tulsa, OK 2014)</w:t>
      </w:r>
    </w:p>
    <w:p w14:paraId="1B77DC43" w14:textId="15FD8550" w:rsidR="00E87867" w:rsidRDefault="00E87867" w:rsidP="009F328B">
      <w:pPr>
        <w:pStyle w:val="ListParagraph"/>
        <w:widowControl w:val="0"/>
        <w:numPr>
          <w:ilvl w:val="0"/>
          <w:numId w:val="5"/>
        </w:numPr>
        <w:jc w:val="both"/>
        <w:rPr>
          <w:rFonts w:ascii="Arial" w:hAnsi="Arial" w:cs="Arial"/>
          <w:color w:val="000000"/>
          <w:sz w:val="20"/>
          <w:szCs w:val="20"/>
        </w:rPr>
      </w:pPr>
      <w:proofErr w:type="spellStart"/>
      <w:r>
        <w:rPr>
          <w:rFonts w:ascii="Arial" w:hAnsi="Arial" w:cs="Arial"/>
          <w:color w:val="000000"/>
          <w:sz w:val="20"/>
          <w:szCs w:val="20"/>
        </w:rPr>
        <w:t>Integris</w:t>
      </w:r>
      <w:proofErr w:type="spellEnd"/>
      <w:r>
        <w:rPr>
          <w:rFonts w:ascii="Arial" w:hAnsi="Arial" w:cs="Arial"/>
          <w:color w:val="000000"/>
          <w:sz w:val="20"/>
          <w:szCs w:val="20"/>
        </w:rPr>
        <w:t xml:space="preserve"> Health- How to Integrate Comprehensive Medication Management- (OKC, OK 2014)</w:t>
      </w:r>
    </w:p>
    <w:p w14:paraId="6C871A01" w14:textId="4A5C970D" w:rsidR="00E87867" w:rsidRDefault="00E8786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EAHEC and ECU School of Medicine- ACO Conference speaker- Understanding ACO’s (Greenville and Ne Bern, NC 2014)</w:t>
      </w:r>
    </w:p>
    <w:p w14:paraId="43DA6AAE" w14:textId="2D3B6D54" w:rsidR="00046343" w:rsidRDefault="00046343"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NC Pharmacy Leadership Forum- Panelist- Transitioning Role of the Pharmacist as Providers (Greensboro, NC)</w:t>
      </w:r>
    </w:p>
    <w:p w14:paraId="37BCE463" w14:textId="42B59F03" w:rsidR="0064082D" w:rsidRDefault="0064082D"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Piedmont Physician Assistant Assoc.- Population Health Management- (Winston-Salem, NC 2014)</w:t>
      </w:r>
    </w:p>
    <w:p w14:paraId="1528ADA6" w14:textId="549A72A0" w:rsidR="0096042B" w:rsidRDefault="0096042B"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Presentations in AL including the Medical Association Board (MASA), Pharmacist Assoc. leadership, Patient Advocacy groups, and Governors Policy Advisors- (Montgomery, AL 2014)- CMM Strategy and positioning for a</w:t>
      </w:r>
    </w:p>
    <w:p w14:paraId="579DC10E" w14:textId="684E443B" w:rsidR="003E3E0E" w:rsidRDefault="003E3E0E"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CMS- Presentations to Part D MTM, Duals, and CMMI leadership- “The Call for an Integrated Medication Use System- CMM- The Move to Value- (Baltimore, MD 2014)</w:t>
      </w:r>
    </w:p>
    <w:p w14:paraId="2212546B" w14:textId="07F22968" w:rsidR="00C12314" w:rsidRDefault="00C12314"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GSK- US Health Outcomes, Payer Markets, Care Management, Policy and Gov Affairs, and Rx Marketing Team Presentations (Strategy and Move to Value- CMM Implications-multiple meetings-RTP, NC 2014)</w:t>
      </w:r>
    </w:p>
    <w:p w14:paraId="349A6FE8" w14:textId="2C14E5D2" w:rsidR="003A2488" w:rsidRDefault="003A2488"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 xml:space="preserve">RX SOS- Specialty Medication </w:t>
      </w:r>
      <w:proofErr w:type="spellStart"/>
      <w:r>
        <w:rPr>
          <w:rFonts w:ascii="Arial" w:hAnsi="Arial" w:cs="Arial"/>
          <w:color w:val="000000"/>
          <w:sz w:val="20"/>
          <w:szCs w:val="20"/>
        </w:rPr>
        <w:t>Collaboratory</w:t>
      </w:r>
      <w:proofErr w:type="spellEnd"/>
      <w:r>
        <w:rPr>
          <w:rFonts w:ascii="Arial" w:hAnsi="Arial" w:cs="Arial"/>
          <w:color w:val="000000"/>
          <w:sz w:val="20"/>
          <w:szCs w:val="20"/>
        </w:rPr>
        <w:t>- MC for event- host- CA Chronic Care Coalition (Sacramento, CA 2014)</w:t>
      </w:r>
    </w:p>
    <w:p w14:paraId="2EBE33E2" w14:textId="44881723" w:rsidR="009065AC" w:rsidRDefault="009065AC"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College of Neurologic and Psychiatric Pharmacist Annual Meeting- “</w:t>
      </w:r>
      <w:r w:rsidRPr="009065AC">
        <w:rPr>
          <w:rFonts w:ascii="Arial" w:hAnsi="Arial" w:cs="Arial"/>
          <w:color w:val="000000"/>
          <w:sz w:val="20"/>
          <w:szCs w:val="20"/>
        </w:rPr>
        <w:t>The Pharmacist’s Role in a Transformed Health Care System: Opportunities for Mental Health- Phoenix, AZ 2014</w:t>
      </w:r>
    </w:p>
    <w:p w14:paraId="6636C92F" w14:textId="77777777" w:rsidR="004B2F37" w:rsidRDefault="004B2F3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TX Pharmacist Assoc. Leadership Symposium- “Breaking the Mold- Creating the Future”- (Austin, TX 2014)</w:t>
      </w:r>
    </w:p>
    <w:p w14:paraId="5ED0FF32" w14:textId="77777777" w:rsidR="00EF6AAC" w:rsidRDefault="00EF6AAC"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BCBS LA- Medication Adherence  in coordinated care efforts (Baton Rouge, LA 2014)</w:t>
      </w:r>
    </w:p>
    <w:p w14:paraId="12DAF9F5" w14:textId="77777777" w:rsidR="004B2F37" w:rsidRDefault="004B2F37"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NAMDRC- National Assoc. of Med. Direction in Respiratory Care- Advisory Board-“Comprehensive Medication Management- Critical in Transitions and COPD Patients” (Sonoma, CA-2014)</w:t>
      </w:r>
    </w:p>
    <w:p w14:paraId="75B3E8D8" w14:textId="77777777" w:rsidR="00F45F50" w:rsidRDefault="00F45F50"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Woman in Government’s State Directors Meeting- “Making sure Chronic Care Legislation is Improving Outcomes and Reducing C</w:t>
      </w:r>
      <w:r w:rsidRPr="00F45F50">
        <w:rPr>
          <w:rFonts w:ascii="Arial" w:hAnsi="Arial" w:cs="Arial"/>
          <w:color w:val="000000"/>
          <w:sz w:val="20"/>
          <w:szCs w:val="20"/>
        </w:rPr>
        <w:t>osts</w:t>
      </w:r>
      <w:r>
        <w:rPr>
          <w:rFonts w:ascii="Arial" w:hAnsi="Arial" w:cs="Arial"/>
          <w:color w:val="000000"/>
          <w:sz w:val="20"/>
          <w:szCs w:val="20"/>
        </w:rPr>
        <w:t>”- (Phoenix, AZ- 2014)</w:t>
      </w:r>
    </w:p>
    <w:p w14:paraId="11F89331" w14:textId="77777777" w:rsidR="0002611C" w:rsidRDefault="0002611C" w:rsidP="009F328B">
      <w:pPr>
        <w:pStyle w:val="ListParagraph"/>
        <w:widowControl w:val="0"/>
        <w:numPr>
          <w:ilvl w:val="0"/>
          <w:numId w:val="5"/>
        </w:numPr>
        <w:jc w:val="both"/>
        <w:rPr>
          <w:rFonts w:ascii="Arial" w:hAnsi="Arial" w:cs="Arial"/>
          <w:color w:val="000000"/>
          <w:sz w:val="20"/>
          <w:szCs w:val="20"/>
        </w:rPr>
      </w:pPr>
      <w:r w:rsidRPr="00AC3C9A">
        <w:rPr>
          <w:rFonts w:ascii="Arial" w:hAnsi="Arial" w:cs="Arial"/>
          <w:color w:val="000000"/>
          <w:sz w:val="20"/>
          <w:szCs w:val="20"/>
        </w:rPr>
        <w:t>Women In Government’s Fourth Annual Healthcare Summit </w:t>
      </w:r>
      <w:r w:rsidR="00BC5903">
        <w:rPr>
          <w:rFonts w:ascii="Arial" w:hAnsi="Arial" w:cs="Arial"/>
          <w:color w:val="000000"/>
          <w:sz w:val="20"/>
          <w:szCs w:val="20"/>
        </w:rPr>
        <w:t>– “Getting the Drugs Right- What Patients, Your Constituents, Really Want from a Transformed Healthcare System”- (Washington DC-2013)</w:t>
      </w:r>
    </w:p>
    <w:p w14:paraId="083387DC" w14:textId="77777777" w:rsidR="009F328B" w:rsidRDefault="009F328B"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NC Assoc. of Pharmacist Annual Residency Leadership Summit- keynote- “Pharmacist Role in a Transformed Healthcare System- (Greensboro, NC -2013)</w:t>
      </w:r>
    </w:p>
    <w:p w14:paraId="3BEFBA38" w14:textId="77777777" w:rsidR="009F328B" w:rsidRDefault="009F328B"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Health Connect IPA- leadership seminar- “MSSP Position</w:t>
      </w:r>
      <w:r w:rsidR="00AE231B">
        <w:rPr>
          <w:rFonts w:ascii="Arial" w:hAnsi="Arial" w:cs="Arial"/>
          <w:color w:val="000000"/>
          <w:sz w:val="20"/>
          <w:szCs w:val="20"/>
        </w:rPr>
        <w:t>ing</w:t>
      </w:r>
      <w:r>
        <w:rPr>
          <w:rFonts w:ascii="Arial" w:hAnsi="Arial" w:cs="Arial"/>
          <w:color w:val="000000"/>
          <w:sz w:val="20"/>
          <w:szCs w:val="20"/>
        </w:rPr>
        <w:t xml:space="preserve"> in the ACO Environment”- Fairfax, VA 2013</w:t>
      </w:r>
    </w:p>
    <w:p w14:paraId="76C7D221" w14:textId="77777777" w:rsidR="009F328B" w:rsidRDefault="009F328B"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Georgia Acad. of Family Practice Annual Meeting- presentation- “</w:t>
      </w:r>
      <w:r w:rsidRPr="00682BAF">
        <w:rPr>
          <w:rFonts w:ascii="Arial" w:hAnsi="Arial" w:cs="Arial"/>
          <w:color w:val="000000"/>
          <w:sz w:val="20"/>
          <w:szCs w:val="20"/>
        </w:rPr>
        <w:t>Understanding the ACO Landscape and the Medicare Shared Savings ACO Opportunity</w:t>
      </w:r>
      <w:r>
        <w:rPr>
          <w:rFonts w:ascii="Arial" w:hAnsi="Arial" w:cs="Arial"/>
          <w:color w:val="000000"/>
          <w:sz w:val="20"/>
          <w:szCs w:val="20"/>
        </w:rPr>
        <w:t xml:space="preserve">”- 2013 (Ponte </w:t>
      </w:r>
      <w:proofErr w:type="spellStart"/>
      <w:r>
        <w:rPr>
          <w:rFonts w:ascii="Arial" w:hAnsi="Arial" w:cs="Arial"/>
          <w:color w:val="000000"/>
          <w:sz w:val="20"/>
          <w:szCs w:val="20"/>
        </w:rPr>
        <w:t>Vedra</w:t>
      </w:r>
      <w:proofErr w:type="spellEnd"/>
      <w:r>
        <w:rPr>
          <w:rFonts w:ascii="Arial" w:hAnsi="Arial" w:cs="Arial"/>
          <w:color w:val="000000"/>
          <w:sz w:val="20"/>
          <w:szCs w:val="20"/>
        </w:rPr>
        <w:t>, FL)</w:t>
      </w:r>
    </w:p>
    <w:p w14:paraId="6AD52962" w14:textId="77777777" w:rsidR="009F328B" w:rsidRPr="009F328B" w:rsidRDefault="009F328B" w:rsidP="009F328B">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Triangle Healthcare Exec. Forum- Annual Leadership Summit panelist- “ACO Best Practices” (Cary, NC 2013)</w:t>
      </w:r>
    </w:p>
    <w:p w14:paraId="0EA175F0" w14:textId="77777777" w:rsidR="005152CE" w:rsidRDefault="005152CE" w:rsidP="002C09A9">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American Association of Colleges of Pharmacy 2013- Panelist- CEO Dean’s session- “Pharmacist Education- Critical Skills for Value-based Care”- (Puerto Rico)</w:t>
      </w:r>
    </w:p>
    <w:p w14:paraId="633629DD" w14:textId="77777777" w:rsidR="00B123C4" w:rsidRDefault="00B123C4" w:rsidP="002C09A9">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PSPC (Patient Safety in Clinical Pharmacy Services) Alliance 2013- Keynote speaker- “</w:t>
      </w:r>
      <w:r w:rsidRPr="00B123C4">
        <w:rPr>
          <w:rFonts w:ascii="Arial" w:hAnsi="Arial" w:cs="Arial"/>
          <w:color w:val="000000"/>
          <w:sz w:val="20"/>
          <w:szCs w:val="20"/>
        </w:rPr>
        <w:t>Coordinated Care and the Opportunity for Compre</w:t>
      </w:r>
      <w:r>
        <w:rPr>
          <w:rFonts w:ascii="Arial" w:hAnsi="Arial" w:cs="Arial"/>
          <w:color w:val="000000"/>
          <w:sz w:val="20"/>
          <w:szCs w:val="20"/>
        </w:rPr>
        <w:t xml:space="preserve">hensive Medication Management- </w:t>
      </w:r>
      <w:r w:rsidRPr="00B123C4">
        <w:rPr>
          <w:rFonts w:ascii="Arial" w:hAnsi="Arial" w:cs="Arial"/>
          <w:color w:val="000000"/>
          <w:sz w:val="20"/>
          <w:szCs w:val="20"/>
        </w:rPr>
        <w:t>The Need for a Consistent Practice Approach</w:t>
      </w:r>
      <w:r>
        <w:rPr>
          <w:rFonts w:ascii="Arial" w:hAnsi="Arial" w:cs="Arial"/>
          <w:color w:val="000000"/>
          <w:sz w:val="20"/>
          <w:szCs w:val="20"/>
        </w:rPr>
        <w:t>” (DC)</w:t>
      </w:r>
    </w:p>
    <w:p w14:paraId="2FF0ED89" w14:textId="77777777" w:rsidR="00ED2825" w:rsidRDefault="00ED2825" w:rsidP="002C09A9">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American College of Clinical Pharmacy 2012 annual meeting- speaker and panelist- “The Future of Pharmacists” (Hollywood, FL)</w:t>
      </w:r>
    </w:p>
    <w:p w14:paraId="48D569F9" w14:textId="77777777" w:rsidR="0024302D" w:rsidRDefault="0024302D" w:rsidP="002C09A9">
      <w:pPr>
        <w:pStyle w:val="ListParagraph"/>
        <w:widowControl w:val="0"/>
        <w:numPr>
          <w:ilvl w:val="0"/>
          <w:numId w:val="5"/>
        </w:numPr>
        <w:jc w:val="both"/>
        <w:rPr>
          <w:rFonts w:ascii="Arial" w:hAnsi="Arial" w:cs="Arial"/>
          <w:color w:val="000000"/>
          <w:sz w:val="20"/>
          <w:szCs w:val="20"/>
        </w:rPr>
      </w:pPr>
      <w:r>
        <w:rPr>
          <w:rFonts w:ascii="Arial" w:hAnsi="Arial" w:cs="Arial"/>
          <w:color w:val="000000"/>
          <w:sz w:val="20"/>
          <w:szCs w:val="20"/>
        </w:rPr>
        <w:t xml:space="preserve">Univ. of CO Skaggs School of Pharmacy Annual Mont </w:t>
      </w:r>
      <w:proofErr w:type="spellStart"/>
      <w:r>
        <w:rPr>
          <w:rFonts w:ascii="Arial" w:hAnsi="Arial" w:cs="Arial"/>
          <w:color w:val="000000"/>
          <w:sz w:val="20"/>
          <w:szCs w:val="20"/>
        </w:rPr>
        <w:t>Gutke</w:t>
      </w:r>
      <w:proofErr w:type="spellEnd"/>
      <w:r>
        <w:rPr>
          <w:rFonts w:ascii="Arial" w:hAnsi="Arial" w:cs="Arial"/>
          <w:color w:val="000000"/>
          <w:sz w:val="20"/>
          <w:szCs w:val="20"/>
        </w:rPr>
        <w:t xml:space="preserve"> Lecture and The CO Pharmacy Summit- “</w:t>
      </w:r>
      <w:r w:rsidRPr="0024302D">
        <w:rPr>
          <w:rFonts w:ascii="Arial" w:hAnsi="Arial" w:cs="Arial"/>
          <w:color w:val="000000"/>
          <w:sz w:val="20"/>
          <w:szCs w:val="20"/>
        </w:rPr>
        <w:t>Pharmacists can be the most Transformative force in patient care- are you ready to take your place?</w:t>
      </w:r>
      <w:r>
        <w:rPr>
          <w:rFonts w:ascii="Arial" w:hAnsi="Arial" w:cs="Arial"/>
          <w:color w:val="000000"/>
          <w:sz w:val="20"/>
          <w:szCs w:val="20"/>
        </w:rPr>
        <w:t>”- (Aurora, CO)</w:t>
      </w:r>
    </w:p>
    <w:p w14:paraId="3E4F610E" w14:textId="77777777" w:rsidR="00947A6F" w:rsidRPr="002C09A9" w:rsidRDefault="00947A6F"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TX Pharmacy Association Annual Meeting- Opening Keynote</w:t>
      </w:r>
      <w:r w:rsidR="00081509">
        <w:rPr>
          <w:rFonts w:ascii="Arial" w:hAnsi="Arial" w:cs="Arial"/>
          <w:color w:val="000000"/>
          <w:sz w:val="20"/>
          <w:szCs w:val="20"/>
        </w:rPr>
        <w:t xml:space="preserve"> 2012</w:t>
      </w:r>
      <w:r w:rsidRPr="002C09A9">
        <w:rPr>
          <w:rFonts w:ascii="Arial" w:hAnsi="Arial" w:cs="Arial"/>
          <w:color w:val="000000"/>
          <w:sz w:val="20"/>
          <w:szCs w:val="20"/>
        </w:rPr>
        <w:t>- “The Most Transformative For</w:t>
      </w:r>
      <w:r w:rsidR="00ED2825">
        <w:rPr>
          <w:rFonts w:ascii="Arial" w:hAnsi="Arial" w:cs="Arial"/>
          <w:color w:val="000000"/>
          <w:sz w:val="20"/>
          <w:szCs w:val="20"/>
        </w:rPr>
        <w:t>c</w:t>
      </w:r>
      <w:r w:rsidRPr="002C09A9">
        <w:rPr>
          <w:rFonts w:ascii="Arial" w:hAnsi="Arial" w:cs="Arial"/>
          <w:color w:val="000000"/>
          <w:sz w:val="20"/>
          <w:szCs w:val="20"/>
        </w:rPr>
        <w:t>e in Healthcare or the Demise of a Profession”- (Woodlands, TX)</w:t>
      </w:r>
    </w:p>
    <w:p w14:paraId="064B29A3" w14:textId="77777777" w:rsidR="00947A6F" w:rsidRPr="002C09A9" w:rsidRDefault="00947A6F"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American Association of Colleges of Pharmacy- Dean’s council keynote</w:t>
      </w:r>
      <w:r w:rsidR="00081509">
        <w:rPr>
          <w:rFonts w:ascii="Arial" w:hAnsi="Arial" w:cs="Arial"/>
          <w:color w:val="000000"/>
          <w:sz w:val="20"/>
          <w:szCs w:val="20"/>
        </w:rPr>
        <w:t xml:space="preserve"> 2012</w:t>
      </w:r>
      <w:r w:rsidRPr="002C09A9">
        <w:rPr>
          <w:rFonts w:ascii="Arial" w:hAnsi="Arial" w:cs="Arial"/>
          <w:color w:val="000000"/>
          <w:sz w:val="20"/>
          <w:szCs w:val="20"/>
        </w:rPr>
        <w:t>- “The Future of Pharmacists and Implications for Pharmacy Education”- (</w:t>
      </w:r>
      <w:proofErr w:type="spellStart"/>
      <w:r w:rsidRPr="002C09A9">
        <w:rPr>
          <w:rFonts w:ascii="Arial" w:hAnsi="Arial" w:cs="Arial"/>
          <w:color w:val="000000"/>
          <w:sz w:val="20"/>
          <w:szCs w:val="20"/>
        </w:rPr>
        <w:t>Kissimee</w:t>
      </w:r>
      <w:proofErr w:type="spellEnd"/>
      <w:r w:rsidRPr="002C09A9">
        <w:rPr>
          <w:rFonts w:ascii="Arial" w:hAnsi="Arial" w:cs="Arial"/>
          <w:color w:val="000000"/>
          <w:sz w:val="20"/>
          <w:szCs w:val="20"/>
        </w:rPr>
        <w:t>, FL)</w:t>
      </w:r>
    </w:p>
    <w:p w14:paraId="0C88F3A3" w14:textId="77777777" w:rsidR="00D618B7" w:rsidRPr="002C09A9" w:rsidRDefault="00D618B7" w:rsidP="002C09A9">
      <w:pPr>
        <w:pStyle w:val="ListParagraph"/>
        <w:widowControl w:val="0"/>
        <w:numPr>
          <w:ilvl w:val="0"/>
          <w:numId w:val="5"/>
        </w:numPr>
        <w:jc w:val="both"/>
        <w:rPr>
          <w:rFonts w:ascii="Arial" w:hAnsi="Arial" w:cs="Arial"/>
          <w:color w:val="000000"/>
          <w:sz w:val="20"/>
          <w:szCs w:val="20"/>
        </w:rPr>
      </w:pPr>
      <w:proofErr w:type="spellStart"/>
      <w:r w:rsidRPr="002C09A9">
        <w:rPr>
          <w:rFonts w:ascii="Arial" w:hAnsi="Arial" w:cs="Arial"/>
          <w:color w:val="000000"/>
          <w:sz w:val="20"/>
          <w:szCs w:val="20"/>
        </w:rPr>
        <w:lastRenderedPageBreak/>
        <w:t>AcademyHealth</w:t>
      </w:r>
      <w:proofErr w:type="spellEnd"/>
      <w:r w:rsidRPr="002C09A9">
        <w:rPr>
          <w:rFonts w:ascii="Arial" w:hAnsi="Arial" w:cs="Arial"/>
          <w:color w:val="000000"/>
          <w:sz w:val="20"/>
          <w:szCs w:val="20"/>
        </w:rPr>
        <w:t xml:space="preserve"> 2012 Annual Research Meeting- Panelist- “What Works in Coordinated Care: Implications for Federal Health Spending” (Orlando, FL)</w:t>
      </w:r>
    </w:p>
    <w:p w14:paraId="7CF76823" w14:textId="77777777" w:rsidR="00D618B7" w:rsidRPr="002C09A9" w:rsidRDefault="00D618B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AHIP Institute 2012- Moderator-“Comprehensive Medication Management in Coordinated Care- Making the Case for Employers and Plans” and Panelist- “The Future of MTM” (Salt Lake City, UT)</w:t>
      </w:r>
    </w:p>
    <w:p w14:paraId="3A630233" w14:textId="77777777" w:rsidR="002F5FE1" w:rsidRPr="002C09A9" w:rsidRDefault="002F5FE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BCBS-SC- PCMH  Collaborative Care Coordination Symposium</w:t>
      </w:r>
      <w:r w:rsidR="00D618B7" w:rsidRPr="002C09A9">
        <w:rPr>
          <w:rFonts w:ascii="Arial" w:hAnsi="Arial" w:cs="Arial"/>
          <w:color w:val="000000"/>
          <w:sz w:val="20"/>
          <w:szCs w:val="20"/>
        </w:rPr>
        <w:t>- K</w:t>
      </w:r>
      <w:r w:rsidRPr="002C09A9">
        <w:rPr>
          <w:rFonts w:ascii="Arial" w:hAnsi="Arial" w:cs="Arial"/>
          <w:color w:val="000000"/>
          <w:sz w:val="20"/>
          <w:szCs w:val="20"/>
        </w:rPr>
        <w:t>eynote- “Welcome to a Brave New World- Coordinated Care- Team Sport” (</w:t>
      </w:r>
      <w:r w:rsidR="002D1116" w:rsidRPr="002C09A9">
        <w:rPr>
          <w:rFonts w:ascii="Arial" w:hAnsi="Arial" w:cs="Arial"/>
          <w:color w:val="000000"/>
          <w:sz w:val="20"/>
          <w:szCs w:val="20"/>
        </w:rPr>
        <w:t>Columbia, SC 2012)</w:t>
      </w:r>
    </w:p>
    <w:p w14:paraId="03581F32" w14:textId="77777777" w:rsidR="002F5FE1" w:rsidRPr="002C09A9" w:rsidRDefault="002F5FE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15th Annual Colloquium Institute for Clinical Systems Improvement- “Co-Creating a Medication Management System for the Triple Aim”- speaker (Minneapolis, MN 2012)</w:t>
      </w:r>
    </w:p>
    <w:p w14:paraId="66B16B46" w14:textId="77777777" w:rsidR="00473777" w:rsidRPr="002C09A9" w:rsidRDefault="0047377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Community Pharmacist Foundation- Board Meeting speaker and strategy- The Community Pharmacist- Crossroads of a Profession (Ft. Lauderdale, FL 2012)</w:t>
      </w:r>
    </w:p>
    <w:p w14:paraId="3F6D396B" w14:textId="77777777" w:rsidR="00685F06" w:rsidRPr="002C09A9" w:rsidRDefault="00685F0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CMS Quality Net Conference- (speaker with Brian Isetts)-CMM Critical for Success in Coordinated Care (Baltimore, MD 2011)</w:t>
      </w:r>
    </w:p>
    <w:p w14:paraId="5C40814E" w14:textId="77777777" w:rsidR="004F6BF4" w:rsidRPr="002C09A9" w:rsidRDefault="004F6BF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PhRMA State section annual meeting- Value proposition for Medications in Coordinated Care (DC, 2011)</w:t>
      </w:r>
    </w:p>
    <w:p w14:paraId="31AD7975" w14:textId="77777777" w:rsidR="004F6BF4" w:rsidRPr="002C09A9" w:rsidRDefault="004F6BF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NC Alliance for Healthy Communities- keynote- CMM in Coordinated Care (Cary, NC 2011)</w:t>
      </w:r>
    </w:p>
    <w:p w14:paraId="67195B76" w14:textId="77777777" w:rsidR="004F6BF4" w:rsidRPr="002C09A9" w:rsidRDefault="004F6BF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National Business Coalition on Health- Pharmacist in Team-Based care- (Phoenix, AZ 2011)</w:t>
      </w:r>
    </w:p>
    <w:p w14:paraId="52D6B587" w14:textId="77777777" w:rsidR="004F6BF4" w:rsidRPr="002C09A9" w:rsidRDefault="004F6BF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Michigan Soc. of Health System Pharmacists- keynote presentation (Novi, MI 2011)</w:t>
      </w:r>
    </w:p>
    <w:p w14:paraId="11FED8F5" w14:textId="77777777" w:rsidR="003007D6" w:rsidRPr="002C09A9" w:rsidRDefault="003007D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Patient Adherence, Communication, and Engagement Conference- PCPCC presentation (PA, 2011)</w:t>
      </w:r>
    </w:p>
    <w:p w14:paraId="78D5EB78" w14:textId="77777777" w:rsidR="00AD1B11" w:rsidRPr="002C09A9" w:rsidRDefault="00AD1B1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PCPCC- Annual Meeting- moderator panel “ Team Based Care in the PCMH” (DC, 2011)</w:t>
      </w:r>
    </w:p>
    <w:p w14:paraId="41B74AD6" w14:textId="77777777" w:rsidR="003007D6" w:rsidRPr="002C09A9" w:rsidRDefault="003007D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PhRMA- State Medical Society Meeting- “State Legislation- The Devil IS in the Details”(DC 2011)</w:t>
      </w:r>
    </w:p>
    <w:p w14:paraId="2FBED17B" w14:textId="77777777" w:rsidR="00AD1B11" w:rsidRPr="002C09A9" w:rsidRDefault="00AD1B1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CMS Part D MTM  quality and outcomes with CMM meeting presentation- (Baltimore, MD 2011)</w:t>
      </w:r>
    </w:p>
    <w:p w14:paraId="46771813" w14:textId="77777777" w:rsidR="00487452" w:rsidRPr="002C09A9" w:rsidRDefault="0048745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New England Health Institute- Adherence Conference- panelist- National Press Club (DC, 2011)</w:t>
      </w:r>
    </w:p>
    <w:p w14:paraId="61E37A2D" w14:textId="77777777" w:rsidR="00487452" w:rsidRPr="002C09A9" w:rsidRDefault="0048745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Highmark BCBS- Comprehensive Medication Management Integration- presentation to over 50 Medical Home practices (PA, 2011- webinar)</w:t>
      </w:r>
    </w:p>
    <w:p w14:paraId="6ED2F20D" w14:textId="77777777" w:rsidR="004216D2" w:rsidRPr="002C09A9" w:rsidRDefault="004216D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14th Annual Women in Government- Western Annual Meeting- “Reducing Costs and Improving Care in High-Risk Populations”- (CO, 2011)</w:t>
      </w:r>
    </w:p>
    <w:p w14:paraId="2D9CD788" w14:textId="77777777" w:rsidR="004216D2" w:rsidRPr="002C09A9" w:rsidRDefault="004216D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National Leadership Roundtable- </w:t>
      </w:r>
      <w:proofErr w:type="spellStart"/>
      <w:r w:rsidRPr="002C09A9">
        <w:rPr>
          <w:rFonts w:ascii="Arial" w:hAnsi="Arial" w:cs="Arial"/>
          <w:color w:val="000000"/>
          <w:sz w:val="20"/>
          <w:szCs w:val="20"/>
        </w:rPr>
        <w:t>Univ.of</w:t>
      </w:r>
      <w:proofErr w:type="spellEnd"/>
      <w:r w:rsidRPr="002C09A9">
        <w:rPr>
          <w:rFonts w:ascii="Arial" w:hAnsi="Arial" w:cs="Arial"/>
          <w:color w:val="000000"/>
          <w:sz w:val="20"/>
          <w:szCs w:val="20"/>
        </w:rPr>
        <w:t xml:space="preserve"> Maryland- Where are the Pharmacists?- keynote speaker- and acceleration panel (MD, 2011)</w:t>
      </w:r>
    </w:p>
    <w:p w14:paraId="75054B27" w14:textId="77777777" w:rsidR="00205322" w:rsidRPr="002C09A9" w:rsidRDefault="0020532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MAYO Clinic and </w:t>
      </w:r>
      <w:proofErr w:type="spellStart"/>
      <w:r w:rsidRPr="002C09A9">
        <w:rPr>
          <w:rFonts w:ascii="Arial" w:hAnsi="Arial" w:cs="Arial"/>
          <w:color w:val="000000"/>
          <w:sz w:val="20"/>
          <w:szCs w:val="20"/>
        </w:rPr>
        <w:t>Gundersen</w:t>
      </w:r>
      <w:proofErr w:type="spellEnd"/>
      <w:r w:rsidRPr="002C09A9">
        <w:rPr>
          <w:rFonts w:ascii="Arial" w:hAnsi="Arial" w:cs="Arial"/>
          <w:color w:val="000000"/>
          <w:sz w:val="20"/>
          <w:szCs w:val="20"/>
        </w:rPr>
        <w:t>-Lutheran presentations- Coordinated Care and Comprehensive Medication Management (WS, 2011)</w:t>
      </w:r>
    </w:p>
    <w:p w14:paraId="672113B2" w14:textId="77777777" w:rsidR="00011C52" w:rsidRPr="002C09A9" w:rsidRDefault="00011C5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Optum (UHG) Roundtable- Comprehensive Medication Management- Behavioral Health (CA,2011)</w:t>
      </w:r>
    </w:p>
    <w:p w14:paraId="7AFD8FAB" w14:textId="77777777" w:rsidR="005244B3" w:rsidRPr="002C09A9" w:rsidRDefault="005244B3"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GSK Respiratory Care Educators National Conference- Legislative Update and CMM-(NC,2011)</w:t>
      </w:r>
    </w:p>
    <w:p w14:paraId="6C7D848F" w14:textId="77777777" w:rsidR="005244B3" w:rsidRPr="002C09A9" w:rsidRDefault="005244B3"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Highmark BCBS- Coordinated Care and Comprehensive Medication Management- (PA,2011)</w:t>
      </w:r>
    </w:p>
    <w:p w14:paraId="26536274" w14:textId="77777777" w:rsidR="00A06177" w:rsidRPr="002C09A9" w:rsidRDefault="00A0617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Center for Medicare and Medicaid Innovation- presentation for Dr. Gilfillan (Director)- (DC,2010)</w:t>
      </w:r>
    </w:p>
    <w:p w14:paraId="67F4C365" w14:textId="77777777" w:rsidR="00A06177" w:rsidRPr="002C09A9" w:rsidRDefault="00A0617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AHRQ- Internal Stakeholders learning session (DC, 2010)</w:t>
      </w:r>
    </w:p>
    <w:p w14:paraId="33F8EFEE" w14:textId="77777777" w:rsidR="00A06177" w:rsidRPr="002C09A9" w:rsidRDefault="00A0617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Healthcare Partners- 2010 Leadership Conference- Coordinated Care Legislation and Comprehensive Medication Management (NV, 2010)</w:t>
      </w:r>
    </w:p>
    <w:p w14:paraId="70194910" w14:textId="77777777" w:rsidR="00C474B1" w:rsidRPr="002C09A9" w:rsidRDefault="00C474B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Open Health Forum- Value Creation via Changes in Delivery Systems and Coordinated Care (IL, 2010)</w:t>
      </w:r>
    </w:p>
    <w:p w14:paraId="1514CF38" w14:textId="77777777" w:rsidR="002F6DDD" w:rsidRPr="002C09A9" w:rsidRDefault="002F6DDD"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Southeastern American Academy of Family Practice- Socioeconomic Forum (TN,2010)</w:t>
      </w:r>
    </w:p>
    <w:p w14:paraId="5A5E5A1B" w14:textId="77777777" w:rsidR="001D643D" w:rsidRPr="002C09A9" w:rsidRDefault="001D643D"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NC CPA Health Leadership Conference- What are the Financial Considerations for Coordinating Care (NC, 2010)</w:t>
      </w:r>
    </w:p>
    <w:p w14:paraId="70B39193" w14:textId="77777777" w:rsidR="002F6DDD" w:rsidRPr="002C09A9" w:rsidRDefault="002F6DDD"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American Medicaid Pharmacy Administrators Association National Meeting (CO,2010)</w:t>
      </w:r>
    </w:p>
    <w:p w14:paraId="33E4B774" w14:textId="77777777" w:rsidR="00C62A11" w:rsidRPr="002C09A9" w:rsidRDefault="00C62A1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2010 NC Health Industry Conference- Coordinated Care- Front and Center (NC, 2010)</w:t>
      </w:r>
    </w:p>
    <w:p w14:paraId="685EAB24" w14:textId="77777777" w:rsidR="00B80047" w:rsidRPr="002C09A9" w:rsidRDefault="00B8004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Academy for Managed Care Pharmacist- Annual MTG- The Patient-Centered Medical Home:  Mapping the Health Care Journey and Improving the Path to Patient-Centered Care (CA, 2010)</w:t>
      </w:r>
    </w:p>
    <w:p w14:paraId="12D8614B" w14:textId="77777777" w:rsidR="00B80047" w:rsidRPr="002C09A9" w:rsidRDefault="00B8004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National Lt. Governors Association- The Patient Centered Medical Home-Is it a Model for Reform? (DC, 2010</w:t>
      </w:r>
      <w:r w:rsidR="00C62A11" w:rsidRPr="002C09A9">
        <w:rPr>
          <w:rFonts w:ascii="Arial" w:hAnsi="Arial" w:cs="Arial"/>
          <w:color w:val="000000"/>
          <w:sz w:val="20"/>
          <w:szCs w:val="20"/>
        </w:rPr>
        <w:t>)</w:t>
      </w:r>
    </w:p>
    <w:p w14:paraId="12192C3A" w14:textId="77777777" w:rsidR="00B80047" w:rsidRPr="002C09A9" w:rsidRDefault="00B8004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National Governors Association- Healthcare Forum- Coordinated Care Panelist (DC, 2010)</w:t>
      </w:r>
    </w:p>
    <w:p w14:paraId="6AC26677" w14:textId="77777777" w:rsidR="00680922" w:rsidRPr="002C09A9" w:rsidRDefault="00B8004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2nd </w:t>
      </w:r>
      <w:r w:rsidR="00680922" w:rsidRPr="002C09A9">
        <w:rPr>
          <w:rFonts w:ascii="Arial" w:hAnsi="Arial" w:cs="Arial"/>
          <w:color w:val="000000"/>
          <w:sz w:val="20"/>
          <w:szCs w:val="20"/>
        </w:rPr>
        <w:t>National Medical Home Summit- Opportunity for Medication Management in the PCMH (PA,2010)</w:t>
      </w:r>
    </w:p>
    <w:p w14:paraId="3EE1C251" w14:textId="77777777" w:rsidR="00680922" w:rsidRPr="002C09A9" w:rsidRDefault="0068092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US Chamber Benefits Committee- The PCMH in National Reform Efforts (DC,2010)</w:t>
      </w:r>
    </w:p>
    <w:p w14:paraId="75E86428" w14:textId="77777777" w:rsidR="008E3863" w:rsidRPr="002C09A9" w:rsidRDefault="008E3863"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Women in Government- Directors meeting- Healthcare Delivery for the Future (CA, 2010)</w:t>
      </w:r>
    </w:p>
    <w:p w14:paraId="6F573E5A" w14:textId="77777777" w:rsidR="00C41C18" w:rsidRPr="002C09A9" w:rsidRDefault="00C41C18"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California Assoc. of Health Plans Annual MTG- Opportunity for Medication Management in the PCMH (Dessert Palms, 2009)</w:t>
      </w:r>
    </w:p>
    <w:p w14:paraId="00FFEB39" w14:textId="77777777" w:rsidR="001E18AE" w:rsidRPr="002C09A9" w:rsidRDefault="001E18AE"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American Legislative Exchange Council- presenta</w:t>
      </w:r>
      <w:r w:rsidR="005C026D" w:rsidRPr="002C09A9">
        <w:rPr>
          <w:rFonts w:ascii="Arial" w:hAnsi="Arial" w:cs="Arial"/>
          <w:color w:val="000000"/>
          <w:sz w:val="20"/>
          <w:szCs w:val="20"/>
        </w:rPr>
        <w:t>tion- PCMH- What States Can D</w:t>
      </w:r>
      <w:r w:rsidR="008C229A" w:rsidRPr="002C09A9">
        <w:rPr>
          <w:rFonts w:ascii="Arial" w:hAnsi="Arial" w:cs="Arial"/>
          <w:color w:val="000000"/>
          <w:sz w:val="20"/>
          <w:szCs w:val="20"/>
        </w:rPr>
        <w:t>o-</w:t>
      </w:r>
      <w:r w:rsidRPr="002C09A9">
        <w:rPr>
          <w:rFonts w:ascii="Arial" w:hAnsi="Arial" w:cs="Arial"/>
          <w:color w:val="000000"/>
          <w:sz w:val="20"/>
          <w:szCs w:val="20"/>
        </w:rPr>
        <w:t xml:space="preserve"> (RTP</w:t>
      </w:r>
      <w:r w:rsidR="008C229A" w:rsidRPr="002C09A9">
        <w:rPr>
          <w:rFonts w:ascii="Arial" w:hAnsi="Arial" w:cs="Arial"/>
          <w:color w:val="000000"/>
          <w:sz w:val="20"/>
          <w:szCs w:val="20"/>
        </w:rPr>
        <w:t>-NC</w:t>
      </w:r>
      <w:r w:rsidRPr="002C09A9">
        <w:rPr>
          <w:rFonts w:ascii="Arial" w:hAnsi="Arial" w:cs="Arial"/>
          <w:color w:val="000000"/>
          <w:sz w:val="20"/>
          <w:szCs w:val="20"/>
        </w:rPr>
        <w:t>, 2009)</w:t>
      </w:r>
    </w:p>
    <w:p w14:paraId="74EFAC2A" w14:textId="77777777" w:rsidR="001E18AE" w:rsidRPr="002C09A9" w:rsidRDefault="001E18AE"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Florida Chamber of Commerce and Council of 100 Annual MTG with CHT- PCMH (Orlando,2009)</w:t>
      </w:r>
    </w:p>
    <w:p w14:paraId="29ACCBE2" w14:textId="77777777" w:rsidR="00012336" w:rsidRPr="002C09A9" w:rsidRDefault="0010228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AL Primary Care Assoc. </w:t>
      </w:r>
      <w:r w:rsidR="00012336" w:rsidRPr="002C09A9">
        <w:rPr>
          <w:rFonts w:ascii="Arial" w:hAnsi="Arial" w:cs="Arial"/>
          <w:color w:val="000000"/>
          <w:sz w:val="20"/>
          <w:szCs w:val="20"/>
        </w:rPr>
        <w:t xml:space="preserve">Annual Meeting- </w:t>
      </w:r>
      <w:r w:rsidRPr="002C09A9">
        <w:rPr>
          <w:rFonts w:ascii="Arial" w:hAnsi="Arial" w:cs="Arial"/>
          <w:color w:val="000000"/>
          <w:sz w:val="20"/>
          <w:szCs w:val="20"/>
        </w:rPr>
        <w:t>Comprehensive MTM in the PCMH</w:t>
      </w:r>
      <w:r w:rsidR="00012336" w:rsidRPr="002C09A9">
        <w:rPr>
          <w:rFonts w:ascii="Arial" w:hAnsi="Arial" w:cs="Arial"/>
          <w:color w:val="000000"/>
          <w:sz w:val="20"/>
          <w:szCs w:val="20"/>
        </w:rPr>
        <w:t xml:space="preserve"> (Mobile,2009)</w:t>
      </w:r>
    </w:p>
    <w:p w14:paraId="65166F72" w14:textId="77777777" w:rsidR="001B3AEF" w:rsidRPr="002C09A9" w:rsidRDefault="001B3AEF"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Substance Abuse and Mental Health Services (Advisory Panel Discussion)Medical Home (IL, 2009)</w:t>
      </w:r>
    </w:p>
    <w:p w14:paraId="28BE5A28" w14:textId="77777777" w:rsidR="001B6468" w:rsidRPr="002C09A9" w:rsidRDefault="001B6468"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National Council of State Legislators- Diversity Committee- Closing the Gap-The Patient-Centered Medical Home (PA, 2009)</w:t>
      </w:r>
    </w:p>
    <w:p w14:paraId="29958008" w14:textId="77777777" w:rsidR="00F778C7" w:rsidRPr="002C09A9" w:rsidRDefault="00F778C7"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The Carter Center-Health Promotion and Behavioral Health in the Medical Home (GA, 2009)</w:t>
      </w:r>
    </w:p>
    <w:p w14:paraId="675D8207" w14:textId="77777777" w:rsidR="00F95801" w:rsidRPr="002C09A9" w:rsidRDefault="00F9580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Medical Clinic </w:t>
      </w:r>
      <w:r w:rsidR="005244B3" w:rsidRPr="002C09A9">
        <w:rPr>
          <w:rFonts w:ascii="Arial" w:hAnsi="Arial" w:cs="Arial"/>
          <w:color w:val="000000"/>
          <w:sz w:val="20"/>
          <w:szCs w:val="20"/>
        </w:rPr>
        <w:t>of North Texas leadership</w:t>
      </w:r>
      <w:r w:rsidRPr="002C09A9">
        <w:rPr>
          <w:rFonts w:ascii="Arial" w:hAnsi="Arial" w:cs="Arial"/>
          <w:color w:val="000000"/>
          <w:sz w:val="20"/>
          <w:szCs w:val="20"/>
        </w:rPr>
        <w:t xml:space="preserve"> retreat- The Patient Centered Medical Home (TX, 2009)</w:t>
      </w:r>
    </w:p>
    <w:p w14:paraId="09523F8E" w14:textId="77777777" w:rsidR="00F95801" w:rsidRPr="002C09A9" w:rsidRDefault="00F9580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The Medical Home: Anathema or Panacea- panel discussion (</w:t>
      </w:r>
      <w:proofErr w:type="spellStart"/>
      <w:r w:rsidRPr="002C09A9">
        <w:rPr>
          <w:rFonts w:ascii="Arial" w:hAnsi="Arial" w:cs="Arial"/>
          <w:color w:val="000000"/>
          <w:sz w:val="20"/>
          <w:szCs w:val="20"/>
        </w:rPr>
        <w:t>Minn</w:t>
      </w:r>
      <w:proofErr w:type="spellEnd"/>
      <w:r w:rsidRPr="002C09A9">
        <w:rPr>
          <w:rFonts w:ascii="Arial" w:hAnsi="Arial" w:cs="Arial"/>
          <w:color w:val="000000"/>
          <w:sz w:val="20"/>
          <w:szCs w:val="20"/>
        </w:rPr>
        <w:t>, MN 2009)</w:t>
      </w:r>
    </w:p>
    <w:p w14:paraId="335CEB7A" w14:textId="77777777" w:rsidR="00F62DDB" w:rsidRPr="002C09A9" w:rsidRDefault="00F62DD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American Osteopathic Association- Board of Trustees (Washington DC 2009)</w:t>
      </w:r>
    </w:p>
    <w:p w14:paraId="0EC26657" w14:textId="77777777" w:rsidR="00860982" w:rsidRPr="002C09A9" w:rsidRDefault="00FD6BB0"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lastRenderedPageBreak/>
        <w:t>Stakeholders Medical Home Forum Cigna/GSK with Mark McClellan (Dallas, Houston, Kansas City 2009)</w:t>
      </w:r>
    </w:p>
    <w:p w14:paraId="52DCC1DD" w14:textId="77777777" w:rsidR="00860982" w:rsidRPr="002C09A9" w:rsidRDefault="00860982"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World Congress- Executive Forum on Employer-Driven Strategies for the Patient-Centered Medical Home (Washington DC 2008)</w:t>
      </w:r>
    </w:p>
    <w:p w14:paraId="7A062634" w14:textId="77777777" w:rsidR="001C4666" w:rsidRPr="002C09A9" w:rsidRDefault="001C466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NBGH Health and Productivity Conference- Panel Moderator (San Diego, CA 2008)</w:t>
      </w:r>
    </w:p>
    <w:p w14:paraId="58F4A0CF" w14:textId="77777777" w:rsidR="002C6EC1" w:rsidRPr="002C09A9" w:rsidRDefault="002C6EC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Healthy Momentum- The Patient-Centered Medical Home Summit (DC, 2008)</w:t>
      </w:r>
    </w:p>
    <w:p w14:paraId="3BCA1238" w14:textId="77777777" w:rsidR="0055702C" w:rsidRPr="002C09A9" w:rsidRDefault="0055702C"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American College of Physician Executive</w:t>
      </w:r>
      <w:r w:rsidR="00FD6BB0" w:rsidRPr="002C09A9">
        <w:rPr>
          <w:rFonts w:ascii="Arial" w:hAnsi="Arial" w:cs="Arial"/>
          <w:color w:val="000000"/>
          <w:sz w:val="20"/>
          <w:szCs w:val="20"/>
        </w:rPr>
        <w:t>s</w:t>
      </w:r>
      <w:r w:rsidRPr="002C09A9">
        <w:rPr>
          <w:rFonts w:ascii="Arial" w:hAnsi="Arial" w:cs="Arial"/>
          <w:color w:val="000000"/>
          <w:sz w:val="20"/>
          <w:szCs w:val="20"/>
        </w:rPr>
        <w:t>- (Dallas, TX 2008)</w:t>
      </w:r>
    </w:p>
    <w:p w14:paraId="5229D332" w14:textId="77777777" w:rsidR="0055702C" w:rsidRPr="002C09A9" w:rsidRDefault="0055702C"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Corporate Benefits Summit-</w:t>
      </w:r>
      <w:r w:rsidR="00093056" w:rsidRPr="002C09A9">
        <w:rPr>
          <w:rFonts w:ascii="Arial" w:hAnsi="Arial" w:cs="Arial"/>
          <w:color w:val="000000"/>
          <w:sz w:val="20"/>
          <w:szCs w:val="20"/>
        </w:rPr>
        <w:t>(Lan</w:t>
      </w:r>
      <w:r w:rsidRPr="002C09A9">
        <w:rPr>
          <w:rFonts w:ascii="Arial" w:hAnsi="Arial" w:cs="Arial"/>
          <w:color w:val="000000"/>
          <w:sz w:val="20"/>
          <w:szCs w:val="20"/>
        </w:rPr>
        <w:t>sdowne, VA 2008)</w:t>
      </w:r>
    </w:p>
    <w:p w14:paraId="299811BD" w14:textId="77777777" w:rsidR="0055702C" w:rsidRPr="002C09A9" w:rsidRDefault="0055702C"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Michigan Osteopathic Leadership Retreat- (Ypsilanti, MI 2008)</w:t>
      </w:r>
    </w:p>
    <w:p w14:paraId="49ED3AB4" w14:textId="77777777" w:rsidR="0055702C" w:rsidRPr="002C09A9" w:rsidRDefault="0055702C"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AAFP Southeastern Family Medicine Forum- (Roanoke, VA 2008)</w:t>
      </w:r>
    </w:p>
    <w:p w14:paraId="2CF1EA54" w14:textId="77777777" w:rsidR="00B7318D" w:rsidRPr="002C09A9" w:rsidRDefault="00B7318D"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National Academy of State Health Policy Medical Home Summit (Washington, DC 2008)</w:t>
      </w:r>
    </w:p>
    <w:p w14:paraId="57B7514F" w14:textId="77777777" w:rsidR="0094793F" w:rsidRPr="002C09A9" w:rsidRDefault="0094793F"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9th Annual Southern Region Women in Government Conference (Pinehurst, NC 2008)</w:t>
      </w:r>
    </w:p>
    <w:p w14:paraId="2EB737C4" w14:textId="77777777" w:rsidR="00F1761B" w:rsidRPr="002C09A9" w:rsidRDefault="00F1761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Wyoming Medical Society- Annual Meeting (Jackson Hole, WY 2008)</w:t>
      </w:r>
    </w:p>
    <w:p w14:paraId="45E31B8A" w14:textId="77777777" w:rsidR="00CE167F" w:rsidRPr="002C09A9" w:rsidRDefault="00CE167F"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Democratic Governor Assoc. Summer Policy Conference  (Cincinnati, OH 2008)</w:t>
      </w:r>
    </w:p>
    <w:p w14:paraId="34A465F5" w14:textId="77777777" w:rsidR="00B02166" w:rsidRPr="002C09A9" w:rsidRDefault="00B0216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10th</w:t>
      </w:r>
      <w:r w:rsidR="00CE167F" w:rsidRPr="002C09A9">
        <w:rPr>
          <w:rFonts w:ascii="Arial" w:hAnsi="Arial" w:cs="Arial"/>
          <w:color w:val="000000"/>
          <w:sz w:val="20"/>
          <w:szCs w:val="20"/>
        </w:rPr>
        <w:t xml:space="preserve"> Annual Northern Region </w:t>
      </w:r>
      <w:r w:rsidRPr="002C09A9">
        <w:rPr>
          <w:rFonts w:ascii="Arial" w:hAnsi="Arial" w:cs="Arial"/>
          <w:color w:val="000000"/>
          <w:sz w:val="20"/>
          <w:szCs w:val="20"/>
        </w:rPr>
        <w:t>Women in Government Meeting (Bar Harbor, ME 2008)</w:t>
      </w:r>
    </w:p>
    <w:p w14:paraId="21E84644" w14:textId="77777777" w:rsidR="00394E5A" w:rsidRPr="002C09A9" w:rsidRDefault="00394E5A"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2008 McKesson Leadership Forum (Williamsburg, VA 2008)</w:t>
      </w:r>
    </w:p>
    <w:p w14:paraId="66DC6582" w14:textId="77777777" w:rsidR="00B00DA1" w:rsidRPr="002C09A9" w:rsidRDefault="00B00DA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Florida S</w:t>
      </w:r>
      <w:r w:rsidR="00394E5A" w:rsidRPr="002C09A9">
        <w:rPr>
          <w:rFonts w:ascii="Arial" w:hAnsi="Arial" w:cs="Arial"/>
          <w:color w:val="000000"/>
          <w:sz w:val="20"/>
          <w:szCs w:val="20"/>
        </w:rPr>
        <w:t>chool Health Association</w:t>
      </w:r>
      <w:r w:rsidRPr="002C09A9">
        <w:rPr>
          <w:rFonts w:ascii="Arial" w:hAnsi="Arial" w:cs="Arial"/>
          <w:color w:val="000000"/>
          <w:sz w:val="20"/>
          <w:szCs w:val="20"/>
        </w:rPr>
        <w:t>- keynote (Orlando, FL 2008)</w:t>
      </w:r>
    </w:p>
    <w:p w14:paraId="302F1F05" w14:textId="77777777" w:rsidR="00B00DA1" w:rsidRPr="002C09A9" w:rsidRDefault="00B40C1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US Chamber </w:t>
      </w:r>
      <w:r w:rsidR="007C1F36" w:rsidRPr="002C09A9">
        <w:rPr>
          <w:rFonts w:ascii="Arial" w:hAnsi="Arial" w:cs="Arial"/>
          <w:color w:val="000000"/>
          <w:sz w:val="20"/>
          <w:szCs w:val="20"/>
        </w:rPr>
        <w:t xml:space="preserve">Employee Benefits Committee </w:t>
      </w:r>
      <w:r w:rsidRPr="002C09A9">
        <w:rPr>
          <w:rFonts w:ascii="Arial" w:hAnsi="Arial" w:cs="Arial"/>
          <w:color w:val="000000"/>
          <w:sz w:val="20"/>
          <w:szCs w:val="20"/>
        </w:rPr>
        <w:t>(Washington DC 2008)</w:t>
      </w:r>
    </w:p>
    <w:p w14:paraId="1AC5C0C9" w14:textId="77777777" w:rsidR="00F52E8B" w:rsidRPr="002C09A9" w:rsidRDefault="00F52E8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2008 Patient Advocacy Leaders Summit (Chapel Hill, NC)</w:t>
      </w:r>
    </w:p>
    <w:p w14:paraId="2F819AD0" w14:textId="77777777" w:rsidR="00F52E8B" w:rsidRPr="002C09A9" w:rsidRDefault="00F52E8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2008 Aging in America Conference (Washington, DC)</w:t>
      </w:r>
    </w:p>
    <w:p w14:paraId="1A1CF575" w14:textId="77777777" w:rsidR="00821F45" w:rsidRPr="002C09A9" w:rsidRDefault="00821F45"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Minnesota Pharmacist Association (Minneapolis, MN 2008)</w:t>
      </w:r>
    </w:p>
    <w:p w14:paraId="64013F73" w14:textId="77777777" w:rsidR="000B3584" w:rsidRPr="002C09A9" w:rsidRDefault="000B358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Corporate Benefits Summit- Marcus Evans (The Homestead, Virginia, 2007)</w:t>
      </w:r>
    </w:p>
    <w:p w14:paraId="1EEC1697" w14:textId="77777777" w:rsidR="000B3584" w:rsidRPr="002C09A9" w:rsidRDefault="000B358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NC Alliance for Healthy Communities 7th Annual Conference (Raleigh, NC 2007)</w:t>
      </w:r>
    </w:p>
    <w:p w14:paraId="622B6357" w14:textId="77777777" w:rsidR="000B3584" w:rsidRPr="002C09A9" w:rsidRDefault="000B3584"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Florida Council on Aging Annual Summit (St. Pete, FL 2007)</w:t>
      </w:r>
    </w:p>
    <w:p w14:paraId="358EDB32" w14:textId="77777777" w:rsidR="004F4BBA" w:rsidRPr="002C09A9" w:rsidRDefault="004F4BBA"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Association of Business and Industry National Employer Summit (</w:t>
      </w:r>
      <w:proofErr w:type="spellStart"/>
      <w:r w:rsidRPr="002C09A9">
        <w:rPr>
          <w:rFonts w:ascii="Arial" w:hAnsi="Arial" w:cs="Arial"/>
          <w:color w:val="000000"/>
          <w:sz w:val="20"/>
          <w:szCs w:val="20"/>
        </w:rPr>
        <w:t>DesMoine</w:t>
      </w:r>
      <w:proofErr w:type="spellEnd"/>
      <w:r w:rsidRPr="002C09A9">
        <w:rPr>
          <w:rFonts w:ascii="Arial" w:hAnsi="Arial" w:cs="Arial"/>
          <w:color w:val="000000"/>
          <w:sz w:val="20"/>
          <w:szCs w:val="20"/>
        </w:rPr>
        <w:t>, IO 2007)</w:t>
      </w:r>
    </w:p>
    <w:p w14:paraId="447BD7CB" w14:textId="77777777" w:rsidR="00960B79" w:rsidRPr="002C09A9" w:rsidRDefault="00960B79"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Harvard- Global Clinic for Physician Executives- (Boston, MA 2007)</w:t>
      </w:r>
    </w:p>
    <w:p w14:paraId="5E125D49" w14:textId="77777777" w:rsidR="00960B79" w:rsidRPr="002C09A9" w:rsidRDefault="00960B79"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Florida Summer Wellness Institute- keynote (St. Pete, FL 2007)</w:t>
      </w:r>
    </w:p>
    <w:p w14:paraId="0191B1DC" w14:textId="77777777" w:rsidR="007C5878" w:rsidRPr="002C09A9" w:rsidRDefault="007C5878"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South Carolina Alliance of Health Plans (Kiawah Island 2006)</w:t>
      </w:r>
    </w:p>
    <w:p w14:paraId="4D60ED75" w14:textId="77777777" w:rsidR="002210D6" w:rsidRPr="002C09A9" w:rsidRDefault="002210D6"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The Florida Association of Health Plans (Miami 2006)</w:t>
      </w:r>
    </w:p>
    <w:p w14:paraId="1A82859D" w14:textId="77777777" w:rsidR="008B378E" w:rsidRPr="002C09A9" w:rsidRDefault="0098100E"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 xml:space="preserve">Harvard’s </w:t>
      </w:r>
      <w:r w:rsidR="008B378E" w:rsidRPr="002C09A9">
        <w:rPr>
          <w:rFonts w:ascii="Arial" w:hAnsi="Arial" w:cs="Arial"/>
          <w:color w:val="000000"/>
          <w:sz w:val="20"/>
          <w:szCs w:val="20"/>
        </w:rPr>
        <w:t xml:space="preserve">Annual Communication Symposium </w:t>
      </w:r>
      <w:r w:rsidRPr="002C09A9">
        <w:rPr>
          <w:rFonts w:ascii="Arial" w:hAnsi="Arial" w:cs="Arial"/>
          <w:color w:val="000000"/>
          <w:sz w:val="20"/>
          <w:szCs w:val="20"/>
        </w:rPr>
        <w:t xml:space="preserve">-Connected Health – Empowering Care Through Communications Technologies </w:t>
      </w:r>
      <w:r w:rsidR="008B378E" w:rsidRPr="002C09A9">
        <w:rPr>
          <w:rFonts w:ascii="Arial" w:hAnsi="Arial" w:cs="Arial"/>
          <w:color w:val="000000"/>
          <w:sz w:val="20"/>
          <w:szCs w:val="20"/>
        </w:rPr>
        <w:t>(Boston 2006)</w:t>
      </w:r>
    </w:p>
    <w:p w14:paraId="1C4C8A64" w14:textId="77777777" w:rsidR="00102286" w:rsidRPr="002C09A9" w:rsidRDefault="00A244DB"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The Republican Leadership</w:t>
      </w:r>
      <w:r w:rsidR="008D3465" w:rsidRPr="002C09A9">
        <w:rPr>
          <w:rFonts w:ascii="Arial" w:hAnsi="Arial" w:cs="Arial"/>
          <w:color w:val="000000"/>
          <w:sz w:val="20"/>
          <w:szCs w:val="20"/>
        </w:rPr>
        <w:t xml:space="preserve"> Campaign Committee- Mid</w:t>
      </w:r>
      <w:r w:rsidR="002210D6" w:rsidRPr="002C09A9">
        <w:rPr>
          <w:rFonts w:ascii="Arial" w:hAnsi="Arial" w:cs="Arial"/>
          <w:color w:val="000000"/>
          <w:sz w:val="20"/>
          <w:szCs w:val="20"/>
        </w:rPr>
        <w:t>-</w:t>
      </w:r>
      <w:r w:rsidRPr="002C09A9">
        <w:rPr>
          <w:rFonts w:ascii="Arial" w:hAnsi="Arial" w:cs="Arial"/>
          <w:color w:val="000000"/>
          <w:sz w:val="20"/>
          <w:szCs w:val="20"/>
        </w:rPr>
        <w:t>W</w:t>
      </w:r>
      <w:r w:rsidR="008D3465" w:rsidRPr="002C09A9">
        <w:rPr>
          <w:rFonts w:ascii="Arial" w:hAnsi="Arial" w:cs="Arial"/>
          <w:color w:val="000000"/>
          <w:sz w:val="20"/>
          <w:szCs w:val="20"/>
        </w:rPr>
        <w:t>est region</w:t>
      </w:r>
      <w:r w:rsidR="002210D6" w:rsidRPr="002C09A9">
        <w:rPr>
          <w:rFonts w:ascii="Arial" w:hAnsi="Arial" w:cs="Arial"/>
          <w:color w:val="000000"/>
          <w:sz w:val="20"/>
          <w:szCs w:val="20"/>
        </w:rPr>
        <w:t xml:space="preserve"> (Wisconsin 2006)</w:t>
      </w:r>
    </w:p>
    <w:p w14:paraId="3F65D434" w14:textId="77777777" w:rsidR="001838A1" w:rsidRPr="002C09A9" w:rsidRDefault="001838A1"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Corporate Benefits Summit- Marcus Evans (The Homestead, Virginia, 2006)</w:t>
      </w:r>
    </w:p>
    <w:p w14:paraId="408A995F" w14:textId="77777777" w:rsidR="00440B89" w:rsidRPr="002C09A9" w:rsidRDefault="00440B89"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Women in Government 13th Annual Conference (Cincinnati</w:t>
      </w:r>
      <w:r w:rsidR="00E067FE" w:rsidRPr="002C09A9">
        <w:rPr>
          <w:rFonts w:ascii="Arial" w:hAnsi="Arial" w:cs="Arial"/>
          <w:color w:val="000000"/>
          <w:sz w:val="20"/>
          <w:szCs w:val="20"/>
        </w:rPr>
        <w:t>, OH</w:t>
      </w:r>
      <w:r w:rsidRPr="002C09A9">
        <w:rPr>
          <w:rFonts w:ascii="Arial" w:hAnsi="Arial" w:cs="Arial"/>
          <w:color w:val="000000"/>
          <w:sz w:val="20"/>
          <w:szCs w:val="20"/>
        </w:rPr>
        <w:t xml:space="preserve"> 2006)</w:t>
      </w:r>
    </w:p>
    <w:p w14:paraId="202A9A1F" w14:textId="77777777" w:rsidR="00440B89" w:rsidRPr="002C09A9" w:rsidRDefault="00E067FE" w:rsidP="002C09A9">
      <w:pPr>
        <w:pStyle w:val="ListParagraph"/>
        <w:widowControl w:val="0"/>
        <w:numPr>
          <w:ilvl w:val="0"/>
          <w:numId w:val="5"/>
        </w:numPr>
        <w:jc w:val="both"/>
        <w:rPr>
          <w:rFonts w:ascii="Arial" w:hAnsi="Arial" w:cs="Arial"/>
          <w:color w:val="000000"/>
          <w:sz w:val="20"/>
          <w:szCs w:val="20"/>
        </w:rPr>
      </w:pPr>
      <w:r w:rsidRPr="002C09A9">
        <w:rPr>
          <w:rFonts w:ascii="Arial" w:hAnsi="Arial" w:cs="Arial"/>
          <w:color w:val="000000"/>
          <w:sz w:val="20"/>
          <w:szCs w:val="20"/>
        </w:rPr>
        <w:t>Ohio Association of Health Plans Annual conference (Columbus, OH</w:t>
      </w:r>
      <w:r w:rsidR="00440B89" w:rsidRPr="002C09A9">
        <w:rPr>
          <w:rFonts w:ascii="Arial" w:hAnsi="Arial" w:cs="Arial"/>
          <w:color w:val="000000"/>
          <w:sz w:val="20"/>
          <w:szCs w:val="20"/>
        </w:rPr>
        <w:t xml:space="preserve"> 2006)</w:t>
      </w:r>
    </w:p>
    <w:p w14:paraId="1D674B1D" w14:textId="77777777" w:rsidR="007945AF" w:rsidRDefault="007945AF" w:rsidP="00497FA3"/>
    <w:p w14:paraId="1EB965B0" w14:textId="6C19431A" w:rsidR="00E90414" w:rsidRPr="00497FA3" w:rsidRDefault="00E90414" w:rsidP="00497FA3">
      <w:r w:rsidRPr="004E0CDD">
        <w:rPr>
          <w:b/>
          <w:i/>
          <w:sz w:val="26"/>
          <w:szCs w:val="26"/>
        </w:rPr>
        <w:t>Articles</w:t>
      </w:r>
      <w:r w:rsidR="00DA43E5">
        <w:rPr>
          <w:b/>
          <w:i/>
          <w:sz w:val="26"/>
          <w:szCs w:val="26"/>
        </w:rPr>
        <w:t xml:space="preserve"> and Publications</w:t>
      </w:r>
      <w:r w:rsidRPr="004E0CDD">
        <w:rPr>
          <w:b/>
          <w:i/>
          <w:sz w:val="26"/>
          <w:szCs w:val="26"/>
        </w:rPr>
        <w:t>-</w:t>
      </w:r>
    </w:p>
    <w:p w14:paraId="1412C907" w14:textId="77777777" w:rsidR="009D348C" w:rsidRDefault="009D348C" w:rsidP="009D348C">
      <w:pPr>
        <w:rPr>
          <w:rFonts w:ascii="Verdana" w:hAnsi="Verdana"/>
          <w:i/>
          <w:iCs/>
          <w:color w:val="000000"/>
          <w:sz w:val="20"/>
          <w:szCs w:val="20"/>
          <w:shd w:val="clear" w:color="auto" w:fill="FFFFFF"/>
        </w:rPr>
      </w:pPr>
    </w:p>
    <w:p w14:paraId="7EA699BA" w14:textId="77777777" w:rsidR="00216287" w:rsidRDefault="00216287" w:rsidP="009D348C">
      <w:pPr>
        <w:rPr>
          <w:rFonts w:ascii="Arial" w:hAnsi="Arial" w:cs="Arial"/>
          <w:color w:val="000000"/>
          <w:sz w:val="20"/>
          <w:szCs w:val="20"/>
        </w:rPr>
      </w:pPr>
    </w:p>
    <w:p w14:paraId="21174238" w14:textId="00C720BB" w:rsidR="00795A5B" w:rsidRDefault="005F3A09" w:rsidP="00795A5B">
      <w:pPr>
        <w:rPr>
          <w:rFonts w:ascii="Times" w:hAnsi="Times"/>
          <w:b/>
          <w:sz w:val="20"/>
          <w:szCs w:val="20"/>
        </w:rPr>
      </w:pPr>
      <w:hyperlink r:id="rId13" w:history="1">
        <w:r w:rsidR="00795A5B" w:rsidRPr="000F2E7B">
          <w:rPr>
            <w:rStyle w:val="Hyperlink"/>
            <w:rFonts w:ascii="Times" w:hAnsi="Times"/>
            <w:b/>
            <w:bCs/>
            <w:sz w:val="20"/>
            <w:szCs w:val="20"/>
          </w:rPr>
          <w:t>Cost of Prescription Drug–Related Morbidity and Mortality</w:t>
        </w:r>
      </w:hyperlink>
      <w:r w:rsidR="00795A5B" w:rsidRPr="00795A5B">
        <w:rPr>
          <w:rFonts w:ascii="Times" w:hAnsi="Times"/>
          <w:b/>
          <w:bCs/>
          <w:sz w:val="20"/>
          <w:szCs w:val="20"/>
        </w:rPr>
        <w:t xml:space="preserve"> - </w:t>
      </w:r>
      <w:hyperlink r:id="rId14" w:history="1">
        <w:r w:rsidR="00795A5B" w:rsidRPr="00795A5B">
          <w:rPr>
            <w:rStyle w:val="Hyperlink"/>
            <w:rFonts w:ascii="Times" w:hAnsi="Times"/>
            <w:b/>
            <w:sz w:val="20"/>
            <w:szCs w:val="20"/>
          </w:rPr>
          <w:t>Jonathan H. Watanabe</w:t>
        </w:r>
      </w:hyperlink>
      <w:r w:rsidR="00795A5B" w:rsidRPr="00795A5B">
        <w:rPr>
          <w:rFonts w:ascii="Times" w:hAnsi="Times"/>
          <w:b/>
          <w:sz w:val="20"/>
          <w:szCs w:val="20"/>
        </w:rPr>
        <w:t>, PharmD, MS, PhD, </w:t>
      </w:r>
      <w:hyperlink r:id="rId15" w:history="1">
        <w:r w:rsidR="00795A5B" w:rsidRPr="00795A5B">
          <w:rPr>
            <w:rStyle w:val="Hyperlink"/>
            <w:rFonts w:ascii="Times" w:hAnsi="Times"/>
            <w:b/>
            <w:sz w:val="20"/>
            <w:szCs w:val="20"/>
          </w:rPr>
          <w:t>Terry McInnis</w:t>
        </w:r>
      </w:hyperlink>
      <w:r w:rsidR="00795A5B" w:rsidRPr="00795A5B">
        <w:rPr>
          <w:rFonts w:ascii="Times" w:hAnsi="Times"/>
          <w:b/>
          <w:sz w:val="20"/>
          <w:szCs w:val="20"/>
        </w:rPr>
        <w:t>, MD, MPH, </w:t>
      </w:r>
      <w:hyperlink r:id="rId16" w:history="1">
        <w:r w:rsidR="00795A5B" w:rsidRPr="00795A5B">
          <w:rPr>
            <w:rStyle w:val="Hyperlink"/>
            <w:rFonts w:ascii="Times" w:hAnsi="Times"/>
            <w:b/>
            <w:sz w:val="20"/>
            <w:szCs w:val="20"/>
          </w:rPr>
          <w:t xml:space="preserve">Jan </w:t>
        </w:r>
      </w:hyperlink>
      <w:hyperlink r:id="rId17" w:history="1">
        <w:r w:rsidR="00795A5B" w:rsidRPr="00795A5B">
          <w:rPr>
            <w:rStyle w:val="Hyperlink"/>
            <w:rFonts w:ascii="Times" w:hAnsi="Times"/>
            <w:b/>
            <w:sz w:val="20"/>
            <w:szCs w:val="20"/>
          </w:rPr>
          <w:t>D. Hirsch</w:t>
        </w:r>
      </w:hyperlink>
      <w:r w:rsidR="00795A5B" w:rsidRPr="00795A5B">
        <w:rPr>
          <w:rFonts w:ascii="Times" w:hAnsi="Times"/>
          <w:b/>
          <w:sz w:val="20"/>
          <w:szCs w:val="20"/>
        </w:rPr>
        <w:t xml:space="preserve">, PhD </w:t>
      </w:r>
      <w:r w:rsidR="00795A5B">
        <w:rPr>
          <w:rFonts w:ascii="Times" w:hAnsi="Times"/>
          <w:b/>
          <w:sz w:val="20"/>
          <w:szCs w:val="20"/>
        </w:rPr>
        <w:t xml:space="preserve">Annals of Pharmacotherapy April 2018 </w:t>
      </w:r>
      <w:r w:rsidR="00795A5B" w:rsidRPr="00795A5B">
        <w:rPr>
          <w:rFonts w:ascii="Times" w:hAnsi="Times"/>
          <w:b/>
          <w:sz w:val="20"/>
          <w:szCs w:val="20"/>
        </w:rPr>
        <w:t>http://journals.sagepub.com/doi/10.1177/1060028018765159</w:t>
      </w:r>
    </w:p>
    <w:p w14:paraId="63D3460A" w14:textId="77777777" w:rsidR="000F2E7B" w:rsidRDefault="000F2E7B" w:rsidP="00795A5B">
      <w:pPr>
        <w:rPr>
          <w:rFonts w:ascii="Times" w:hAnsi="Times"/>
          <w:b/>
          <w:sz w:val="20"/>
          <w:szCs w:val="20"/>
        </w:rPr>
      </w:pPr>
    </w:p>
    <w:p w14:paraId="47155902" w14:textId="21BF416F" w:rsidR="00202EFA" w:rsidRPr="00202EFA" w:rsidRDefault="005F3A09" w:rsidP="00202EFA">
      <w:pPr>
        <w:rPr>
          <w:sz w:val="20"/>
          <w:szCs w:val="20"/>
        </w:rPr>
      </w:pPr>
      <w:hyperlink r:id="rId18" w:history="1">
        <w:r w:rsidR="00202EFA" w:rsidRPr="00202EFA">
          <w:rPr>
            <w:rStyle w:val="Hyperlink"/>
            <w:rFonts w:ascii="Verdana" w:hAnsi="Verdana"/>
            <w:b/>
            <w:bCs/>
            <w:sz w:val="20"/>
            <w:szCs w:val="20"/>
            <w:shd w:val="clear" w:color="auto" w:fill="FFFFFF"/>
          </w:rPr>
          <w:t xml:space="preserve">Community-acquired and hospital-acquired medication harm among older inpatients and impact of a </w:t>
        </w:r>
        <w:proofErr w:type="gramStart"/>
        <w:r w:rsidR="00202EFA" w:rsidRPr="00202EFA">
          <w:rPr>
            <w:rStyle w:val="Hyperlink"/>
            <w:rFonts w:ascii="Verdana" w:hAnsi="Verdana"/>
            <w:b/>
            <w:bCs/>
            <w:sz w:val="20"/>
            <w:szCs w:val="20"/>
            <w:shd w:val="clear" w:color="auto" w:fill="FFFFFF"/>
          </w:rPr>
          <w:t>state-wide</w:t>
        </w:r>
        <w:proofErr w:type="gramEnd"/>
        <w:r w:rsidR="00202EFA" w:rsidRPr="00202EFA">
          <w:rPr>
            <w:rStyle w:val="Hyperlink"/>
            <w:rFonts w:ascii="Verdana" w:hAnsi="Verdana"/>
            <w:b/>
            <w:bCs/>
            <w:sz w:val="20"/>
            <w:szCs w:val="20"/>
            <w:shd w:val="clear" w:color="auto" w:fill="FFFFFF"/>
          </w:rPr>
          <w:t xml:space="preserve"> medication management intervention</w:t>
        </w:r>
      </w:hyperlink>
      <w:r w:rsidR="00202EFA">
        <w:rPr>
          <w:rFonts w:ascii="Verdana" w:hAnsi="Verdana"/>
          <w:b/>
          <w:bCs/>
          <w:color w:val="222222"/>
          <w:sz w:val="20"/>
          <w:szCs w:val="20"/>
          <w:shd w:val="clear" w:color="auto" w:fill="FFFFFF"/>
        </w:rPr>
        <w:t xml:space="preserve"> </w:t>
      </w:r>
      <w:r w:rsidR="00202EFA">
        <w:rPr>
          <w:rFonts w:ascii="Times" w:hAnsi="Times"/>
          <w:sz w:val="20"/>
          <w:szCs w:val="20"/>
        </w:rPr>
        <w:t xml:space="preserve">K </w:t>
      </w:r>
      <w:proofErr w:type="spellStart"/>
      <w:r w:rsidR="00202EFA">
        <w:rPr>
          <w:rFonts w:ascii="Times" w:hAnsi="Times"/>
          <w:sz w:val="20"/>
          <w:szCs w:val="20"/>
        </w:rPr>
        <w:t>Pellegrin</w:t>
      </w:r>
      <w:proofErr w:type="spellEnd"/>
      <w:r w:rsidR="00202EFA">
        <w:rPr>
          <w:rFonts w:ascii="Times" w:hAnsi="Times"/>
          <w:sz w:val="20"/>
          <w:szCs w:val="20"/>
        </w:rPr>
        <w:t>, T. McInnis, et al, BMJ Quality and Safety Oct 2018</w:t>
      </w:r>
    </w:p>
    <w:p w14:paraId="3B32D39C" w14:textId="42DE7A00" w:rsidR="000F2E7B" w:rsidRPr="00795A5B" w:rsidRDefault="000F2E7B" w:rsidP="00795A5B">
      <w:pPr>
        <w:rPr>
          <w:rFonts w:ascii="Times" w:hAnsi="Times"/>
          <w:b/>
          <w:sz w:val="20"/>
          <w:szCs w:val="20"/>
        </w:rPr>
      </w:pPr>
    </w:p>
    <w:p w14:paraId="0D1FC339" w14:textId="77777777" w:rsidR="00673BB1" w:rsidRDefault="00673BB1" w:rsidP="00DA0A98">
      <w:pPr>
        <w:rPr>
          <w:rFonts w:ascii="Times" w:hAnsi="Times"/>
          <w:b/>
          <w:sz w:val="20"/>
          <w:szCs w:val="20"/>
        </w:rPr>
      </w:pPr>
    </w:p>
    <w:p w14:paraId="6C34F344" w14:textId="4C86A0CA" w:rsidR="00DA0A98" w:rsidRPr="00DA0A98" w:rsidRDefault="005F3A09" w:rsidP="00DA0A98">
      <w:pPr>
        <w:rPr>
          <w:rFonts w:ascii="Times" w:hAnsi="Times"/>
          <w:sz w:val="20"/>
          <w:szCs w:val="20"/>
        </w:rPr>
      </w:pPr>
      <w:hyperlink r:id="rId19" w:history="1">
        <w:r w:rsidR="00DA0A98" w:rsidRPr="000F2E7B">
          <w:rPr>
            <w:rStyle w:val="Hyperlink"/>
            <w:rFonts w:ascii="Times" w:hAnsi="Times"/>
            <w:b/>
            <w:sz w:val="20"/>
            <w:szCs w:val="20"/>
          </w:rPr>
          <w:t>Reductions in Medication-Related Hospitalizations in Older Adults with Medication Management by Hospital and Community Pharmacists: A Quasi-Experimental Study</w:t>
        </w:r>
      </w:hyperlink>
      <w:r w:rsidR="000F2E7B">
        <w:rPr>
          <w:rFonts w:ascii="Times" w:hAnsi="Times"/>
          <w:b/>
          <w:sz w:val="20"/>
          <w:szCs w:val="20"/>
        </w:rPr>
        <w:t xml:space="preserve"> </w:t>
      </w:r>
      <w:r w:rsidR="00DA0A98">
        <w:rPr>
          <w:rFonts w:ascii="Times" w:hAnsi="Times"/>
          <w:sz w:val="20"/>
          <w:szCs w:val="20"/>
        </w:rPr>
        <w:t xml:space="preserve">K </w:t>
      </w:r>
      <w:proofErr w:type="spellStart"/>
      <w:r w:rsidR="00DA0A98">
        <w:rPr>
          <w:rFonts w:ascii="Times" w:hAnsi="Times"/>
          <w:sz w:val="20"/>
          <w:szCs w:val="20"/>
        </w:rPr>
        <w:t>Pellegrin</w:t>
      </w:r>
      <w:proofErr w:type="spellEnd"/>
      <w:r w:rsidR="00DA0A98">
        <w:rPr>
          <w:rFonts w:ascii="Times" w:hAnsi="Times"/>
          <w:sz w:val="20"/>
          <w:szCs w:val="20"/>
        </w:rPr>
        <w:t xml:space="preserve">, T. McInnis, et al, JAGS Oct 2016, </w:t>
      </w:r>
      <w:r w:rsidR="00DA0A98" w:rsidRPr="00DA0A98">
        <w:rPr>
          <w:rFonts w:ascii="Times" w:hAnsi="Times"/>
          <w:sz w:val="20"/>
          <w:szCs w:val="20"/>
        </w:rPr>
        <w:t>http://onlinelibrary.wiley.com/doi/10.1111/jgs.14518/epdf</w:t>
      </w:r>
    </w:p>
    <w:p w14:paraId="723D4F59" w14:textId="77777777" w:rsidR="00DA0A98" w:rsidRDefault="00DA0A98" w:rsidP="009D348C">
      <w:pPr>
        <w:rPr>
          <w:rFonts w:ascii="Arial" w:hAnsi="Arial" w:cs="Arial"/>
          <w:b/>
          <w:i/>
          <w:color w:val="000000"/>
          <w:sz w:val="20"/>
          <w:szCs w:val="20"/>
        </w:rPr>
      </w:pPr>
    </w:p>
    <w:p w14:paraId="728F5BF7" w14:textId="785293EE" w:rsidR="009D348C" w:rsidRDefault="005F3A09" w:rsidP="009D348C">
      <w:pPr>
        <w:rPr>
          <w:rFonts w:ascii="Arial" w:hAnsi="Arial" w:cs="Arial"/>
          <w:color w:val="000000"/>
          <w:sz w:val="20"/>
          <w:szCs w:val="20"/>
        </w:rPr>
      </w:pPr>
      <w:hyperlink r:id="rId20" w:history="1">
        <w:r w:rsidR="009D348C" w:rsidRPr="009C03E4">
          <w:rPr>
            <w:rStyle w:val="Hyperlink"/>
            <w:rFonts w:ascii="Arial" w:hAnsi="Arial" w:cs="Arial"/>
            <w:b/>
            <w:i/>
            <w:sz w:val="20"/>
            <w:szCs w:val="20"/>
          </w:rPr>
          <w:t>Get the medications right: a nationwide snapshot of expert practices--Comprehensive medication management in ambulatory/community pharmacy</w:t>
        </w:r>
        <w:r w:rsidR="009D348C" w:rsidRPr="009C03E4">
          <w:rPr>
            <w:rStyle w:val="Hyperlink"/>
            <w:rFonts w:ascii="Arial" w:hAnsi="Arial" w:cs="Arial"/>
            <w:b/>
            <w:sz w:val="20"/>
            <w:szCs w:val="20"/>
          </w:rPr>
          <w:t> </w:t>
        </w:r>
      </w:hyperlink>
      <w:r w:rsidR="009D348C">
        <w:rPr>
          <w:rFonts w:ascii="Arial" w:hAnsi="Arial" w:cs="Arial"/>
          <w:color w:val="000000"/>
          <w:sz w:val="20"/>
          <w:szCs w:val="20"/>
        </w:rPr>
        <w:t xml:space="preserve">- T. McInnis, </w:t>
      </w:r>
      <w:proofErr w:type="spellStart"/>
      <w:proofErr w:type="gramStart"/>
      <w:r w:rsidR="009D348C">
        <w:rPr>
          <w:rFonts w:ascii="Arial" w:hAnsi="Arial" w:cs="Arial"/>
          <w:color w:val="000000"/>
          <w:sz w:val="20"/>
          <w:szCs w:val="20"/>
        </w:rPr>
        <w:t>K.Capps</w:t>
      </w:r>
      <w:proofErr w:type="spellEnd"/>
      <w:r w:rsidR="009D348C">
        <w:rPr>
          <w:rFonts w:ascii="Arial" w:hAnsi="Arial" w:cs="Arial"/>
          <w:color w:val="000000"/>
          <w:sz w:val="20"/>
          <w:szCs w:val="20"/>
        </w:rPr>
        <w:t xml:space="preserve">  May</w:t>
      </w:r>
      <w:proofErr w:type="gramEnd"/>
      <w:r w:rsidR="009D348C">
        <w:rPr>
          <w:rFonts w:ascii="Arial" w:hAnsi="Arial" w:cs="Arial"/>
          <w:color w:val="000000"/>
          <w:sz w:val="20"/>
          <w:szCs w:val="20"/>
        </w:rPr>
        <w:t xml:space="preserve"> 2016</w:t>
      </w:r>
    </w:p>
    <w:p w14:paraId="5F4B41F1" w14:textId="526F2CDD" w:rsidR="00216287" w:rsidRDefault="009C03E4" w:rsidP="00216287">
      <w:pPr>
        <w:rPr>
          <w:rFonts w:ascii="Arial" w:hAnsi="Arial" w:cs="Arial"/>
          <w:color w:val="000000"/>
          <w:sz w:val="20"/>
          <w:szCs w:val="20"/>
        </w:rPr>
      </w:pPr>
      <w:r w:rsidRPr="009C03E4">
        <w:rPr>
          <w:rFonts w:ascii="Arial" w:hAnsi="Arial" w:cs="Arial"/>
          <w:color w:val="000000"/>
          <w:sz w:val="20"/>
          <w:szCs w:val="20"/>
        </w:rPr>
        <w:t>https://gtmr.org/the-gtmr-report/</w:t>
      </w:r>
    </w:p>
    <w:p w14:paraId="0E190762" w14:textId="77777777" w:rsidR="009C03E4" w:rsidRDefault="009C03E4" w:rsidP="00216287">
      <w:pPr>
        <w:rPr>
          <w:rFonts w:ascii="Arial" w:hAnsi="Arial" w:cs="Arial"/>
          <w:b/>
          <w:color w:val="000000"/>
          <w:sz w:val="20"/>
          <w:szCs w:val="20"/>
        </w:rPr>
      </w:pPr>
    </w:p>
    <w:p w14:paraId="754E823B" w14:textId="6D6B4D56" w:rsidR="00216287" w:rsidRPr="00216287" w:rsidRDefault="005F3A09" w:rsidP="00216287">
      <w:pPr>
        <w:rPr>
          <w:rFonts w:ascii="Arial" w:hAnsi="Arial" w:cs="Arial"/>
          <w:color w:val="000000"/>
          <w:sz w:val="20"/>
          <w:szCs w:val="20"/>
        </w:rPr>
      </w:pPr>
      <w:hyperlink r:id="rId21" w:history="1">
        <w:r w:rsidR="009C03E4" w:rsidRPr="009C03E4">
          <w:rPr>
            <w:rStyle w:val="Hyperlink"/>
            <w:rFonts w:ascii="Arial" w:hAnsi="Arial" w:cs="Arial"/>
            <w:b/>
            <w:sz w:val="20"/>
            <w:szCs w:val="20"/>
          </w:rPr>
          <w:t>Companion documents to the "Get the medications right" report-</w:t>
        </w:r>
      </w:hyperlink>
      <w:r w:rsidR="009C03E4">
        <w:rPr>
          <w:rFonts w:ascii="Arial" w:hAnsi="Arial" w:cs="Arial"/>
          <w:b/>
          <w:color w:val="000000"/>
          <w:sz w:val="20"/>
          <w:szCs w:val="20"/>
        </w:rPr>
        <w:t xml:space="preserve"> </w:t>
      </w:r>
      <w:r w:rsidR="00216287" w:rsidRPr="00216287">
        <w:rPr>
          <w:rFonts w:ascii="Arial" w:hAnsi="Arial" w:cs="Arial"/>
          <w:color w:val="000000"/>
          <w:sz w:val="20"/>
          <w:szCs w:val="20"/>
        </w:rPr>
        <w:t>Get the medications right: a dozen lessons- Issue Brief T. McInnis, Jun 2016</w:t>
      </w:r>
    </w:p>
    <w:p w14:paraId="38F6D439" w14:textId="5A704B49" w:rsidR="00216287" w:rsidRPr="00216287" w:rsidRDefault="00216287" w:rsidP="00216287">
      <w:pPr>
        <w:rPr>
          <w:rFonts w:ascii="Arial" w:hAnsi="Arial" w:cs="Arial"/>
          <w:color w:val="000000"/>
          <w:sz w:val="20"/>
          <w:szCs w:val="20"/>
        </w:rPr>
      </w:pPr>
      <w:r w:rsidRPr="00216287">
        <w:rPr>
          <w:rFonts w:ascii="Arial" w:hAnsi="Arial" w:cs="Arial"/>
          <w:color w:val="000000"/>
          <w:sz w:val="20"/>
          <w:szCs w:val="20"/>
        </w:rPr>
        <w:t xml:space="preserve">2016 Health Care Value Forecast: Payers, purchasers and providers- Get the medications right- McInnis T. and Capps K- Jun </w:t>
      </w:r>
      <w:proofErr w:type="gramStart"/>
      <w:r w:rsidRPr="00216287">
        <w:rPr>
          <w:rFonts w:ascii="Arial" w:hAnsi="Arial" w:cs="Arial"/>
          <w:color w:val="000000"/>
          <w:sz w:val="20"/>
          <w:szCs w:val="20"/>
        </w:rPr>
        <w:t xml:space="preserve">2016  </w:t>
      </w:r>
      <w:r w:rsidR="009C03E4" w:rsidRPr="009C03E4">
        <w:rPr>
          <w:rFonts w:ascii="Arial" w:hAnsi="Arial" w:cs="Arial"/>
          <w:color w:val="000000"/>
          <w:sz w:val="20"/>
          <w:szCs w:val="20"/>
        </w:rPr>
        <w:t>https</w:t>
      </w:r>
      <w:proofErr w:type="gramEnd"/>
      <w:r w:rsidR="009C03E4" w:rsidRPr="009C03E4">
        <w:rPr>
          <w:rFonts w:ascii="Arial" w:hAnsi="Arial" w:cs="Arial"/>
          <w:color w:val="000000"/>
          <w:sz w:val="20"/>
          <w:szCs w:val="20"/>
        </w:rPr>
        <w:t>://gtmr.org/evidence/white-papers/</w:t>
      </w:r>
    </w:p>
    <w:p w14:paraId="00C80274" w14:textId="77777777" w:rsidR="009D348C" w:rsidRDefault="009D348C" w:rsidP="00BD76F8">
      <w:pPr>
        <w:shd w:val="clear" w:color="auto" w:fill="FFFFFF"/>
        <w:rPr>
          <w:rFonts w:ascii="Calibri" w:hAnsi="Calibri"/>
          <w:bCs/>
          <w:i/>
          <w:iCs/>
          <w:color w:val="222222"/>
          <w:sz w:val="22"/>
          <w:szCs w:val="22"/>
        </w:rPr>
      </w:pPr>
    </w:p>
    <w:p w14:paraId="419B23D3" w14:textId="24057F47" w:rsidR="00105E4A" w:rsidRDefault="005F3A09" w:rsidP="00105E4A">
      <w:hyperlink r:id="rId22" w:history="1">
        <w:r w:rsidR="00202EFA" w:rsidRPr="00202EFA">
          <w:rPr>
            <w:rStyle w:val="Hyperlink"/>
            <w:rFonts w:ascii="Calibri" w:hAnsi="Calibri"/>
            <w:b/>
            <w:bCs/>
            <w:i/>
            <w:iCs/>
            <w:sz w:val="22"/>
            <w:szCs w:val="22"/>
          </w:rPr>
          <w:t>Comprehensive Medication Management Programs: 2015 Status in Southern California-</w:t>
        </w:r>
      </w:hyperlink>
      <w:r w:rsidR="00202EFA">
        <w:rPr>
          <w:rFonts w:ascii="Calibri" w:hAnsi="Calibri"/>
          <w:b/>
          <w:bCs/>
          <w:i/>
          <w:iCs/>
          <w:color w:val="222222"/>
          <w:sz w:val="22"/>
          <w:szCs w:val="22"/>
        </w:rPr>
        <w:t xml:space="preserve"> </w:t>
      </w:r>
      <w:r w:rsidR="00105E4A" w:rsidRPr="00521F7B">
        <w:rPr>
          <w:rFonts w:asciiTheme="minorHAnsi" w:eastAsiaTheme="minorHAnsi" w:hAnsiTheme="minorHAnsi" w:cstheme="minorBidi"/>
          <w:sz w:val="22"/>
          <w:szCs w:val="22"/>
        </w:rPr>
        <w:t xml:space="preserve">Butler A, </w:t>
      </w:r>
      <w:proofErr w:type="spellStart"/>
      <w:r w:rsidR="00105E4A" w:rsidRPr="00521F7B">
        <w:rPr>
          <w:rFonts w:asciiTheme="minorHAnsi" w:eastAsiaTheme="minorHAnsi" w:hAnsiTheme="minorHAnsi" w:cstheme="minorBidi"/>
          <w:sz w:val="22"/>
          <w:szCs w:val="22"/>
        </w:rPr>
        <w:t>Dehner</w:t>
      </w:r>
      <w:proofErr w:type="spellEnd"/>
      <w:r w:rsidR="00105E4A" w:rsidRPr="00521F7B">
        <w:rPr>
          <w:rFonts w:asciiTheme="minorHAnsi" w:eastAsiaTheme="minorHAnsi" w:hAnsiTheme="minorHAnsi" w:cstheme="minorBidi"/>
          <w:sz w:val="22"/>
          <w:szCs w:val="22"/>
        </w:rPr>
        <w:t xml:space="preserve"> M, Gates RJ, Shane P, Chu M, </w:t>
      </w:r>
      <w:proofErr w:type="spellStart"/>
      <w:r w:rsidR="00105E4A" w:rsidRPr="00521F7B">
        <w:rPr>
          <w:rFonts w:asciiTheme="minorHAnsi" w:eastAsiaTheme="minorHAnsi" w:hAnsiTheme="minorHAnsi" w:cstheme="minorBidi"/>
          <w:sz w:val="22"/>
          <w:szCs w:val="22"/>
        </w:rPr>
        <w:t>DeMartini</w:t>
      </w:r>
      <w:proofErr w:type="spellEnd"/>
      <w:r w:rsidR="00105E4A" w:rsidRPr="00521F7B">
        <w:rPr>
          <w:rFonts w:asciiTheme="minorHAnsi" w:eastAsiaTheme="minorHAnsi" w:hAnsiTheme="minorHAnsi" w:cstheme="minorBidi"/>
          <w:sz w:val="22"/>
          <w:szCs w:val="22"/>
        </w:rPr>
        <w:t xml:space="preserve"> L, Stebbins M, </w:t>
      </w:r>
      <w:proofErr w:type="spellStart"/>
      <w:r w:rsidR="00105E4A" w:rsidRPr="00521F7B">
        <w:rPr>
          <w:rFonts w:asciiTheme="minorHAnsi" w:eastAsiaTheme="minorHAnsi" w:hAnsiTheme="minorHAnsi" w:cstheme="minorBidi"/>
          <w:sz w:val="22"/>
          <w:szCs w:val="22"/>
        </w:rPr>
        <w:t>Núñez</w:t>
      </w:r>
      <w:proofErr w:type="spellEnd"/>
      <w:r w:rsidR="00105E4A" w:rsidRPr="00521F7B">
        <w:rPr>
          <w:rFonts w:asciiTheme="minorHAnsi" w:eastAsiaTheme="minorHAnsi" w:hAnsiTheme="minorHAnsi" w:cstheme="minorBidi"/>
          <w:sz w:val="22"/>
          <w:szCs w:val="22"/>
        </w:rPr>
        <w:t xml:space="preserve"> de Ybarra JM, Peck C, McInnis T, Chen S. Comprehensive Medication Management Programs: 2015 Status in Southern California. Res Social </w:t>
      </w:r>
      <w:proofErr w:type="spellStart"/>
      <w:r w:rsidR="00105E4A" w:rsidRPr="00521F7B">
        <w:rPr>
          <w:rFonts w:asciiTheme="minorHAnsi" w:eastAsiaTheme="minorHAnsi" w:hAnsiTheme="minorHAnsi" w:cstheme="minorBidi"/>
          <w:sz w:val="22"/>
          <w:szCs w:val="22"/>
        </w:rPr>
        <w:t>Adm</w:t>
      </w:r>
      <w:proofErr w:type="spellEnd"/>
      <w:r w:rsidR="00105E4A" w:rsidRPr="00521F7B">
        <w:rPr>
          <w:rFonts w:asciiTheme="minorHAnsi" w:eastAsiaTheme="minorHAnsi" w:hAnsiTheme="minorHAnsi" w:cstheme="minorBidi"/>
          <w:sz w:val="22"/>
          <w:szCs w:val="22"/>
        </w:rPr>
        <w:t xml:space="preserve"> Pharm. </w:t>
      </w:r>
      <w:r w:rsidR="00105E4A" w:rsidRPr="00521F7B">
        <w:rPr>
          <w:rFonts w:asciiTheme="minorHAnsi" w:eastAsiaTheme="minorHAnsi" w:hAnsiTheme="minorHAnsi" w:cstheme="minorBidi"/>
          <w:sz w:val="22"/>
          <w:szCs w:val="22"/>
        </w:rPr>
        <w:lastRenderedPageBreak/>
        <w:t xml:space="preserve">2016 Mar 4. </w:t>
      </w:r>
      <w:proofErr w:type="spellStart"/>
      <w:proofErr w:type="gramStart"/>
      <w:r w:rsidR="00105E4A" w:rsidRPr="00521F7B">
        <w:rPr>
          <w:rFonts w:asciiTheme="minorHAnsi" w:eastAsiaTheme="minorHAnsi" w:hAnsiTheme="minorHAnsi" w:cstheme="minorBidi"/>
          <w:sz w:val="22"/>
          <w:szCs w:val="22"/>
        </w:rPr>
        <w:t>pii</w:t>
      </w:r>
      <w:proofErr w:type="spellEnd"/>
      <w:proofErr w:type="gramEnd"/>
      <w:r w:rsidR="00105E4A" w:rsidRPr="00521F7B">
        <w:rPr>
          <w:rFonts w:asciiTheme="minorHAnsi" w:eastAsiaTheme="minorHAnsi" w:hAnsiTheme="minorHAnsi" w:cstheme="minorBidi"/>
          <w:sz w:val="22"/>
          <w:szCs w:val="22"/>
        </w:rPr>
        <w:t xml:space="preserve">: S1551-7411 (16) 00050-4. </w:t>
      </w:r>
      <w:proofErr w:type="spellStart"/>
      <w:r w:rsidR="00105E4A" w:rsidRPr="00521F7B">
        <w:rPr>
          <w:rFonts w:asciiTheme="minorHAnsi" w:eastAsiaTheme="minorHAnsi" w:hAnsiTheme="minorHAnsi" w:cstheme="minorBidi"/>
          <w:sz w:val="22"/>
          <w:szCs w:val="22"/>
        </w:rPr>
        <w:t>Doi</w:t>
      </w:r>
      <w:proofErr w:type="spellEnd"/>
      <w:r w:rsidR="00105E4A" w:rsidRPr="00521F7B">
        <w:rPr>
          <w:rFonts w:asciiTheme="minorHAnsi" w:eastAsiaTheme="minorHAnsi" w:hAnsiTheme="minorHAnsi" w:cstheme="minorBidi"/>
          <w:sz w:val="22"/>
          <w:szCs w:val="22"/>
        </w:rPr>
        <w:t>: 10.1016/j.sapharm.2016.02.003. [Epub ahead of print] PMID: 27234647.</w:t>
      </w:r>
    </w:p>
    <w:p w14:paraId="77BA2958" w14:textId="41EC2E18" w:rsidR="00105E4A" w:rsidRDefault="00105E4A" w:rsidP="00105E4A">
      <w:r>
        <w:rPr>
          <w:rFonts w:ascii="Arial" w:hAnsi="Arial" w:cs="Arial"/>
          <w:color w:val="222222"/>
          <w:sz w:val="19"/>
          <w:szCs w:val="19"/>
          <w:shd w:val="clear" w:color="auto" w:fill="FFFFFF"/>
        </w:rPr>
        <w:t>Science</w:t>
      </w:r>
      <w:r>
        <w:rPr>
          <w:rStyle w:val="apple-converted-space"/>
          <w:rFonts w:ascii="Arial" w:hAnsi="Arial" w:cs="Arial"/>
          <w:color w:val="222222"/>
          <w:sz w:val="19"/>
          <w:szCs w:val="19"/>
          <w:shd w:val="clear" w:color="auto" w:fill="FFFFFF"/>
        </w:rPr>
        <w:t> </w:t>
      </w:r>
      <w:r w:rsidR="00202EFA">
        <w:fldChar w:fldCharType="begin"/>
      </w:r>
      <w:r w:rsidR="00202EFA">
        <w:instrText xml:space="preserve"> HYPERLINK "http://www.sciencedirect.com/science/article/pii/S1551741116000504" \t "_blank" </w:instrText>
      </w:r>
      <w:r w:rsidR="00202EFA">
        <w:fldChar w:fldCharType="separate"/>
      </w:r>
      <w:r>
        <w:rPr>
          <w:rStyle w:val="Hyperlink"/>
          <w:rFonts w:ascii="Arial" w:hAnsi="Arial" w:cs="Arial"/>
          <w:color w:val="1F497D"/>
          <w:sz w:val="19"/>
          <w:szCs w:val="19"/>
          <w:shd w:val="clear" w:color="auto" w:fill="FFFFFF"/>
        </w:rPr>
        <w:t>http://www.sciencedirect.com/science/article/pii/S1551741116000504</w:t>
      </w:r>
      <w:r w:rsidR="00202EFA">
        <w:rPr>
          <w:rStyle w:val="Hyperlink"/>
          <w:rFonts w:ascii="Arial" w:hAnsi="Arial" w:cs="Arial"/>
          <w:color w:val="1F497D"/>
          <w:sz w:val="19"/>
          <w:szCs w:val="19"/>
          <w:shd w:val="clear" w:color="auto" w:fill="FFFFFF"/>
        </w:rPr>
        <w:fldChar w:fldCharType="end"/>
      </w:r>
    </w:p>
    <w:p w14:paraId="342999E6" w14:textId="2BF3C361" w:rsidR="00BD76F8" w:rsidRDefault="00BD76F8" w:rsidP="00BD76F8">
      <w:pPr>
        <w:shd w:val="clear" w:color="auto" w:fill="FFFFFF"/>
        <w:rPr>
          <w:color w:val="222222"/>
        </w:rPr>
      </w:pPr>
    </w:p>
    <w:p w14:paraId="2A808FF9" w14:textId="7D1481D8" w:rsidR="00BD76F8" w:rsidRDefault="00BD76F8" w:rsidP="00681C60">
      <w:pPr>
        <w:rPr>
          <w:rFonts w:ascii="Arial" w:hAnsi="Arial" w:cs="Arial"/>
          <w:color w:val="000000"/>
          <w:sz w:val="20"/>
          <w:szCs w:val="20"/>
        </w:rPr>
      </w:pPr>
    </w:p>
    <w:p w14:paraId="625AA39E" w14:textId="5024F80D" w:rsidR="00681C60" w:rsidRPr="00681C60" w:rsidRDefault="00681C60" w:rsidP="00681C60">
      <w:pPr>
        <w:rPr>
          <w:rStyle w:val="Hyperlink"/>
          <w:rFonts w:ascii="Arial" w:hAnsi="Arial" w:cs="Arial"/>
          <w:sz w:val="20"/>
          <w:szCs w:val="20"/>
        </w:rPr>
      </w:pPr>
      <w:r w:rsidRPr="00681C60">
        <w:rPr>
          <w:rFonts w:ascii="Arial" w:hAnsi="Arial" w:cs="Arial"/>
          <w:color w:val="000000"/>
          <w:sz w:val="20"/>
          <w:szCs w:val="20"/>
        </w:rPr>
        <w:t>An elegant solution: Advancing comprehensive medication management for better care, better health, lower costs</w:t>
      </w:r>
      <w:r>
        <w:rPr>
          <w:rFonts w:ascii="Arial" w:hAnsi="Arial" w:cs="Arial"/>
          <w:color w:val="000000"/>
          <w:sz w:val="20"/>
          <w:szCs w:val="20"/>
        </w:rPr>
        <w:t>- Forecast Brief</w:t>
      </w:r>
      <w:proofErr w:type="gramStart"/>
      <w:r>
        <w:rPr>
          <w:rFonts w:ascii="Arial" w:hAnsi="Arial" w:cs="Arial"/>
          <w:color w:val="000000"/>
          <w:sz w:val="20"/>
          <w:szCs w:val="20"/>
        </w:rPr>
        <w:t xml:space="preserve">- </w:t>
      </w:r>
      <w:r w:rsidR="00F668F7">
        <w:rPr>
          <w:rFonts w:ascii="Arial" w:hAnsi="Arial" w:cs="Arial"/>
          <w:color w:val="000000"/>
          <w:sz w:val="20"/>
          <w:szCs w:val="20"/>
        </w:rPr>
        <w:t xml:space="preserve"> Primary</w:t>
      </w:r>
      <w:proofErr w:type="gramEnd"/>
      <w:r w:rsidR="00F668F7">
        <w:rPr>
          <w:rFonts w:ascii="Arial" w:hAnsi="Arial" w:cs="Arial"/>
          <w:color w:val="000000"/>
          <w:sz w:val="20"/>
          <w:szCs w:val="20"/>
        </w:rPr>
        <w:t xml:space="preserve"> Care Learning Network </w:t>
      </w:r>
      <w:proofErr w:type="spellStart"/>
      <w:r>
        <w:rPr>
          <w:rFonts w:ascii="Arial" w:hAnsi="Arial" w:cs="Arial"/>
          <w:color w:val="000000"/>
          <w:sz w:val="20"/>
          <w:szCs w:val="20"/>
        </w:rPr>
        <w:t>T.McInnis</w:t>
      </w:r>
      <w:proofErr w:type="spellEnd"/>
      <w:r>
        <w:rPr>
          <w:rFonts w:ascii="Arial" w:hAnsi="Arial" w:cs="Arial"/>
          <w:color w:val="000000"/>
          <w:sz w:val="20"/>
          <w:szCs w:val="20"/>
        </w:rPr>
        <w:t>, K Capps</w:t>
      </w:r>
      <w:r w:rsidRPr="00681C60">
        <w:rPr>
          <w:rStyle w:val="Hyperlink"/>
        </w:rPr>
        <w:t xml:space="preserve">- </w:t>
      </w:r>
      <w:r w:rsidR="00202EFA">
        <w:fldChar w:fldCharType="begin"/>
      </w:r>
      <w:r w:rsidR="00202EFA">
        <w:instrText xml:space="preserve"> HYPERLINK "http://0101.nccdn.net/1_5/200/110/1e9/Forecast--3.WEB.v2.pdf" \t "_blank" </w:instrText>
      </w:r>
      <w:r w:rsidR="00202EFA">
        <w:fldChar w:fldCharType="separate"/>
      </w:r>
      <w:r w:rsidRPr="00681C60">
        <w:rPr>
          <w:rStyle w:val="Hyperlink"/>
          <w:rFonts w:ascii="Arial" w:hAnsi="Arial" w:cs="Arial"/>
          <w:sz w:val="20"/>
          <w:szCs w:val="20"/>
        </w:rPr>
        <w:t>http://0101.nccdn.net/1_5/200/110/1e9/Forecast--3.WEB.v2.pdf</w:t>
      </w:r>
      <w:r w:rsidR="00202EFA">
        <w:rPr>
          <w:rStyle w:val="Hyperlink"/>
          <w:rFonts w:ascii="Arial" w:hAnsi="Arial" w:cs="Arial"/>
          <w:sz w:val="20"/>
          <w:szCs w:val="20"/>
        </w:rPr>
        <w:fldChar w:fldCharType="end"/>
      </w:r>
    </w:p>
    <w:p w14:paraId="4E88525E" w14:textId="59A5E925" w:rsidR="00681C60" w:rsidRDefault="00681C60" w:rsidP="00B24E55">
      <w:pPr>
        <w:rPr>
          <w:rFonts w:ascii="Arial" w:hAnsi="Arial" w:cs="Arial"/>
          <w:color w:val="000000"/>
          <w:sz w:val="20"/>
          <w:szCs w:val="20"/>
        </w:rPr>
      </w:pPr>
    </w:p>
    <w:p w14:paraId="29C32F1A" w14:textId="023178B8" w:rsidR="00B24E55" w:rsidRDefault="00B24E55" w:rsidP="00B24E55">
      <w:pPr>
        <w:rPr>
          <w:rFonts w:ascii="Arial" w:hAnsi="Arial" w:cs="Arial"/>
          <w:color w:val="000000"/>
          <w:sz w:val="20"/>
          <w:szCs w:val="20"/>
        </w:rPr>
      </w:pPr>
      <w:r>
        <w:rPr>
          <w:rFonts w:ascii="Arial" w:hAnsi="Arial" w:cs="Arial"/>
          <w:color w:val="000000"/>
          <w:sz w:val="20"/>
          <w:szCs w:val="20"/>
        </w:rPr>
        <w:t>“</w:t>
      </w:r>
      <w:r w:rsidRPr="00DD6CF6">
        <w:rPr>
          <w:rFonts w:ascii="Arial" w:hAnsi="Arial" w:cs="Arial"/>
          <w:color w:val="000000"/>
          <w:sz w:val="20"/>
          <w:szCs w:val="20"/>
        </w:rPr>
        <w:t>Medication Underuse: The Most Underappreciated Quality-of-Care Gap</w:t>
      </w:r>
      <w:r>
        <w:rPr>
          <w:rFonts w:ascii="Arial" w:hAnsi="Arial" w:cs="Arial"/>
          <w:color w:val="000000"/>
          <w:sz w:val="20"/>
          <w:szCs w:val="20"/>
        </w:rPr>
        <w:t>”</w:t>
      </w:r>
      <w:r w:rsidRPr="00DD6CF6">
        <w:rPr>
          <w:rFonts w:ascii="Arial" w:hAnsi="Arial" w:cs="Arial"/>
          <w:color w:val="000000"/>
          <w:sz w:val="20"/>
          <w:szCs w:val="20"/>
        </w:rPr>
        <w:t xml:space="preserve"> </w:t>
      </w:r>
      <w:r>
        <w:rPr>
          <w:rFonts w:ascii="Arial" w:hAnsi="Arial" w:cs="Arial"/>
          <w:color w:val="000000"/>
          <w:sz w:val="20"/>
          <w:szCs w:val="20"/>
        </w:rPr>
        <w:t>–</w:t>
      </w:r>
      <w:r w:rsidRPr="00DD6CF6">
        <w:rPr>
          <w:rFonts w:ascii="Arial" w:hAnsi="Arial" w:cs="Arial"/>
          <w:color w:val="000000"/>
          <w:sz w:val="20"/>
          <w:szCs w:val="20"/>
        </w:rPr>
        <w:t xml:space="preserve"> </w:t>
      </w:r>
      <w:r>
        <w:rPr>
          <w:rFonts w:ascii="Arial" w:hAnsi="Arial" w:cs="Arial"/>
          <w:color w:val="000000"/>
          <w:sz w:val="20"/>
          <w:szCs w:val="20"/>
        </w:rPr>
        <w:t xml:space="preserve">March 2015 </w:t>
      </w:r>
      <w:hyperlink r:id="rId23" w:history="1">
        <w:r w:rsidRPr="00FB2819">
          <w:rPr>
            <w:rStyle w:val="Hyperlink"/>
            <w:rFonts w:ascii="Arial" w:hAnsi="Arial" w:cs="Arial"/>
            <w:sz w:val="20"/>
            <w:szCs w:val="20"/>
          </w:rPr>
          <w:t>http://www.pharmacytimes.com/publications/Directions-in-Pharmacy/2015/March2015/Medication-Underuse-The-Most-Underappreciated-Quality-of-Care</w:t>
        </w:r>
      </w:hyperlink>
    </w:p>
    <w:p w14:paraId="5D1FD88B" w14:textId="77777777" w:rsidR="00B24E55" w:rsidRDefault="00B24E55" w:rsidP="00E05358">
      <w:pPr>
        <w:jc w:val="both"/>
        <w:rPr>
          <w:rFonts w:ascii="Arial" w:hAnsi="Arial" w:cs="Arial"/>
          <w:color w:val="000000"/>
          <w:sz w:val="20"/>
          <w:szCs w:val="20"/>
        </w:rPr>
      </w:pPr>
    </w:p>
    <w:p w14:paraId="25B98FEF" w14:textId="34F07B95" w:rsidR="00C0254D" w:rsidRPr="00C0254D" w:rsidRDefault="00C0254D" w:rsidP="00C0254D">
      <w:pPr>
        <w:rPr>
          <w:rFonts w:ascii="Times" w:hAnsi="Times"/>
          <w:sz w:val="20"/>
          <w:szCs w:val="20"/>
        </w:rPr>
      </w:pPr>
      <w:r>
        <w:rPr>
          <w:rFonts w:ascii="Arial" w:hAnsi="Arial" w:cs="Arial"/>
          <w:color w:val="000000"/>
          <w:sz w:val="20"/>
          <w:szCs w:val="20"/>
        </w:rPr>
        <w:t>Commission for Case Manager Certification Issue Brief-</w:t>
      </w:r>
      <w:r w:rsidRPr="00C0254D">
        <w:rPr>
          <w:rFonts w:ascii="Arial" w:hAnsi="Arial" w:cs="Arial"/>
          <w:color w:val="000000"/>
          <w:sz w:val="20"/>
          <w:szCs w:val="20"/>
        </w:rPr>
        <w:t xml:space="preserve"> </w:t>
      </w:r>
      <w:r>
        <w:rPr>
          <w:rFonts w:ascii="Arial" w:hAnsi="Arial" w:cs="Arial"/>
          <w:color w:val="000000"/>
          <w:sz w:val="20"/>
          <w:szCs w:val="20"/>
        </w:rPr>
        <w:t>“</w:t>
      </w:r>
      <w:r w:rsidRPr="00C0254D">
        <w:rPr>
          <w:rFonts w:ascii="Arial" w:hAnsi="Arial" w:cs="Arial"/>
          <w:color w:val="000000"/>
          <w:sz w:val="20"/>
          <w:szCs w:val="20"/>
        </w:rPr>
        <w:t>Achieving clinical goals through comprehensive medication management: The professional case manager’s role</w:t>
      </w:r>
      <w:r>
        <w:rPr>
          <w:rFonts w:ascii="Arial" w:hAnsi="Arial" w:cs="Arial"/>
          <w:color w:val="000000"/>
          <w:sz w:val="20"/>
          <w:szCs w:val="20"/>
        </w:rPr>
        <w:t xml:space="preserve">” </w:t>
      </w:r>
      <w:hyperlink r:id="rId24" w:history="1">
        <w:r w:rsidRPr="00A06FE2">
          <w:rPr>
            <w:rStyle w:val="Hyperlink"/>
            <w:rFonts w:ascii="Arial" w:hAnsi="Arial" w:cs="Arial"/>
            <w:sz w:val="20"/>
            <w:szCs w:val="20"/>
          </w:rPr>
          <w:t>http://ccmcertification.org/sites/default/files/downloads/2014/19%20-%20Achieving%20clinical%20goals%20through%20comprehensive%20medication%20management%20web.pdf</w:t>
        </w:r>
      </w:hyperlink>
    </w:p>
    <w:p w14:paraId="6ACDEA6D" w14:textId="77777777" w:rsidR="00C0254D" w:rsidRDefault="00C0254D" w:rsidP="00E05358">
      <w:pPr>
        <w:jc w:val="both"/>
        <w:rPr>
          <w:rFonts w:ascii="Arial" w:hAnsi="Arial" w:cs="Arial"/>
          <w:color w:val="000000"/>
          <w:sz w:val="20"/>
          <w:szCs w:val="20"/>
        </w:rPr>
      </w:pPr>
    </w:p>
    <w:p w14:paraId="497ED5B9" w14:textId="77777777" w:rsidR="00574FCD" w:rsidRDefault="00574FCD" w:rsidP="00E05358">
      <w:pPr>
        <w:jc w:val="both"/>
      </w:pPr>
      <w:r>
        <w:rPr>
          <w:rFonts w:ascii="Arial" w:hAnsi="Arial" w:cs="Arial"/>
          <w:color w:val="000000"/>
          <w:sz w:val="20"/>
          <w:szCs w:val="20"/>
        </w:rPr>
        <w:t xml:space="preserve">Academy Health Research Insights- “What works in Care Coordination? Activities to Reduce Spending in Medicare Fee-for-Service”- </w:t>
      </w:r>
      <w:hyperlink r:id="rId25" w:history="1">
        <w:r>
          <w:rPr>
            <w:rStyle w:val="Hyperlink"/>
          </w:rPr>
          <w:t>academyhealth.org/files/RICareCoordination.pdf</w:t>
        </w:r>
      </w:hyperlink>
    </w:p>
    <w:p w14:paraId="21D9EA4F" w14:textId="77777777" w:rsidR="00574FCD" w:rsidRDefault="00574FCD" w:rsidP="00E05358">
      <w:pPr>
        <w:jc w:val="both"/>
        <w:rPr>
          <w:rFonts w:ascii="Arial" w:hAnsi="Arial" w:cs="Arial"/>
          <w:color w:val="000000"/>
          <w:sz w:val="20"/>
          <w:szCs w:val="20"/>
        </w:rPr>
      </w:pPr>
    </w:p>
    <w:p w14:paraId="3FFE92D8" w14:textId="77777777" w:rsidR="00E05358" w:rsidRPr="00E05358" w:rsidRDefault="00E05358" w:rsidP="00E05358">
      <w:pPr>
        <w:jc w:val="both"/>
        <w:rPr>
          <w:rFonts w:ascii="Arial" w:hAnsi="Arial" w:cs="Arial"/>
          <w:color w:val="000000"/>
          <w:sz w:val="20"/>
          <w:szCs w:val="20"/>
        </w:rPr>
      </w:pPr>
      <w:r>
        <w:rPr>
          <w:rFonts w:ascii="Arial" w:hAnsi="Arial" w:cs="Arial"/>
          <w:color w:val="000000"/>
          <w:sz w:val="20"/>
          <w:szCs w:val="20"/>
        </w:rPr>
        <w:t xml:space="preserve">URAC Educational Brief- “Medication Experts in Our Midst- </w:t>
      </w:r>
      <w:r w:rsidRPr="00E05358">
        <w:rPr>
          <w:rFonts w:ascii="Arial" w:hAnsi="Arial" w:cs="Arial"/>
          <w:color w:val="000000"/>
          <w:sz w:val="20"/>
          <w:szCs w:val="20"/>
        </w:rPr>
        <w:t xml:space="preserve">Comprehensive medication management and the </w:t>
      </w:r>
    </w:p>
    <w:p w14:paraId="24544083" w14:textId="77777777" w:rsidR="00E05358" w:rsidRDefault="00E05358" w:rsidP="00E05358">
      <w:pPr>
        <w:jc w:val="both"/>
        <w:rPr>
          <w:rFonts w:ascii="Arial" w:hAnsi="Arial" w:cs="Arial"/>
          <w:color w:val="000000"/>
          <w:sz w:val="20"/>
          <w:szCs w:val="20"/>
        </w:rPr>
      </w:pPr>
      <w:proofErr w:type="gramStart"/>
      <w:r w:rsidRPr="00E05358">
        <w:rPr>
          <w:rFonts w:ascii="Arial" w:hAnsi="Arial" w:cs="Arial"/>
          <w:color w:val="000000"/>
          <w:sz w:val="20"/>
          <w:szCs w:val="20"/>
        </w:rPr>
        <w:t>changing</w:t>
      </w:r>
      <w:proofErr w:type="gramEnd"/>
      <w:r w:rsidRPr="00E05358">
        <w:rPr>
          <w:rFonts w:ascii="Arial" w:hAnsi="Arial" w:cs="Arial"/>
          <w:color w:val="000000"/>
          <w:sz w:val="20"/>
          <w:szCs w:val="20"/>
        </w:rPr>
        <w:t xml:space="preserve"> role of the community pharmacist</w:t>
      </w:r>
      <w:r>
        <w:rPr>
          <w:rFonts w:ascii="Arial" w:hAnsi="Arial" w:cs="Arial"/>
          <w:color w:val="000000"/>
          <w:sz w:val="20"/>
          <w:szCs w:val="20"/>
        </w:rPr>
        <w:t xml:space="preserve">”-   </w:t>
      </w:r>
      <w:hyperlink r:id="rId26" w:history="1">
        <w:r>
          <w:rPr>
            <w:rStyle w:val="Hyperlink"/>
          </w:rPr>
          <w:t>https://www.urac.org/savedfiles/1URAC_CMM.pdf</w:t>
        </w:r>
      </w:hyperlink>
      <w:r>
        <w:rPr>
          <w:rFonts w:ascii="Arial" w:hAnsi="Arial" w:cs="Arial"/>
          <w:color w:val="000000"/>
          <w:sz w:val="20"/>
          <w:szCs w:val="20"/>
        </w:rPr>
        <w:t xml:space="preserve">  </w:t>
      </w:r>
    </w:p>
    <w:p w14:paraId="4F3BA579" w14:textId="77777777" w:rsidR="00E05358" w:rsidRDefault="00E05358" w:rsidP="00AD709C">
      <w:pPr>
        <w:jc w:val="both"/>
        <w:rPr>
          <w:rFonts w:ascii="Arial" w:hAnsi="Arial" w:cs="Arial"/>
          <w:color w:val="000000"/>
          <w:sz w:val="20"/>
          <w:szCs w:val="20"/>
        </w:rPr>
      </w:pPr>
    </w:p>
    <w:p w14:paraId="3E480287" w14:textId="77777777" w:rsidR="00AD709C" w:rsidRDefault="00AD709C" w:rsidP="00AD709C">
      <w:pPr>
        <w:jc w:val="both"/>
      </w:pPr>
      <w:r w:rsidRPr="00E1229E">
        <w:rPr>
          <w:rFonts w:ascii="Arial" w:hAnsi="Arial" w:cs="Arial"/>
          <w:color w:val="000000"/>
          <w:sz w:val="20"/>
          <w:szCs w:val="20"/>
        </w:rPr>
        <w:t xml:space="preserve">“The Most Transformative Force in Health Care or the Demise of a Profession? A Commentary”- ACCP Report- Vol. 30 #10, Oct </w:t>
      </w:r>
      <w:proofErr w:type="gramStart"/>
      <w:r w:rsidRPr="00E1229E">
        <w:rPr>
          <w:rFonts w:ascii="Arial" w:hAnsi="Arial" w:cs="Arial"/>
          <w:color w:val="000000"/>
          <w:sz w:val="20"/>
          <w:szCs w:val="20"/>
        </w:rPr>
        <w:t>2011  pg.5</w:t>
      </w:r>
      <w:proofErr w:type="gramEnd"/>
      <w:r w:rsidRPr="00E1229E">
        <w:rPr>
          <w:rFonts w:ascii="Arial" w:hAnsi="Arial" w:cs="Arial"/>
          <w:color w:val="000000"/>
          <w:sz w:val="20"/>
          <w:szCs w:val="20"/>
        </w:rPr>
        <w:t>-7</w:t>
      </w:r>
      <w:r>
        <w:t xml:space="preserve"> </w:t>
      </w:r>
      <w:r w:rsidR="00970E11">
        <w:t xml:space="preserve"> </w:t>
      </w:r>
      <w:hyperlink r:id="rId27" w:history="1">
        <w:r>
          <w:rPr>
            <w:rStyle w:val="Hyperlink"/>
          </w:rPr>
          <w:t>http://www.accp.com/docs/report/1011.pdf</w:t>
        </w:r>
      </w:hyperlink>
    </w:p>
    <w:p w14:paraId="6B95BA46" w14:textId="77777777" w:rsidR="00970E11" w:rsidRDefault="00970E11" w:rsidP="00AD709C">
      <w:pPr>
        <w:jc w:val="both"/>
      </w:pPr>
    </w:p>
    <w:p w14:paraId="6A180956" w14:textId="77777777" w:rsidR="007B46D3" w:rsidRDefault="007B46D3" w:rsidP="00E90414">
      <w:pPr>
        <w:jc w:val="both"/>
      </w:pPr>
      <w:r w:rsidRPr="00E1229E">
        <w:rPr>
          <w:rFonts w:ascii="Arial" w:hAnsi="Arial" w:cs="Arial"/>
          <w:color w:val="000000"/>
          <w:sz w:val="20"/>
          <w:szCs w:val="20"/>
        </w:rPr>
        <w:t xml:space="preserve">“Comprehensive Medication Management in Coordinated Care -- the Argument for Moving Medication Management Services from Part D of Medicare to Part B”- Terry McInnis, MD MPH and Tom Albers, </w:t>
      </w:r>
      <w:proofErr w:type="spellStart"/>
      <w:r w:rsidRPr="00E1229E">
        <w:rPr>
          <w:rFonts w:ascii="Arial" w:hAnsi="Arial" w:cs="Arial"/>
          <w:color w:val="000000"/>
          <w:sz w:val="20"/>
          <w:szCs w:val="20"/>
        </w:rPr>
        <w:t>RPh</w:t>
      </w:r>
      <w:proofErr w:type="spellEnd"/>
      <w:r w:rsidRPr="00E1229E">
        <w:rPr>
          <w:rFonts w:ascii="Arial" w:hAnsi="Arial" w:cs="Arial"/>
          <w:color w:val="000000"/>
          <w:sz w:val="20"/>
          <w:szCs w:val="20"/>
        </w:rPr>
        <w:t>, Medical Home News Vol. 3, No. 6, June 2011</w:t>
      </w:r>
      <w:r>
        <w:t xml:space="preserve"> </w:t>
      </w:r>
      <w:hyperlink r:id="rId28" w:history="1">
        <w:r w:rsidRPr="00084F92">
          <w:rPr>
            <w:rStyle w:val="Hyperlink"/>
          </w:rPr>
          <w:t>www.MedicalHomeNews.com</w:t>
        </w:r>
      </w:hyperlink>
    </w:p>
    <w:p w14:paraId="372B1676" w14:textId="77777777" w:rsidR="00F5600D" w:rsidRDefault="00F5600D" w:rsidP="00E90414">
      <w:pPr>
        <w:jc w:val="both"/>
      </w:pPr>
    </w:p>
    <w:p w14:paraId="0B098E21" w14:textId="77777777" w:rsidR="00E90414" w:rsidRDefault="00E90414" w:rsidP="00E90414">
      <w:pPr>
        <w:jc w:val="both"/>
      </w:pPr>
      <w:r w:rsidRPr="00E1229E">
        <w:rPr>
          <w:rFonts w:ascii="Arial" w:hAnsi="Arial" w:cs="Arial"/>
          <w:color w:val="000000"/>
          <w:sz w:val="20"/>
          <w:szCs w:val="20"/>
        </w:rPr>
        <w:t>“Comprehensive Medication Management in the Patient Centered Medical Home – Is it Critical for Success?” – Terry McInnis, MD MPH and C. Ed Webb, PharmD MPH    Medical Home News Vol. 2, No. 4, April 2010</w:t>
      </w:r>
      <w:r w:rsidRPr="00E90414">
        <w:t xml:space="preserve">  </w:t>
      </w:r>
      <w:hyperlink r:id="rId29" w:history="1">
        <w:r w:rsidR="004E0CDD" w:rsidRPr="00084F92">
          <w:rPr>
            <w:rStyle w:val="Hyperlink"/>
          </w:rPr>
          <w:t>www.MedicalHomeNews.com</w:t>
        </w:r>
      </w:hyperlink>
    </w:p>
    <w:p w14:paraId="089E32A0" w14:textId="77777777" w:rsidR="004E0CDD" w:rsidRDefault="004E0CDD" w:rsidP="00E90414">
      <w:pPr>
        <w:jc w:val="both"/>
      </w:pPr>
    </w:p>
    <w:p w14:paraId="79D8354E" w14:textId="77777777" w:rsidR="00F01D78" w:rsidRDefault="00F01D78" w:rsidP="00E90414">
      <w:pPr>
        <w:jc w:val="both"/>
        <w:rPr>
          <w:b/>
          <w:i/>
          <w:sz w:val="26"/>
          <w:szCs w:val="26"/>
        </w:rPr>
      </w:pPr>
    </w:p>
    <w:p w14:paraId="7681E639" w14:textId="77777777" w:rsidR="00F01D78" w:rsidRDefault="00F01D78" w:rsidP="00E90414">
      <w:pPr>
        <w:jc w:val="both"/>
        <w:rPr>
          <w:b/>
          <w:i/>
          <w:sz w:val="26"/>
          <w:szCs w:val="26"/>
        </w:rPr>
      </w:pPr>
    </w:p>
    <w:p w14:paraId="3808E52A" w14:textId="77777777" w:rsidR="004216D2" w:rsidRDefault="004216D2" w:rsidP="00E90414">
      <w:pPr>
        <w:jc w:val="both"/>
        <w:rPr>
          <w:b/>
          <w:i/>
          <w:sz w:val="26"/>
          <w:szCs w:val="26"/>
        </w:rPr>
      </w:pPr>
      <w:r>
        <w:rPr>
          <w:b/>
          <w:i/>
          <w:sz w:val="26"/>
          <w:szCs w:val="26"/>
        </w:rPr>
        <w:t>Resource Guides and Compendiums-</w:t>
      </w:r>
    </w:p>
    <w:p w14:paraId="484C4936" w14:textId="77777777" w:rsidR="004216D2" w:rsidRDefault="00614D3E" w:rsidP="00614D3E">
      <w:pPr>
        <w:autoSpaceDE w:val="0"/>
        <w:autoSpaceDN w:val="0"/>
        <w:adjustRightInd w:val="0"/>
      </w:pPr>
      <w:r w:rsidRPr="00E1229E">
        <w:rPr>
          <w:rFonts w:ascii="Arial" w:hAnsi="Arial" w:cs="Arial"/>
          <w:color w:val="000000"/>
          <w:sz w:val="20"/>
          <w:szCs w:val="20"/>
        </w:rPr>
        <w:t>National Business Group on Health- Member of the National Committee on Employer-Sponsored Behavioral Healthcare Services-  contributor</w:t>
      </w:r>
      <w:r>
        <w:rPr>
          <w:rFonts w:ascii="Century-Bold" w:hAnsi="Century-Bold" w:cs="Century-Bold"/>
          <w:b/>
          <w:bCs/>
          <w:color w:val="1C1C1A"/>
          <w:sz w:val="22"/>
          <w:szCs w:val="22"/>
        </w:rPr>
        <w:t xml:space="preserve">- </w:t>
      </w:r>
      <w:r w:rsidRPr="00614D3E">
        <w:rPr>
          <w:rFonts w:ascii="Century-Bold" w:hAnsi="Century-Bold" w:cs="Century-Bold"/>
          <w:b/>
          <w:bCs/>
          <w:color w:val="1C1C1A"/>
          <w:sz w:val="22"/>
          <w:szCs w:val="22"/>
        </w:rPr>
        <w:t>AN EMPLOYER’</w:t>
      </w:r>
      <w:r>
        <w:rPr>
          <w:rFonts w:ascii="Century-Bold" w:hAnsi="Century-Bold" w:cs="Century-Bold"/>
          <w:b/>
          <w:bCs/>
          <w:color w:val="1C1C1A"/>
          <w:sz w:val="22"/>
          <w:szCs w:val="22"/>
        </w:rPr>
        <w:t xml:space="preserve">S GUIDE </w:t>
      </w:r>
      <w:r w:rsidRPr="00614D3E">
        <w:rPr>
          <w:rFonts w:ascii="Century-Bold" w:hAnsi="Century-Bold" w:cs="Century-Bold"/>
          <w:b/>
          <w:bCs/>
          <w:color w:val="1C1C1A"/>
          <w:sz w:val="22"/>
          <w:szCs w:val="22"/>
        </w:rPr>
        <w:t>TO BEHAVIORAL HEALTH SERVICES</w:t>
      </w:r>
      <w:r>
        <w:rPr>
          <w:rFonts w:ascii="Century-Bold" w:hAnsi="Century-Bold" w:cs="Century-Bold"/>
          <w:b/>
          <w:bCs/>
          <w:color w:val="1C1C1A"/>
          <w:sz w:val="22"/>
          <w:szCs w:val="22"/>
        </w:rPr>
        <w:t xml:space="preserve"> </w:t>
      </w:r>
      <w:hyperlink r:id="rId30" w:history="1">
        <w:r>
          <w:rPr>
            <w:rStyle w:val="Hyperlink"/>
          </w:rPr>
          <w:t>http://www.businessgrouphealth.org/pdfs/fullreport_behavioralhealthservices.pdf</w:t>
        </w:r>
      </w:hyperlink>
    </w:p>
    <w:p w14:paraId="31A16500" w14:textId="77777777" w:rsidR="00614D3E" w:rsidRDefault="00614D3E" w:rsidP="00614D3E">
      <w:pPr>
        <w:autoSpaceDE w:val="0"/>
        <w:autoSpaceDN w:val="0"/>
        <w:adjustRightInd w:val="0"/>
      </w:pPr>
    </w:p>
    <w:p w14:paraId="17AC7650" w14:textId="77777777" w:rsidR="00614D3E" w:rsidRDefault="00614D3E" w:rsidP="00614D3E">
      <w:pPr>
        <w:autoSpaceDE w:val="0"/>
        <w:autoSpaceDN w:val="0"/>
        <w:adjustRightInd w:val="0"/>
      </w:pPr>
      <w:r w:rsidRPr="00E1229E">
        <w:rPr>
          <w:rFonts w:ascii="Arial" w:hAnsi="Arial" w:cs="Arial"/>
          <w:color w:val="000000"/>
          <w:sz w:val="20"/>
          <w:szCs w:val="20"/>
        </w:rPr>
        <w:t>The Patient-Centered Primary Care Collaborative- PCMH- “</w:t>
      </w:r>
      <w:r w:rsidRPr="00E1229E">
        <w:rPr>
          <w:rFonts w:ascii="Arial" w:hAnsi="Arial" w:cs="Arial"/>
          <w:b/>
          <w:color w:val="000000"/>
          <w:sz w:val="20"/>
          <w:szCs w:val="20"/>
        </w:rPr>
        <w:t>A Purchasers Guide</w:t>
      </w:r>
      <w:r w:rsidRPr="00E1229E">
        <w:rPr>
          <w:rFonts w:ascii="Arial" w:hAnsi="Arial" w:cs="Arial"/>
          <w:color w:val="000000"/>
          <w:sz w:val="20"/>
          <w:szCs w:val="20"/>
        </w:rPr>
        <w:t>” contributor</w:t>
      </w:r>
    </w:p>
    <w:p w14:paraId="4E438F36" w14:textId="77777777" w:rsidR="003564A2" w:rsidRDefault="005F3A09" w:rsidP="00614D3E">
      <w:pPr>
        <w:autoSpaceDE w:val="0"/>
        <w:autoSpaceDN w:val="0"/>
        <w:adjustRightInd w:val="0"/>
      </w:pPr>
      <w:hyperlink r:id="rId31" w:history="1">
        <w:r w:rsidR="00206D6A">
          <w:rPr>
            <w:rStyle w:val="Hyperlink"/>
          </w:rPr>
          <w:t>http://www.pcpcc.org/guide/patient-centered-medical-home-purchasers-guide</w:t>
        </w:r>
      </w:hyperlink>
    </w:p>
    <w:p w14:paraId="10D9F4A5" w14:textId="77777777" w:rsidR="00206D6A" w:rsidRDefault="00206D6A" w:rsidP="00614D3E">
      <w:pPr>
        <w:autoSpaceDE w:val="0"/>
        <w:autoSpaceDN w:val="0"/>
        <w:adjustRightInd w:val="0"/>
      </w:pPr>
    </w:p>
    <w:p w14:paraId="148B123F" w14:textId="77777777" w:rsidR="003564A2" w:rsidRPr="00614D3E" w:rsidRDefault="003564A2" w:rsidP="00614D3E">
      <w:pPr>
        <w:autoSpaceDE w:val="0"/>
        <w:autoSpaceDN w:val="0"/>
        <w:adjustRightInd w:val="0"/>
        <w:rPr>
          <w:rFonts w:ascii="Century-Bold" w:hAnsi="Century-Bold" w:cs="Century-Bold"/>
          <w:b/>
          <w:bCs/>
          <w:color w:val="1C1C1A"/>
          <w:sz w:val="22"/>
          <w:szCs w:val="22"/>
        </w:rPr>
      </w:pPr>
      <w:r w:rsidRPr="00E1229E">
        <w:rPr>
          <w:rFonts w:ascii="Arial" w:hAnsi="Arial" w:cs="Arial"/>
          <w:color w:val="000000"/>
          <w:sz w:val="20"/>
          <w:szCs w:val="20"/>
        </w:rPr>
        <w:t>The Patient-Centered Primary Care Collaborative- Co-lead Medication Management Taskforce and major contributor for the resource guide- “</w:t>
      </w:r>
      <w:r w:rsidRPr="00E1229E">
        <w:rPr>
          <w:rFonts w:ascii="Arial" w:hAnsi="Arial" w:cs="Arial"/>
          <w:b/>
          <w:color w:val="000000"/>
          <w:sz w:val="20"/>
          <w:szCs w:val="20"/>
        </w:rPr>
        <w:t>The PCMH: Integrating Comprehensive Medication Management to Optimize Patient Outcomes</w:t>
      </w:r>
      <w:r w:rsidRPr="00E1229E">
        <w:rPr>
          <w:rFonts w:ascii="Arial" w:hAnsi="Arial" w:cs="Arial"/>
          <w:color w:val="000000"/>
          <w:sz w:val="20"/>
          <w:szCs w:val="20"/>
        </w:rPr>
        <w:t>”</w:t>
      </w:r>
      <w:r w:rsidR="00E1229E">
        <w:rPr>
          <w:rFonts w:ascii="Arial" w:hAnsi="Arial" w:cs="Arial"/>
          <w:color w:val="000000"/>
          <w:sz w:val="20"/>
          <w:szCs w:val="20"/>
        </w:rPr>
        <w:t xml:space="preserve"> </w:t>
      </w:r>
      <w:proofErr w:type="spellStart"/>
      <w:r w:rsidR="00E1229E">
        <w:rPr>
          <w:rFonts w:ascii="Arial" w:hAnsi="Arial" w:cs="Arial"/>
          <w:color w:val="000000"/>
          <w:sz w:val="20"/>
          <w:szCs w:val="20"/>
        </w:rPr>
        <w:t>Ist</w:t>
      </w:r>
      <w:proofErr w:type="spellEnd"/>
      <w:r w:rsidR="00E1229E">
        <w:rPr>
          <w:rFonts w:ascii="Arial" w:hAnsi="Arial" w:cs="Arial"/>
          <w:color w:val="000000"/>
          <w:sz w:val="20"/>
          <w:szCs w:val="20"/>
        </w:rPr>
        <w:t xml:space="preserve"> edition and 2nd </w:t>
      </w:r>
      <w:proofErr w:type="gramStart"/>
      <w:r w:rsidR="00E1229E">
        <w:rPr>
          <w:rFonts w:ascii="Arial" w:hAnsi="Arial" w:cs="Arial"/>
          <w:color w:val="000000"/>
          <w:sz w:val="20"/>
          <w:szCs w:val="20"/>
        </w:rPr>
        <w:t>revision</w:t>
      </w:r>
      <w:r>
        <w:t xml:space="preserve">  </w:t>
      </w:r>
      <w:proofErr w:type="gramEnd"/>
      <w:hyperlink r:id="rId32" w:history="1">
        <w:r w:rsidR="00206D6A">
          <w:rPr>
            <w:rStyle w:val="Hyperlink"/>
          </w:rPr>
          <w:t>http://www.pcpcc.org/guide/patient-health-through-medication-management</w:t>
        </w:r>
      </w:hyperlink>
    </w:p>
    <w:p w14:paraId="3647A61F" w14:textId="77777777" w:rsidR="003564A2" w:rsidRDefault="003564A2" w:rsidP="00E90414">
      <w:pPr>
        <w:jc w:val="both"/>
        <w:rPr>
          <w:b/>
          <w:i/>
          <w:sz w:val="26"/>
          <w:szCs w:val="26"/>
        </w:rPr>
      </w:pPr>
    </w:p>
    <w:p w14:paraId="4CB2F879" w14:textId="10DBC1DB" w:rsidR="007610AA" w:rsidRDefault="004E0CDD" w:rsidP="006F7913">
      <w:pPr>
        <w:jc w:val="both"/>
        <w:rPr>
          <w:b/>
          <w:i/>
          <w:sz w:val="26"/>
          <w:szCs w:val="26"/>
        </w:rPr>
      </w:pPr>
      <w:r w:rsidRPr="004E0CDD">
        <w:rPr>
          <w:b/>
          <w:i/>
          <w:sz w:val="26"/>
          <w:szCs w:val="26"/>
        </w:rPr>
        <w:t>Blogs-</w:t>
      </w:r>
    </w:p>
    <w:p w14:paraId="2138909E" w14:textId="75F69B66" w:rsidR="00216287" w:rsidRPr="00216287" w:rsidRDefault="00067D1F" w:rsidP="007610AA">
      <w:pPr>
        <w:autoSpaceDE w:val="0"/>
        <w:autoSpaceDN w:val="0"/>
        <w:adjustRightInd w:val="0"/>
        <w:rPr>
          <w:rFonts w:ascii="Arial" w:hAnsi="Arial" w:cs="Arial"/>
          <w:color w:val="000000"/>
          <w:sz w:val="20"/>
          <w:szCs w:val="20"/>
        </w:rPr>
      </w:pPr>
      <w:hyperlink r:id="rId33" w:history="1">
        <w:r w:rsidR="00216287" w:rsidRPr="00067D1F">
          <w:rPr>
            <w:rStyle w:val="Hyperlink"/>
            <w:rFonts w:ascii="Arial" w:hAnsi="Arial" w:cs="Arial"/>
            <w:sz w:val="20"/>
            <w:szCs w:val="20"/>
          </w:rPr>
          <w:t>Terry McInnis:  On Comprehensive Medication Management- and getting the meds right- Jun 2016-</w:t>
        </w:r>
      </w:hyperlink>
      <w:r w:rsidR="00216287" w:rsidRPr="00216287">
        <w:rPr>
          <w:rFonts w:ascii="Arial" w:hAnsi="Arial" w:cs="Arial"/>
          <w:color w:val="000000"/>
          <w:sz w:val="20"/>
          <w:szCs w:val="20"/>
        </w:rPr>
        <w:t xml:space="preserve"> </w:t>
      </w:r>
    </w:p>
    <w:p w14:paraId="417564A5" w14:textId="77777777" w:rsidR="00216287" w:rsidRDefault="00216287" w:rsidP="007610AA">
      <w:pPr>
        <w:autoSpaceDE w:val="0"/>
        <w:autoSpaceDN w:val="0"/>
        <w:adjustRightInd w:val="0"/>
        <w:rPr>
          <w:rFonts w:ascii="Arial" w:hAnsi="Arial" w:cs="Arial"/>
          <w:color w:val="000000"/>
          <w:sz w:val="20"/>
          <w:szCs w:val="20"/>
        </w:rPr>
      </w:pPr>
    </w:p>
    <w:p w14:paraId="3016CC7B" w14:textId="77777777" w:rsidR="007D3085" w:rsidRDefault="005F3A09" w:rsidP="006F7913">
      <w:pPr>
        <w:autoSpaceDE w:val="0"/>
        <w:autoSpaceDN w:val="0"/>
        <w:adjustRightInd w:val="0"/>
        <w:rPr>
          <w:rFonts w:ascii="Arial" w:hAnsi="Arial" w:cs="Arial"/>
          <w:color w:val="000000"/>
          <w:sz w:val="20"/>
          <w:szCs w:val="20"/>
        </w:rPr>
      </w:pPr>
      <w:hyperlink r:id="rId34" w:history="1">
        <w:r w:rsidR="00067D1F" w:rsidRPr="00067D1F">
          <w:rPr>
            <w:rStyle w:val="Hyperlink"/>
            <w:rFonts w:ascii="Arial" w:hAnsi="Arial" w:cs="Arial"/>
            <w:sz w:val="20"/>
            <w:szCs w:val="20"/>
          </w:rPr>
          <w:t xml:space="preserve">Isn’t It Time to Get the Medications Right? </w:t>
        </w:r>
        <w:proofErr w:type="spellStart"/>
        <w:r w:rsidR="00067D1F" w:rsidRPr="00067D1F">
          <w:rPr>
            <w:rStyle w:val="Hyperlink"/>
            <w:rFonts w:ascii="Arial" w:hAnsi="Arial" w:cs="Arial"/>
            <w:sz w:val="20"/>
            <w:szCs w:val="20"/>
          </w:rPr>
          <w:t>T.McInnis</w:t>
        </w:r>
        <w:proofErr w:type="spellEnd"/>
        <w:r w:rsidR="00067D1F" w:rsidRPr="00067D1F">
          <w:rPr>
            <w:rStyle w:val="Hyperlink"/>
            <w:rFonts w:ascii="Arial" w:hAnsi="Arial" w:cs="Arial"/>
            <w:sz w:val="20"/>
            <w:szCs w:val="20"/>
          </w:rPr>
          <w:t>- June 11th 2015</w:t>
        </w:r>
      </w:hyperlink>
    </w:p>
    <w:p w14:paraId="60CDA719" w14:textId="77777777" w:rsidR="007D3085" w:rsidRDefault="007D3085" w:rsidP="006F7913">
      <w:pPr>
        <w:autoSpaceDE w:val="0"/>
        <w:autoSpaceDN w:val="0"/>
        <w:adjustRightInd w:val="0"/>
        <w:rPr>
          <w:rFonts w:ascii="Arial" w:hAnsi="Arial" w:cs="Arial"/>
          <w:color w:val="000000"/>
          <w:sz w:val="20"/>
          <w:szCs w:val="20"/>
        </w:rPr>
      </w:pPr>
    </w:p>
    <w:p w14:paraId="77007BA2" w14:textId="133A20BF" w:rsidR="007610AA" w:rsidRPr="006F7913" w:rsidRDefault="005F3A09" w:rsidP="006F7913">
      <w:pPr>
        <w:autoSpaceDE w:val="0"/>
        <w:autoSpaceDN w:val="0"/>
        <w:adjustRightInd w:val="0"/>
        <w:rPr>
          <w:rFonts w:ascii="Century-Bold" w:hAnsi="Century-Bold" w:cs="Century-Bold"/>
          <w:b/>
          <w:bCs/>
          <w:color w:val="1C1C1A"/>
          <w:sz w:val="22"/>
          <w:szCs w:val="22"/>
        </w:rPr>
      </w:pPr>
      <w:hyperlink r:id="rId35" w:history="1">
        <w:r w:rsidR="007D3085" w:rsidRPr="006B5332">
          <w:rPr>
            <w:rStyle w:val="Hyperlink"/>
            <w:rFonts w:ascii="Arial" w:hAnsi="Arial" w:cs="Arial"/>
            <w:sz w:val="20"/>
            <w:szCs w:val="20"/>
          </w:rPr>
          <w:t>Pharmacist Can Become the Single Most Transformative Force in Healthcare- but will they</w:t>
        </w:r>
      </w:hyperlink>
      <w:r w:rsidR="007D3085">
        <w:rPr>
          <w:rFonts w:ascii="Arial" w:hAnsi="Arial" w:cs="Arial"/>
          <w:color w:val="000000"/>
          <w:sz w:val="20"/>
          <w:szCs w:val="20"/>
        </w:rPr>
        <w:t xml:space="preserve">? </w:t>
      </w:r>
      <w:r w:rsidR="006B5332" w:rsidRPr="00E1229E">
        <w:rPr>
          <w:rFonts w:ascii="Arial" w:hAnsi="Arial" w:cs="Arial"/>
          <w:b/>
          <w:bCs/>
          <w:color w:val="000000"/>
          <w:sz w:val="20"/>
          <w:szCs w:val="20"/>
        </w:rPr>
        <w:t>Oct 6, 2011</w:t>
      </w:r>
      <w:r w:rsidR="006B5332">
        <w:rPr>
          <w:b/>
        </w:rPr>
        <w:t xml:space="preserve"> </w:t>
      </w:r>
      <w:hyperlink r:id="rId36" w:history="1"/>
    </w:p>
    <w:p w14:paraId="1E47AAF3" w14:textId="3806FD81" w:rsidR="00067D1F" w:rsidRPr="00067D1F" w:rsidRDefault="00067D1F" w:rsidP="00067D1F"/>
    <w:sectPr w:rsidR="00067D1F" w:rsidRPr="00067D1F" w:rsidSect="00F44422">
      <w:pgSz w:w="12240" w:h="15840"/>
      <w:pgMar w:top="540" w:right="810" w:bottom="1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American Typewriter Light">
    <w:altName w:val="Arial"/>
    <w:panose1 w:val="02090304020004020304"/>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Bold">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90E32"/>
    <w:multiLevelType w:val="hybridMultilevel"/>
    <w:tmpl w:val="8C4CA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0008B3"/>
    <w:multiLevelType w:val="hybridMultilevel"/>
    <w:tmpl w:val="E95AD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037CF4"/>
    <w:multiLevelType w:val="hybridMultilevel"/>
    <w:tmpl w:val="99F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DD06F3"/>
    <w:multiLevelType w:val="hybridMultilevel"/>
    <w:tmpl w:val="67C6AC88"/>
    <w:lvl w:ilvl="0" w:tplc="CEF8C0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771362EA"/>
    <w:multiLevelType w:val="multilevel"/>
    <w:tmpl w:val="C76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291DE2"/>
    <w:multiLevelType w:val="hybridMultilevel"/>
    <w:tmpl w:val="5C7C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F2"/>
    <w:rsid w:val="000000CC"/>
    <w:rsid w:val="00002F7A"/>
    <w:rsid w:val="00011B3B"/>
    <w:rsid w:val="00011C52"/>
    <w:rsid w:val="00012336"/>
    <w:rsid w:val="00015504"/>
    <w:rsid w:val="0002611C"/>
    <w:rsid w:val="00026BFF"/>
    <w:rsid w:val="000275BE"/>
    <w:rsid w:val="00032E0F"/>
    <w:rsid w:val="00046343"/>
    <w:rsid w:val="00052F4D"/>
    <w:rsid w:val="00067D1F"/>
    <w:rsid w:val="000755F5"/>
    <w:rsid w:val="00081509"/>
    <w:rsid w:val="00082136"/>
    <w:rsid w:val="0008311D"/>
    <w:rsid w:val="00090A90"/>
    <w:rsid w:val="00093056"/>
    <w:rsid w:val="000A7B1E"/>
    <w:rsid w:val="000B08A6"/>
    <w:rsid w:val="000B3584"/>
    <w:rsid w:val="000B4312"/>
    <w:rsid w:val="000B68AF"/>
    <w:rsid w:val="000B7BB1"/>
    <w:rsid w:val="000D6832"/>
    <w:rsid w:val="000E14EA"/>
    <w:rsid w:val="000E2C84"/>
    <w:rsid w:val="000E3A46"/>
    <w:rsid w:val="000E691D"/>
    <w:rsid w:val="000E7DA4"/>
    <w:rsid w:val="000F0913"/>
    <w:rsid w:val="000F2E7B"/>
    <w:rsid w:val="00102286"/>
    <w:rsid w:val="0010478A"/>
    <w:rsid w:val="00104DCD"/>
    <w:rsid w:val="00105424"/>
    <w:rsid w:val="00105E4A"/>
    <w:rsid w:val="0011188D"/>
    <w:rsid w:val="001237AA"/>
    <w:rsid w:val="00133F1F"/>
    <w:rsid w:val="00142F5F"/>
    <w:rsid w:val="00157A59"/>
    <w:rsid w:val="00173D20"/>
    <w:rsid w:val="001838A1"/>
    <w:rsid w:val="0018562A"/>
    <w:rsid w:val="00186D7C"/>
    <w:rsid w:val="001A1507"/>
    <w:rsid w:val="001B0814"/>
    <w:rsid w:val="001B3AEF"/>
    <w:rsid w:val="001B6468"/>
    <w:rsid w:val="001C4666"/>
    <w:rsid w:val="001D117F"/>
    <w:rsid w:val="001D3C85"/>
    <w:rsid w:val="001D643D"/>
    <w:rsid w:val="001E18AE"/>
    <w:rsid w:val="001E7DCB"/>
    <w:rsid w:val="001F2ED3"/>
    <w:rsid w:val="001F4120"/>
    <w:rsid w:val="00202EFA"/>
    <w:rsid w:val="00205322"/>
    <w:rsid w:val="00206D6A"/>
    <w:rsid w:val="00216287"/>
    <w:rsid w:val="00216DDD"/>
    <w:rsid w:val="002210D6"/>
    <w:rsid w:val="00225E8A"/>
    <w:rsid w:val="00235E73"/>
    <w:rsid w:val="00241229"/>
    <w:rsid w:val="0024302D"/>
    <w:rsid w:val="002438D2"/>
    <w:rsid w:val="00257563"/>
    <w:rsid w:val="00266934"/>
    <w:rsid w:val="00272291"/>
    <w:rsid w:val="002735D9"/>
    <w:rsid w:val="002740B7"/>
    <w:rsid w:val="0028738E"/>
    <w:rsid w:val="002A4209"/>
    <w:rsid w:val="002A7C37"/>
    <w:rsid w:val="002B2531"/>
    <w:rsid w:val="002C09A9"/>
    <w:rsid w:val="002C31AA"/>
    <w:rsid w:val="002C4356"/>
    <w:rsid w:val="002C5DFB"/>
    <w:rsid w:val="002C6EC1"/>
    <w:rsid w:val="002D1116"/>
    <w:rsid w:val="002E003B"/>
    <w:rsid w:val="002E785C"/>
    <w:rsid w:val="002F5FE1"/>
    <w:rsid w:val="002F6DDD"/>
    <w:rsid w:val="002F76FB"/>
    <w:rsid w:val="003007D6"/>
    <w:rsid w:val="00307D61"/>
    <w:rsid w:val="00317B1C"/>
    <w:rsid w:val="0032050E"/>
    <w:rsid w:val="00323471"/>
    <w:rsid w:val="003315B5"/>
    <w:rsid w:val="00337F38"/>
    <w:rsid w:val="0034134D"/>
    <w:rsid w:val="003564A2"/>
    <w:rsid w:val="00357BD3"/>
    <w:rsid w:val="00370B5A"/>
    <w:rsid w:val="00385EB0"/>
    <w:rsid w:val="00393631"/>
    <w:rsid w:val="00394E5A"/>
    <w:rsid w:val="003A0D3D"/>
    <w:rsid w:val="003A2488"/>
    <w:rsid w:val="003A76BC"/>
    <w:rsid w:val="003B7D9B"/>
    <w:rsid w:val="003D2B8A"/>
    <w:rsid w:val="003E3E0E"/>
    <w:rsid w:val="003E47E8"/>
    <w:rsid w:val="003E50B0"/>
    <w:rsid w:val="003F2CAC"/>
    <w:rsid w:val="003F53AB"/>
    <w:rsid w:val="003F7F1C"/>
    <w:rsid w:val="004171A0"/>
    <w:rsid w:val="00420A7B"/>
    <w:rsid w:val="004216D2"/>
    <w:rsid w:val="00424EBA"/>
    <w:rsid w:val="00440B89"/>
    <w:rsid w:val="004467E2"/>
    <w:rsid w:val="0046114D"/>
    <w:rsid w:val="00463B61"/>
    <w:rsid w:val="00463F8F"/>
    <w:rsid w:val="00471457"/>
    <w:rsid w:val="00473777"/>
    <w:rsid w:val="004754AF"/>
    <w:rsid w:val="00486253"/>
    <w:rsid w:val="00487452"/>
    <w:rsid w:val="00497FA3"/>
    <w:rsid w:val="004A76A5"/>
    <w:rsid w:val="004B2F37"/>
    <w:rsid w:val="004B3413"/>
    <w:rsid w:val="004B4934"/>
    <w:rsid w:val="004B58A0"/>
    <w:rsid w:val="004B70CD"/>
    <w:rsid w:val="004C2F20"/>
    <w:rsid w:val="004C55A3"/>
    <w:rsid w:val="004D44B4"/>
    <w:rsid w:val="004D790A"/>
    <w:rsid w:val="004E0CDD"/>
    <w:rsid w:val="004E425E"/>
    <w:rsid w:val="004F08AB"/>
    <w:rsid w:val="004F290D"/>
    <w:rsid w:val="004F4BBA"/>
    <w:rsid w:val="004F6214"/>
    <w:rsid w:val="004F6BF4"/>
    <w:rsid w:val="00513B3C"/>
    <w:rsid w:val="005152CE"/>
    <w:rsid w:val="00517185"/>
    <w:rsid w:val="005244B3"/>
    <w:rsid w:val="005259F1"/>
    <w:rsid w:val="0052607A"/>
    <w:rsid w:val="00537499"/>
    <w:rsid w:val="005435DF"/>
    <w:rsid w:val="00543C5C"/>
    <w:rsid w:val="00553F4B"/>
    <w:rsid w:val="005561D5"/>
    <w:rsid w:val="0055702C"/>
    <w:rsid w:val="00561CED"/>
    <w:rsid w:val="0056344F"/>
    <w:rsid w:val="00574FCD"/>
    <w:rsid w:val="00591D3A"/>
    <w:rsid w:val="005921BF"/>
    <w:rsid w:val="005A017D"/>
    <w:rsid w:val="005A2DAB"/>
    <w:rsid w:val="005B5621"/>
    <w:rsid w:val="005C026D"/>
    <w:rsid w:val="005C3953"/>
    <w:rsid w:val="005D3AB3"/>
    <w:rsid w:val="005D55D7"/>
    <w:rsid w:val="005F0347"/>
    <w:rsid w:val="005F2F3B"/>
    <w:rsid w:val="005F3A09"/>
    <w:rsid w:val="00600181"/>
    <w:rsid w:val="0060573A"/>
    <w:rsid w:val="006123D5"/>
    <w:rsid w:val="00613AC7"/>
    <w:rsid w:val="00614D3E"/>
    <w:rsid w:val="0064082D"/>
    <w:rsid w:val="00643C53"/>
    <w:rsid w:val="006619B9"/>
    <w:rsid w:val="00671190"/>
    <w:rsid w:val="00672475"/>
    <w:rsid w:val="00673BB1"/>
    <w:rsid w:val="00675EBD"/>
    <w:rsid w:val="00680922"/>
    <w:rsid w:val="00681C60"/>
    <w:rsid w:val="00685F06"/>
    <w:rsid w:val="00685FD6"/>
    <w:rsid w:val="006B4CB3"/>
    <w:rsid w:val="006B5332"/>
    <w:rsid w:val="006B730A"/>
    <w:rsid w:val="006C0501"/>
    <w:rsid w:val="006E4A07"/>
    <w:rsid w:val="006E5E0F"/>
    <w:rsid w:val="006F448A"/>
    <w:rsid w:val="006F4CD0"/>
    <w:rsid w:val="006F6514"/>
    <w:rsid w:val="006F7913"/>
    <w:rsid w:val="00700742"/>
    <w:rsid w:val="00701E10"/>
    <w:rsid w:val="00705AFB"/>
    <w:rsid w:val="0072651D"/>
    <w:rsid w:val="007576BB"/>
    <w:rsid w:val="007610AA"/>
    <w:rsid w:val="00761374"/>
    <w:rsid w:val="007645D8"/>
    <w:rsid w:val="00766BAD"/>
    <w:rsid w:val="00767221"/>
    <w:rsid w:val="00773320"/>
    <w:rsid w:val="007860ED"/>
    <w:rsid w:val="007900F2"/>
    <w:rsid w:val="007945AF"/>
    <w:rsid w:val="00795A5B"/>
    <w:rsid w:val="007A0A3D"/>
    <w:rsid w:val="007A64F8"/>
    <w:rsid w:val="007B46D3"/>
    <w:rsid w:val="007B64C6"/>
    <w:rsid w:val="007C1F36"/>
    <w:rsid w:val="007C5878"/>
    <w:rsid w:val="007D3085"/>
    <w:rsid w:val="007F4617"/>
    <w:rsid w:val="007F746B"/>
    <w:rsid w:val="00814D77"/>
    <w:rsid w:val="008158CA"/>
    <w:rsid w:val="00821F45"/>
    <w:rsid w:val="00823DD0"/>
    <w:rsid w:val="00827467"/>
    <w:rsid w:val="00833117"/>
    <w:rsid w:val="008372EC"/>
    <w:rsid w:val="00837FFA"/>
    <w:rsid w:val="00860982"/>
    <w:rsid w:val="00866B7C"/>
    <w:rsid w:val="008748DF"/>
    <w:rsid w:val="00880F0A"/>
    <w:rsid w:val="00881A08"/>
    <w:rsid w:val="0088571E"/>
    <w:rsid w:val="00886C88"/>
    <w:rsid w:val="008950EC"/>
    <w:rsid w:val="008A7FCE"/>
    <w:rsid w:val="008B378E"/>
    <w:rsid w:val="008B41BC"/>
    <w:rsid w:val="008C229A"/>
    <w:rsid w:val="008C5CE8"/>
    <w:rsid w:val="008D226B"/>
    <w:rsid w:val="008D3465"/>
    <w:rsid w:val="008E3863"/>
    <w:rsid w:val="008E3E69"/>
    <w:rsid w:val="008F684B"/>
    <w:rsid w:val="00905910"/>
    <w:rsid w:val="009065AC"/>
    <w:rsid w:val="00926359"/>
    <w:rsid w:val="00926833"/>
    <w:rsid w:val="00936C89"/>
    <w:rsid w:val="00942745"/>
    <w:rsid w:val="0094793F"/>
    <w:rsid w:val="00947A6F"/>
    <w:rsid w:val="0095300A"/>
    <w:rsid w:val="0096042B"/>
    <w:rsid w:val="00960B79"/>
    <w:rsid w:val="00963A03"/>
    <w:rsid w:val="00970E11"/>
    <w:rsid w:val="009717BD"/>
    <w:rsid w:val="0098100E"/>
    <w:rsid w:val="00981821"/>
    <w:rsid w:val="009A18A8"/>
    <w:rsid w:val="009A29FA"/>
    <w:rsid w:val="009A625A"/>
    <w:rsid w:val="009B3DC4"/>
    <w:rsid w:val="009B77B3"/>
    <w:rsid w:val="009C03E4"/>
    <w:rsid w:val="009D2289"/>
    <w:rsid w:val="009D348C"/>
    <w:rsid w:val="009E779F"/>
    <w:rsid w:val="009F328B"/>
    <w:rsid w:val="009F5712"/>
    <w:rsid w:val="00A06177"/>
    <w:rsid w:val="00A1479C"/>
    <w:rsid w:val="00A20CE7"/>
    <w:rsid w:val="00A244DB"/>
    <w:rsid w:val="00A36C84"/>
    <w:rsid w:val="00A4225E"/>
    <w:rsid w:val="00A47D86"/>
    <w:rsid w:val="00A84DD4"/>
    <w:rsid w:val="00A87DF2"/>
    <w:rsid w:val="00A87E2E"/>
    <w:rsid w:val="00AA6502"/>
    <w:rsid w:val="00AC3C9A"/>
    <w:rsid w:val="00AC7C65"/>
    <w:rsid w:val="00AD1B11"/>
    <w:rsid w:val="00AD491C"/>
    <w:rsid w:val="00AD6AD1"/>
    <w:rsid w:val="00AD709C"/>
    <w:rsid w:val="00AE231B"/>
    <w:rsid w:val="00AE2BF3"/>
    <w:rsid w:val="00AF1136"/>
    <w:rsid w:val="00AF25E1"/>
    <w:rsid w:val="00AF2926"/>
    <w:rsid w:val="00AF52BE"/>
    <w:rsid w:val="00B00DA1"/>
    <w:rsid w:val="00B02166"/>
    <w:rsid w:val="00B123C4"/>
    <w:rsid w:val="00B14CE3"/>
    <w:rsid w:val="00B17E71"/>
    <w:rsid w:val="00B2066B"/>
    <w:rsid w:val="00B24E55"/>
    <w:rsid w:val="00B27FBE"/>
    <w:rsid w:val="00B36000"/>
    <w:rsid w:val="00B36158"/>
    <w:rsid w:val="00B40C1B"/>
    <w:rsid w:val="00B451B7"/>
    <w:rsid w:val="00B46ADE"/>
    <w:rsid w:val="00B63B7B"/>
    <w:rsid w:val="00B67182"/>
    <w:rsid w:val="00B7318D"/>
    <w:rsid w:val="00B742E4"/>
    <w:rsid w:val="00B77D47"/>
    <w:rsid w:val="00B80047"/>
    <w:rsid w:val="00B9300C"/>
    <w:rsid w:val="00B937A9"/>
    <w:rsid w:val="00BA0142"/>
    <w:rsid w:val="00BA1CF2"/>
    <w:rsid w:val="00BC5903"/>
    <w:rsid w:val="00BD76F8"/>
    <w:rsid w:val="00BE3622"/>
    <w:rsid w:val="00BE37D9"/>
    <w:rsid w:val="00C0254D"/>
    <w:rsid w:val="00C05E45"/>
    <w:rsid w:val="00C12314"/>
    <w:rsid w:val="00C41C18"/>
    <w:rsid w:val="00C4547A"/>
    <w:rsid w:val="00C474B1"/>
    <w:rsid w:val="00C56DA4"/>
    <w:rsid w:val="00C62A11"/>
    <w:rsid w:val="00C720FF"/>
    <w:rsid w:val="00C76AF9"/>
    <w:rsid w:val="00C76CA5"/>
    <w:rsid w:val="00C802C6"/>
    <w:rsid w:val="00C87558"/>
    <w:rsid w:val="00C96EBA"/>
    <w:rsid w:val="00CA1563"/>
    <w:rsid w:val="00CA647A"/>
    <w:rsid w:val="00CB705A"/>
    <w:rsid w:val="00CC0F48"/>
    <w:rsid w:val="00CC6B14"/>
    <w:rsid w:val="00CE167F"/>
    <w:rsid w:val="00CE5463"/>
    <w:rsid w:val="00CF3281"/>
    <w:rsid w:val="00D12211"/>
    <w:rsid w:val="00D203B6"/>
    <w:rsid w:val="00D21100"/>
    <w:rsid w:val="00D21CD5"/>
    <w:rsid w:val="00D34F04"/>
    <w:rsid w:val="00D424BE"/>
    <w:rsid w:val="00D42BD2"/>
    <w:rsid w:val="00D618B7"/>
    <w:rsid w:val="00D6619A"/>
    <w:rsid w:val="00D67580"/>
    <w:rsid w:val="00D7336B"/>
    <w:rsid w:val="00D8109C"/>
    <w:rsid w:val="00D83870"/>
    <w:rsid w:val="00D8499B"/>
    <w:rsid w:val="00D85A9F"/>
    <w:rsid w:val="00D97E39"/>
    <w:rsid w:val="00DA0A98"/>
    <w:rsid w:val="00DA167F"/>
    <w:rsid w:val="00DA43E5"/>
    <w:rsid w:val="00DB433F"/>
    <w:rsid w:val="00DB5EEF"/>
    <w:rsid w:val="00DC0512"/>
    <w:rsid w:val="00DE62B9"/>
    <w:rsid w:val="00DF2737"/>
    <w:rsid w:val="00E016AF"/>
    <w:rsid w:val="00E05358"/>
    <w:rsid w:val="00E067FE"/>
    <w:rsid w:val="00E1013E"/>
    <w:rsid w:val="00E1199E"/>
    <w:rsid w:val="00E1229E"/>
    <w:rsid w:val="00E16F61"/>
    <w:rsid w:val="00E177B6"/>
    <w:rsid w:val="00E21B5C"/>
    <w:rsid w:val="00E530AE"/>
    <w:rsid w:val="00E658AE"/>
    <w:rsid w:val="00E76DA9"/>
    <w:rsid w:val="00E87867"/>
    <w:rsid w:val="00E90414"/>
    <w:rsid w:val="00E9700D"/>
    <w:rsid w:val="00EA118D"/>
    <w:rsid w:val="00EB2BEC"/>
    <w:rsid w:val="00ED2825"/>
    <w:rsid w:val="00ED6CFD"/>
    <w:rsid w:val="00EE2E4E"/>
    <w:rsid w:val="00EE2F9B"/>
    <w:rsid w:val="00EE43C7"/>
    <w:rsid w:val="00EE5ADB"/>
    <w:rsid w:val="00EE62AB"/>
    <w:rsid w:val="00EE6CDB"/>
    <w:rsid w:val="00EF6AAC"/>
    <w:rsid w:val="00F01D78"/>
    <w:rsid w:val="00F05ECE"/>
    <w:rsid w:val="00F071B2"/>
    <w:rsid w:val="00F07DA8"/>
    <w:rsid w:val="00F1761B"/>
    <w:rsid w:val="00F319A2"/>
    <w:rsid w:val="00F33C9D"/>
    <w:rsid w:val="00F41755"/>
    <w:rsid w:val="00F44422"/>
    <w:rsid w:val="00F45B9A"/>
    <w:rsid w:val="00F45F50"/>
    <w:rsid w:val="00F50F78"/>
    <w:rsid w:val="00F52194"/>
    <w:rsid w:val="00F52723"/>
    <w:rsid w:val="00F52E8B"/>
    <w:rsid w:val="00F5600D"/>
    <w:rsid w:val="00F6110B"/>
    <w:rsid w:val="00F62ABE"/>
    <w:rsid w:val="00F62DDB"/>
    <w:rsid w:val="00F668F7"/>
    <w:rsid w:val="00F771A0"/>
    <w:rsid w:val="00F778C7"/>
    <w:rsid w:val="00F84658"/>
    <w:rsid w:val="00F87975"/>
    <w:rsid w:val="00F87C03"/>
    <w:rsid w:val="00F93BB6"/>
    <w:rsid w:val="00F95801"/>
    <w:rsid w:val="00F96F37"/>
    <w:rsid w:val="00FA70B5"/>
    <w:rsid w:val="00FA71F4"/>
    <w:rsid w:val="00FB4736"/>
    <w:rsid w:val="00FC25B0"/>
    <w:rsid w:val="00FD300E"/>
    <w:rsid w:val="00FD6BB0"/>
    <w:rsid w:val="00FF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16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9B"/>
    <w:rPr>
      <w:sz w:val="24"/>
      <w:szCs w:val="24"/>
    </w:rPr>
  </w:style>
  <w:style w:type="paragraph" w:styleId="Heading2">
    <w:name w:val="heading 2"/>
    <w:basedOn w:val="Normal"/>
    <w:link w:val="Heading2Char"/>
    <w:uiPriority w:val="9"/>
    <w:qFormat/>
    <w:rsid w:val="00EE5AD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C6B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300A"/>
    <w:rPr>
      <w:snapToGrid w:val="0"/>
      <w:color w:val="000000"/>
      <w:sz w:val="48"/>
      <w:szCs w:val="20"/>
    </w:rPr>
  </w:style>
  <w:style w:type="character" w:styleId="Strong">
    <w:name w:val="Strong"/>
    <w:basedOn w:val="DefaultParagraphFont"/>
    <w:qFormat/>
    <w:rsid w:val="002C6EC1"/>
    <w:rPr>
      <w:b/>
      <w:bCs/>
    </w:rPr>
  </w:style>
  <w:style w:type="paragraph" w:styleId="NormalWeb">
    <w:name w:val="Normal (Web)"/>
    <w:basedOn w:val="Normal"/>
    <w:uiPriority w:val="99"/>
    <w:semiHidden/>
    <w:unhideWhenUsed/>
    <w:rsid w:val="00B80047"/>
    <w:pPr>
      <w:spacing w:before="100" w:beforeAutospacing="1" w:after="100" w:afterAutospacing="1"/>
    </w:pPr>
  </w:style>
  <w:style w:type="paragraph" w:customStyle="1" w:styleId="Default">
    <w:name w:val="Default"/>
    <w:rsid w:val="00E9041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32E0F"/>
    <w:rPr>
      <w:rFonts w:ascii="Tahoma" w:hAnsi="Tahoma" w:cs="Tahoma"/>
      <w:sz w:val="16"/>
      <w:szCs w:val="16"/>
    </w:rPr>
  </w:style>
  <w:style w:type="character" w:customStyle="1" w:styleId="BalloonTextChar">
    <w:name w:val="Balloon Text Char"/>
    <w:basedOn w:val="DefaultParagraphFont"/>
    <w:link w:val="BalloonText"/>
    <w:uiPriority w:val="99"/>
    <w:semiHidden/>
    <w:rsid w:val="00032E0F"/>
    <w:rPr>
      <w:rFonts w:ascii="Tahoma" w:hAnsi="Tahoma" w:cs="Tahoma"/>
      <w:sz w:val="16"/>
      <w:szCs w:val="16"/>
    </w:rPr>
  </w:style>
  <w:style w:type="character" w:styleId="Hyperlink">
    <w:name w:val="Hyperlink"/>
    <w:basedOn w:val="DefaultParagraphFont"/>
    <w:uiPriority w:val="99"/>
    <w:unhideWhenUsed/>
    <w:rsid w:val="004E0CDD"/>
    <w:rPr>
      <w:color w:val="0000FF" w:themeColor="hyperlink"/>
      <w:u w:val="single"/>
    </w:rPr>
  </w:style>
  <w:style w:type="character" w:customStyle="1" w:styleId="Heading2Char">
    <w:name w:val="Heading 2 Char"/>
    <w:basedOn w:val="DefaultParagraphFont"/>
    <w:link w:val="Heading2"/>
    <w:uiPriority w:val="9"/>
    <w:rsid w:val="00EE5ADB"/>
    <w:rPr>
      <w:b/>
      <w:bCs/>
      <w:sz w:val="36"/>
      <w:szCs w:val="36"/>
    </w:rPr>
  </w:style>
  <w:style w:type="character" w:customStyle="1" w:styleId="Heading3Char">
    <w:name w:val="Heading 3 Char"/>
    <w:basedOn w:val="DefaultParagraphFont"/>
    <w:link w:val="Heading3"/>
    <w:uiPriority w:val="9"/>
    <w:rsid w:val="00CC6B14"/>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926833"/>
  </w:style>
  <w:style w:type="paragraph" w:styleId="ListParagraph">
    <w:name w:val="List Paragraph"/>
    <w:basedOn w:val="Normal"/>
    <w:uiPriority w:val="34"/>
    <w:qFormat/>
    <w:rsid w:val="002F5FE1"/>
    <w:pPr>
      <w:ind w:left="720"/>
      <w:contextualSpacing/>
    </w:pPr>
  </w:style>
  <w:style w:type="character" w:styleId="FollowedHyperlink">
    <w:name w:val="FollowedHyperlink"/>
    <w:basedOn w:val="DefaultParagraphFont"/>
    <w:uiPriority w:val="99"/>
    <w:semiHidden/>
    <w:unhideWhenUsed/>
    <w:rsid w:val="004B2F37"/>
    <w:rPr>
      <w:color w:val="800080" w:themeColor="followedHyperlink"/>
      <w:u w:val="single"/>
    </w:rPr>
  </w:style>
  <w:style w:type="character" w:styleId="Emphasis">
    <w:name w:val="Emphasis"/>
    <w:basedOn w:val="DefaultParagraphFont"/>
    <w:uiPriority w:val="20"/>
    <w:qFormat/>
    <w:rsid w:val="007A0A3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9B"/>
    <w:rPr>
      <w:sz w:val="24"/>
      <w:szCs w:val="24"/>
    </w:rPr>
  </w:style>
  <w:style w:type="paragraph" w:styleId="Heading2">
    <w:name w:val="heading 2"/>
    <w:basedOn w:val="Normal"/>
    <w:link w:val="Heading2Char"/>
    <w:uiPriority w:val="9"/>
    <w:qFormat/>
    <w:rsid w:val="00EE5AD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C6B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300A"/>
    <w:rPr>
      <w:snapToGrid w:val="0"/>
      <w:color w:val="000000"/>
      <w:sz w:val="48"/>
      <w:szCs w:val="20"/>
    </w:rPr>
  </w:style>
  <w:style w:type="character" w:styleId="Strong">
    <w:name w:val="Strong"/>
    <w:basedOn w:val="DefaultParagraphFont"/>
    <w:qFormat/>
    <w:rsid w:val="002C6EC1"/>
    <w:rPr>
      <w:b/>
      <w:bCs/>
    </w:rPr>
  </w:style>
  <w:style w:type="paragraph" w:styleId="NormalWeb">
    <w:name w:val="Normal (Web)"/>
    <w:basedOn w:val="Normal"/>
    <w:uiPriority w:val="99"/>
    <w:semiHidden/>
    <w:unhideWhenUsed/>
    <w:rsid w:val="00B80047"/>
    <w:pPr>
      <w:spacing w:before="100" w:beforeAutospacing="1" w:after="100" w:afterAutospacing="1"/>
    </w:pPr>
  </w:style>
  <w:style w:type="paragraph" w:customStyle="1" w:styleId="Default">
    <w:name w:val="Default"/>
    <w:rsid w:val="00E9041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32E0F"/>
    <w:rPr>
      <w:rFonts w:ascii="Tahoma" w:hAnsi="Tahoma" w:cs="Tahoma"/>
      <w:sz w:val="16"/>
      <w:szCs w:val="16"/>
    </w:rPr>
  </w:style>
  <w:style w:type="character" w:customStyle="1" w:styleId="BalloonTextChar">
    <w:name w:val="Balloon Text Char"/>
    <w:basedOn w:val="DefaultParagraphFont"/>
    <w:link w:val="BalloonText"/>
    <w:uiPriority w:val="99"/>
    <w:semiHidden/>
    <w:rsid w:val="00032E0F"/>
    <w:rPr>
      <w:rFonts w:ascii="Tahoma" w:hAnsi="Tahoma" w:cs="Tahoma"/>
      <w:sz w:val="16"/>
      <w:szCs w:val="16"/>
    </w:rPr>
  </w:style>
  <w:style w:type="character" w:styleId="Hyperlink">
    <w:name w:val="Hyperlink"/>
    <w:basedOn w:val="DefaultParagraphFont"/>
    <w:uiPriority w:val="99"/>
    <w:unhideWhenUsed/>
    <w:rsid w:val="004E0CDD"/>
    <w:rPr>
      <w:color w:val="0000FF" w:themeColor="hyperlink"/>
      <w:u w:val="single"/>
    </w:rPr>
  </w:style>
  <w:style w:type="character" w:customStyle="1" w:styleId="Heading2Char">
    <w:name w:val="Heading 2 Char"/>
    <w:basedOn w:val="DefaultParagraphFont"/>
    <w:link w:val="Heading2"/>
    <w:uiPriority w:val="9"/>
    <w:rsid w:val="00EE5ADB"/>
    <w:rPr>
      <w:b/>
      <w:bCs/>
      <w:sz w:val="36"/>
      <w:szCs w:val="36"/>
    </w:rPr>
  </w:style>
  <w:style w:type="character" w:customStyle="1" w:styleId="Heading3Char">
    <w:name w:val="Heading 3 Char"/>
    <w:basedOn w:val="DefaultParagraphFont"/>
    <w:link w:val="Heading3"/>
    <w:uiPriority w:val="9"/>
    <w:rsid w:val="00CC6B14"/>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926833"/>
  </w:style>
  <w:style w:type="paragraph" w:styleId="ListParagraph">
    <w:name w:val="List Paragraph"/>
    <w:basedOn w:val="Normal"/>
    <w:uiPriority w:val="34"/>
    <w:qFormat/>
    <w:rsid w:val="002F5FE1"/>
    <w:pPr>
      <w:ind w:left="720"/>
      <w:contextualSpacing/>
    </w:pPr>
  </w:style>
  <w:style w:type="character" w:styleId="FollowedHyperlink">
    <w:name w:val="FollowedHyperlink"/>
    <w:basedOn w:val="DefaultParagraphFont"/>
    <w:uiPriority w:val="99"/>
    <w:semiHidden/>
    <w:unhideWhenUsed/>
    <w:rsid w:val="004B2F37"/>
    <w:rPr>
      <w:color w:val="800080" w:themeColor="followedHyperlink"/>
      <w:u w:val="single"/>
    </w:rPr>
  </w:style>
  <w:style w:type="character" w:styleId="Emphasis">
    <w:name w:val="Emphasis"/>
    <w:basedOn w:val="DefaultParagraphFont"/>
    <w:uiPriority w:val="20"/>
    <w:qFormat/>
    <w:rsid w:val="007A0A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6666">
      <w:bodyDiv w:val="1"/>
      <w:marLeft w:val="0"/>
      <w:marRight w:val="0"/>
      <w:marTop w:val="0"/>
      <w:marBottom w:val="0"/>
      <w:divBdr>
        <w:top w:val="none" w:sz="0" w:space="0" w:color="auto"/>
        <w:left w:val="none" w:sz="0" w:space="0" w:color="auto"/>
        <w:bottom w:val="none" w:sz="0" w:space="0" w:color="auto"/>
        <w:right w:val="none" w:sz="0" w:space="0" w:color="auto"/>
      </w:divBdr>
    </w:div>
    <w:div w:id="113138172">
      <w:bodyDiv w:val="1"/>
      <w:marLeft w:val="0"/>
      <w:marRight w:val="0"/>
      <w:marTop w:val="0"/>
      <w:marBottom w:val="0"/>
      <w:divBdr>
        <w:top w:val="none" w:sz="0" w:space="0" w:color="auto"/>
        <w:left w:val="none" w:sz="0" w:space="0" w:color="auto"/>
        <w:bottom w:val="none" w:sz="0" w:space="0" w:color="auto"/>
        <w:right w:val="none" w:sz="0" w:space="0" w:color="auto"/>
      </w:divBdr>
    </w:div>
    <w:div w:id="174924545">
      <w:bodyDiv w:val="1"/>
      <w:marLeft w:val="0"/>
      <w:marRight w:val="0"/>
      <w:marTop w:val="0"/>
      <w:marBottom w:val="0"/>
      <w:divBdr>
        <w:top w:val="none" w:sz="0" w:space="0" w:color="auto"/>
        <w:left w:val="none" w:sz="0" w:space="0" w:color="auto"/>
        <w:bottom w:val="none" w:sz="0" w:space="0" w:color="auto"/>
        <w:right w:val="none" w:sz="0" w:space="0" w:color="auto"/>
      </w:divBdr>
    </w:div>
    <w:div w:id="209272150">
      <w:bodyDiv w:val="1"/>
      <w:marLeft w:val="0"/>
      <w:marRight w:val="0"/>
      <w:marTop w:val="0"/>
      <w:marBottom w:val="0"/>
      <w:divBdr>
        <w:top w:val="none" w:sz="0" w:space="0" w:color="auto"/>
        <w:left w:val="none" w:sz="0" w:space="0" w:color="auto"/>
        <w:bottom w:val="none" w:sz="0" w:space="0" w:color="auto"/>
        <w:right w:val="none" w:sz="0" w:space="0" w:color="auto"/>
      </w:divBdr>
    </w:div>
    <w:div w:id="474492246">
      <w:bodyDiv w:val="1"/>
      <w:marLeft w:val="0"/>
      <w:marRight w:val="0"/>
      <w:marTop w:val="0"/>
      <w:marBottom w:val="0"/>
      <w:divBdr>
        <w:top w:val="none" w:sz="0" w:space="0" w:color="auto"/>
        <w:left w:val="none" w:sz="0" w:space="0" w:color="auto"/>
        <w:bottom w:val="none" w:sz="0" w:space="0" w:color="auto"/>
        <w:right w:val="none" w:sz="0" w:space="0" w:color="auto"/>
      </w:divBdr>
    </w:div>
    <w:div w:id="483545553">
      <w:bodyDiv w:val="1"/>
      <w:marLeft w:val="0"/>
      <w:marRight w:val="0"/>
      <w:marTop w:val="0"/>
      <w:marBottom w:val="0"/>
      <w:divBdr>
        <w:top w:val="none" w:sz="0" w:space="0" w:color="auto"/>
        <w:left w:val="none" w:sz="0" w:space="0" w:color="auto"/>
        <w:bottom w:val="none" w:sz="0" w:space="0" w:color="auto"/>
        <w:right w:val="none" w:sz="0" w:space="0" w:color="auto"/>
      </w:divBdr>
    </w:div>
    <w:div w:id="524902964">
      <w:bodyDiv w:val="1"/>
      <w:marLeft w:val="0"/>
      <w:marRight w:val="0"/>
      <w:marTop w:val="0"/>
      <w:marBottom w:val="0"/>
      <w:divBdr>
        <w:top w:val="none" w:sz="0" w:space="0" w:color="auto"/>
        <w:left w:val="none" w:sz="0" w:space="0" w:color="auto"/>
        <w:bottom w:val="none" w:sz="0" w:space="0" w:color="auto"/>
        <w:right w:val="none" w:sz="0" w:space="0" w:color="auto"/>
      </w:divBdr>
    </w:div>
    <w:div w:id="635796837">
      <w:bodyDiv w:val="1"/>
      <w:marLeft w:val="0"/>
      <w:marRight w:val="0"/>
      <w:marTop w:val="0"/>
      <w:marBottom w:val="0"/>
      <w:divBdr>
        <w:top w:val="none" w:sz="0" w:space="0" w:color="auto"/>
        <w:left w:val="none" w:sz="0" w:space="0" w:color="auto"/>
        <w:bottom w:val="none" w:sz="0" w:space="0" w:color="auto"/>
        <w:right w:val="none" w:sz="0" w:space="0" w:color="auto"/>
      </w:divBdr>
    </w:div>
    <w:div w:id="748186767">
      <w:bodyDiv w:val="1"/>
      <w:marLeft w:val="0"/>
      <w:marRight w:val="0"/>
      <w:marTop w:val="0"/>
      <w:marBottom w:val="0"/>
      <w:divBdr>
        <w:top w:val="none" w:sz="0" w:space="0" w:color="auto"/>
        <w:left w:val="none" w:sz="0" w:space="0" w:color="auto"/>
        <w:bottom w:val="none" w:sz="0" w:space="0" w:color="auto"/>
        <w:right w:val="none" w:sz="0" w:space="0" w:color="auto"/>
      </w:divBdr>
      <w:divsChild>
        <w:div w:id="1072239285">
          <w:marLeft w:val="0"/>
          <w:marRight w:val="0"/>
          <w:marTop w:val="0"/>
          <w:marBottom w:val="0"/>
          <w:divBdr>
            <w:top w:val="none" w:sz="0" w:space="0" w:color="auto"/>
            <w:left w:val="none" w:sz="0" w:space="0" w:color="auto"/>
            <w:bottom w:val="none" w:sz="0" w:space="0" w:color="auto"/>
            <w:right w:val="none" w:sz="0" w:space="0" w:color="auto"/>
          </w:divBdr>
        </w:div>
      </w:divsChild>
    </w:div>
    <w:div w:id="1009605538">
      <w:bodyDiv w:val="1"/>
      <w:marLeft w:val="0"/>
      <w:marRight w:val="0"/>
      <w:marTop w:val="0"/>
      <w:marBottom w:val="0"/>
      <w:divBdr>
        <w:top w:val="none" w:sz="0" w:space="0" w:color="auto"/>
        <w:left w:val="none" w:sz="0" w:space="0" w:color="auto"/>
        <w:bottom w:val="none" w:sz="0" w:space="0" w:color="auto"/>
        <w:right w:val="none" w:sz="0" w:space="0" w:color="auto"/>
      </w:divBdr>
    </w:div>
    <w:div w:id="1035039304">
      <w:bodyDiv w:val="1"/>
      <w:marLeft w:val="0"/>
      <w:marRight w:val="0"/>
      <w:marTop w:val="0"/>
      <w:marBottom w:val="0"/>
      <w:divBdr>
        <w:top w:val="none" w:sz="0" w:space="0" w:color="auto"/>
        <w:left w:val="none" w:sz="0" w:space="0" w:color="auto"/>
        <w:bottom w:val="none" w:sz="0" w:space="0" w:color="auto"/>
        <w:right w:val="none" w:sz="0" w:space="0" w:color="auto"/>
      </w:divBdr>
    </w:div>
    <w:div w:id="1038553820">
      <w:bodyDiv w:val="1"/>
      <w:marLeft w:val="0"/>
      <w:marRight w:val="0"/>
      <w:marTop w:val="0"/>
      <w:marBottom w:val="0"/>
      <w:divBdr>
        <w:top w:val="none" w:sz="0" w:space="0" w:color="auto"/>
        <w:left w:val="none" w:sz="0" w:space="0" w:color="auto"/>
        <w:bottom w:val="none" w:sz="0" w:space="0" w:color="auto"/>
        <w:right w:val="none" w:sz="0" w:space="0" w:color="auto"/>
      </w:divBdr>
    </w:div>
    <w:div w:id="1067605860">
      <w:bodyDiv w:val="1"/>
      <w:marLeft w:val="0"/>
      <w:marRight w:val="0"/>
      <w:marTop w:val="0"/>
      <w:marBottom w:val="0"/>
      <w:divBdr>
        <w:top w:val="none" w:sz="0" w:space="0" w:color="auto"/>
        <w:left w:val="none" w:sz="0" w:space="0" w:color="auto"/>
        <w:bottom w:val="none" w:sz="0" w:space="0" w:color="auto"/>
        <w:right w:val="none" w:sz="0" w:space="0" w:color="auto"/>
      </w:divBdr>
    </w:div>
    <w:div w:id="1070690084">
      <w:bodyDiv w:val="1"/>
      <w:marLeft w:val="0"/>
      <w:marRight w:val="0"/>
      <w:marTop w:val="0"/>
      <w:marBottom w:val="0"/>
      <w:divBdr>
        <w:top w:val="none" w:sz="0" w:space="0" w:color="auto"/>
        <w:left w:val="none" w:sz="0" w:space="0" w:color="auto"/>
        <w:bottom w:val="none" w:sz="0" w:space="0" w:color="auto"/>
        <w:right w:val="none" w:sz="0" w:space="0" w:color="auto"/>
      </w:divBdr>
    </w:div>
    <w:div w:id="1738478058">
      <w:bodyDiv w:val="1"/>
      <w:marLeft w:val="0"/>
      <w:marRight w:val="0"/>
      <w:marTop w:val="0"/>
      <w:marBottom w:val="0"/>
      <w:divBdr>
        <w:top w:val="none" w:sz="0" w:space="0" w:color="auto"/>
        <w:left w:val="none" w:sz="0" w:space="0" w:color="auto"/>
        <w:bottom w:val="none" w:sz="0" w:space="0" w:color="auto"/>
        <w:right w:val="none" w:sz="0" w:space="0" w:color="auto"/>
      </w:divBdr>
    </w:div>
    <w:div w:id="1965186911">
      <w:bodyDiv w:val="1"/>
      <w:marLeft w:val="0"/>
      <w:marRight w:val="0"/>
      <w:marTop w:val="0"/>
      <w:marBottom w:val="0"/>
      <w:divBdr>
        <w:top w:val="none" w:sz="0" w:space="0" w:color="auto"/>
        <w:left w:val="none" w:sz="0" w:space="0" w:color="auto"/>
        <w:bottom w:val="none" w:sz="0" w:space="0" w:color="auto"/>
        <w:right w:val="none" w:sz="0" w:space="0" w:color="auto"/>
      </w:divBdr>
    </w:div>
    <w:div w:id="1992904773">
      <w:bodyDiv w:val="1"/>
      <w:marLeft w:val="0"/>
      <w:marRight w:val="0"/>
      <w:marTop w:val="0"/>
      <w:marBottom w:val="0"/>
      <w:divBdr>
        <w:top w:val="none" w:sz="0" w:space="0" w:color="auto"/>
        <w:left w:val="none" w:sz="0" w:space="0" w:color="auto"/>
        <w:bottom w:val="none" w:sz="0" w:space="0" w:color="auto"/>
        <w:right w:val="none" w:sz="0" w:space="0" w:color="auto"/>
      </w:divBdr>
    </w:div>
    <w:div w:id="212114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gtmr.org/the-gtmr-report/" TargetMode="External"/><Relationship Id="rId21" Type="http://schemas.openxmlformats.org/officeDocument/2006/relationships/hyperlink" Target="https://gtmr.org/evidence/white-papers/" TargetMode="External"/><Relationship Id="rId22" Type="http://schemas.openxmlformats.org/officeDocument/2006/relationships/hyperlink" Target="http://www.sciencedirect.com/science/article/pii/S1551741116000504" TargetMode="External"/><Relationship Id="rId23" Type="http://schemas.openxmlformats.org/officeDocument/2006/relationships/hyperlink" Target="http://www.pharmacytimes.com/publications/Directions-in-Pharmacy/2015/March2015/Medication-Underuse-The-Most-Underappreciated-Quality-of-Care" TargetMode="External"/><Relationship Id="rId24" Type="http://schemas.openxmlformats.org/officeDocument/2006/relationships/hyperlink" Target="http://ccmcertification.org/sites/default/files/downloads/2014/19%20-%20Achieving%20clinical%20goals%20through%20comprehensive%20medication%20management%20web.pdf" TargetMode="External"/><Relationship Id="rId25" Type="http://schemas.openxmlformats.org/officeDocument/2006/relationships/hyperlink" Target="http://academyhealth.org/files/RICareCoordination.pdf" TargetMode="External"/><Relationship Id="rId26" Type="http://schemas.openxmlformats.org/officeDocument/2006/relationships/hyperlink" Target="https://www.urac.org/savedfiles/1URAC_CMM.pdf" TargetMode="External"/><Relationship Id="rId27" Type="http://schemas.openxmlformats.org/officeDocument/2006/relationships/hyperlink" Target="http://www.accp.com/docs/report/1011.pdf" TargetMode="External"/><Relationship Id="rId28" Type="http://schemas.openxmlformats.org/officeDocument/2006/relationships/hyperlink" Target="http://www.MedicalHomeNews.com" TargetMode="External"/><Relationship Id="rId29" Type="http://schemas.openxmlformats.org/officeDocument/2006/relationships/hyperlink" Target="http://www.MedicalHomeNew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usinessgrouphealth.org/pdfs/fullreport_behavioralhealthservices.pdf" TargetMode="External"/><Relationship Id="rId31" Type="http://schemas.openxmlformats.org/officeDocument/2006/relationships/hyperlink" Target="http://www.pcpcc.org/guide/patient-centered-medical-home-purchasers-guide" TargetMode="External"/><Relationship Id="rId32" Type="http://schemas.openxmlformats.org/officeDocument/2006/relationships/hyperlink" Target="http://www.pcpcc.org/guide/patient-health-through-medication-management" TargetMode="External"/><Relationship Id="rId9" Type="http://schemas.openxmlformats.org/officeDocument/2006/relationships/hyperlink" Target="https://www4.gotomeeting.com/register/947761071" TargetMode="External"/><Relationship Id="rId6" Type="http://schemas.openxmlformats.org/officeDocument/2006/relationships/image" Target="media/image1.jpeg"/><Relationship Id="rId7" Type="http://schemas.openxmlformats.org/officeDocument/2006/relationships/hyperlink" Target="http://www.tac-consortium.org/" TargetMode="External"/><Relationship Id="rId8" Type="http://schemas.openxmlformats.org/officeDocument/2006/relationships/hyperlink" Target="https://www4.gotomeeting.com/register/776386343" TargetMode="External"/><Relationship Id="rId33" Type="http://schemas.openxmlformats.org/officeDocument/2006/relationships/hyperlink" Target="https://gtmr.org/evidence/blog/" TargetMode="External"/><Relationship Id="rId34" Type="http://schemas.openxmlformats.org/officeDocument/2006/relationships/hyperlink" Target="https://gtmr.org/evidence/blog/" TargetMode="External"/><Relationship Id="rId35" Type="http://schemas.openxmlformats.org/officeDocument/2006/relationships/hyperlink" Target="http://pharmacists4knowledge.org/cips/blog/view/Pharmacist_Can_Become_The_Single_Most_Important_Transformative_Force_In_Improving_Health_Care_And_Reducing_Health_Care_Costs_But_Will_They_Terry_McInnis_MD_MPH" TargetMode="External"/><Relationship Id="rId36" Type="http://schemas.openxmlformats.org/officeDocument/2006/relationships/hyperlink" Target="http://www.health2resources.com/blogs-and-interviews.html" TargetMode="External"/><Relationship Id="rId10" Type="http://schemas.openxmlformats.org/officeDocument/2006/relationships/hyperlink" Target="http://ccmcertification.org/cmlearning-network/webinars" TargetMode="External"/><Relationship Id="rId11" Type="http://schemas.openxmlformats.org/officeDocument/2006/relationships/hyperlink" Target="http://mediasite.phr.utexas.edu/UTMediasite/Play/15365aab102b4384802e92a0392dcd391d" TargetMode="External"/><Relationship Id="rId12" Type="http://schemas.openxmlformats.org/officeDocument/2006/relationships/hyperlink" Target="http://www.impact.net/collaborate/" TargetMode="External"/><Relationship Id="rId13" Type="http://schemas.openxmlformats.org/officeDocument/2006/relationships/hyperlink" Target="https://journals.sagepub.com/doi/10.1177/1060028018765159" TargetMode="External"/><Relationship Id="rId14" Type="http://schemas.openxmlformats.org/officeDocument/2006/relationships/hyperlink" Target="http://journals.sagepub.com/author/Watanabe,+Jonathan+H" TargetMode="External"/><Relationship Id="rId15" Type="http://schemas.openxmlformats.org/officeDocument/2006/relationships/hyperlink" Target="http://journals.sagepub.com/author/McInnis,+Terry" TargetMode="External"/><Relationship Id="rId16" Type="http://schemas.openxmlformats.org/officeDocument/2006/relationships/hyperlink" Target="http://journals.sagepub.com/author/Hirsch,+Jan+D" TargetMode="External"/><Relationship Id="rId17" Type="http://schemas.openxmlformats.org/officeDocument/2006/relationships/hyperlink" Target="http://journals.sagepub.com/author/Hirsch,+Jan+D" TargetMode="External"/><Relationship Id="rId18" Type="http://schemas.openxmlformats.org/officeDocument/2006/relationships/hyperlink" Target="http://qualitysafety.bmj.com/cgi/rapidpdf/bmjqs-2018-008418?ijkey=MEkSuFlGA2zy09g&amp;keytype=ref" TargetMode="External"/><Relationship Id="rId19" Type="http://schemas.openxmlformats.org/officeDocument/2006/relationships/hyperlink" Target="http://onlinelibrary.wiley.com/doi/10.1111/jgs.14518/epdf"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5504</Words>
  <Characters>31377</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TM bio</vt:lpstr>
    </vt:vector>
  </TitlesOfParts>
  <Company>Microsoft</Company>
  <LinksUpToDate>false</LinksUpToDate>
  <CharactersWithSpaces>36808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 bio</dc:title>
  <dc:creator>T McInnis</dc:creator>
  <cp:lastModifiedBy>Terry McInnis</cp:lastModifiedBy>
  <cp:revision>9</cp:revision>
  <cp:lastPrinted>2017-01-27T13:34:00Z</cp:lastPrinted>
  <dcterms:created xsi:type="dcterms:W3CDTF">2019-02-13T17:02:00Z</dcterms:created>
  <dcterms:modified xsi:type="dcterms:W3CDTF">2019-02-20T20:52:00Z</dcterms:modified>
</cp:coreProperties>
</file>