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7DE9B" w14:textId="77777777" w:rsidR="00AB452F" w:rsidRDefault="00AB452F" w:rsidP="00AB452F">
      <w:pPr>
        <w:spacing w:after="0" w:line="240" w:lineRule="auto"/>
      </w:pPr>
      <w:r>
        <w:t>To Our Club Tahoe Owner Community,</w:t>
      </w:r>
    </w:p>
    <w:p w14:paraId="3473C1A4" w14:textId="77777777" w:rsidR="00AB452F" w:rsidRDefault="00AB452F" w:rsidP="00AB452F">
      <w:pPr>
        <w:spacing w:after="0" w:line="240" w:lineRule="auto"/>
      </w:pPr>
    </w:p>
    <w:p w14:paraId="57D8888B" w14:textId="77777777" w:rsidR="00AB452F" w:rsidRDefault="00AB452F" w:rsidP="00AB452F">
      <w:pPr>
        <w:spacing w:after="0" w:line="240" w:lineRule="auto"/>
      </w:pPr>
      <w:r>
        <w:t>The Club Tahoe special election is October 17, 2026. This election is an important opportunity for owners to review what has occurred over the past several years and decide who they want representing the Association.</w:t>
      </w:r>
    </w:p>
    <w:p w14:paraId="28FB1FC7" w14:textId="77777777" w:rsidR="00AB452F" w:rsidRDefault="00AB452F" w:rsidP="00AB452F">
      <w:pPr>
        <w:spacing w:after="0" w:line="240" w:lineRule="auto"/>
      </w:pPr>
    </w:p>
    <w:p w14:paraId="44FEE29E" w14:textId="77777777" w:rsidR="00AB452F" w:rsidRDefault="00AB452F" w:rsidP="00AB452F">
      <w:pPr>
        <w:spacing w:after="0" w:line="240" w:lineRule="auto"/>
      </w:pPr>
      <w:r>
        <w:t>Four candidates—Brian Arnold, Dina Fitch, Keith Ogden and Robert (Bob) Payton—have been involved with Save Club Tahoe (SCT), an owner-led group formed after repeated concerns raised by owners were not adequately addressed by the former Board.</w:t>
      </w:r>
    </w:p>
    <w:p w14:paraId="0148B2A0" w14:textId="77777777" w:rsidR="00AB452F" w:rsidRDefault="00AB452F" w:rsidP="00AB452F">
      <w:pPr>
        <w:spacing w:after="0" w:line="240" w:lineRule="auto"/>
      </w:pPr>
    </w:p>
    <w:p w14:paraId="5CF954D4" w14:textId="77777777" w:rsidR="00AB452F" w:rsidRPr="00AB452F" w:rsidRDefault="00AB452F" w:rsidP="00AB452F">
      <w:pPr>
        <w:spacing w:after="0" w:line="240" w:lineRule="auto"/>
        <w:rPr>
          <w:b/>
          <w:bCs/>
        </w:rPr>
      </w:pPr>
      <w:r w:rsidRPr="00AB452F">
        <w:rPr>
          <w:b/>
          <w:bCs/>
        </w:rPr>
        <w:t>Why SCT Was Formed</w:t>
      </w:r>
    </w:p>
    <w:p w14:paraId="64382567" w14:textId="77777777" w:rsidR="00AB452F" w:rsidRDefault="00AB452F" w:rsidP="00AB452F">
      <w:pPr>
        <w:spacing w:after="0" w:line="240" w:lineRule="auto"/>
      </w:pPr>
    </w:p>
    <w:p w14:paraId="58FFC44C" w14:textId="77777777" w:rsidR="00AB452F" w:rsidRDefault="00AB452F" w:rsidP="00AB452F">
      <w:pPr>
        <w:spacing w:after="0" w:line="240" w:lineRule="auto"/>
      </w:pPr>
      <w:r>
        <w:t>Owners raised serious concerns regarding the financial management, physical condition, transparency and governance of Club Tahoe, including:</w:t>
      </w:r>
    </w:p>
    <w:p w14:paraId="671A7651" w14:textId="77777777" w:rsidR="00AB452F" w:rsidRDefault="00AB452F" w:rsidP="00AB452F">
      <w:pPr>
        <w:spacing w:after="0" w:line="240" w:lineRule="auto"/>
      </w:pPr>
    </w:p>
    <w:p w14:paraId="7D39F20A" w14:textId="77777777" w:rsidR="00AB452F" w:rsidRDefault="00AB452F" w:rsidP="00AB452F">
      <w:pPr>
        <w:pStyle w:val="ListParagraph"/>
        <w:numPr>
          <w:ilvl w:val="0"/>
          <w:numId w:val="1"/>
        </w:numPr>
        <w:spacing w:after="0" w:line="240" w:lineRule="auto"/>
      </w:pPr>
      <w:r>
        <w:t>No 2025 or 2026 budget was provided to owners.</w:t>
      </w:r>
    </w:p>
    <w:p w14:paraId="33076A10" w14:textId="4CEC2BB6" w:rsidR="00AB452F" w:rsidRDefault="00AB452F" w:rsidP="00AB452F">
      <w:pPr>
        <w:pStyle w:val="ListParagraph"/>
        <w:numPr>
          <w:ilvl w:val="0"/>
          <w:numId w:val="2"/>
        </w:numPr>
        <w:spacing w:after="0" w:line="240" w:lineRule="auto"/>
      </w:pPr>
      <w:r>
        <w:t>Concerns that the Bylaws were not being followed.</w:t>
      </w:r>
      <w:r w:rsidR="002E4106">
        <w:t xml:space="preserve"> (And initial refusal to provide them or any other association records)</w:t>
      </w:r>
    </w:p>
    <w:p w14:paraId="3E7CA82D" w14:textId="30485F5A" w:rsidR="00AB452F" w:rsidRDefault="00AB452F" w:rsidP="00AB452F">
      <w:pPr>
        <w:pStyle w:val="ListParagraph"/>
        <w:numPr>
          <w:ilvl w:val="0"/>
          <w:numId w:val="2"/>
        </w:numPr>
        <w:spacing w:after="0" w:line="240" w:lineRule="auto"/>
      </w:pPr>
      <w:r>
        <w:t>Association-owned weeks had not been sold since 2021, despite owners expressing interest in purchasing additional weeks—resulting in lost sales proceeds and annual dues.</w:t>
      </w:r>
      <w:r w:rsidR="002E4106">
        <w:t xml:space="preserve"> (Note that association owned weeks inventory had been concealed from the ownership and allowed to stockpile to almost </w:t>
      </w:r>
      <w:r w:rsidR="00007546">
        <w:t>400 and</w:t>
      </w:r>
      <w:r w:rsidR="002E4106">
        <w:t xml:space="preserve"> were being voted with by the old board….)</w:t>
      </w:r>
    </w:p>
    <w:p w14:paraId="33AE0DCF" w14:textId="74EB8598" w:rsidR="00007546" w:rsidRDefault="00007546" w:rsidP="00AB452F">
      <w:pPr>
        <w:pStyle w:val="ListParagraph"/>
        <w:numPr>
          <w:ilvl w:val="0"/>
          <w:numId w:val="2"/>
        </w:numPr>
        <w:spacing w:after="0" w:line="240" w:lineRule="auto"/>
      </w:pPr>
      <w:r w:rsidRPr="00007546">
        <w:t xml:space="preserve">Two prime Association weeks were misappropriated </w:t>
      </w:r>
      <w:r w:rsidR="00BF1E2A">
        <w:t>by</w:t>
      </w:r>
      <w:r w:rsidRPr="00007546">
        <w:t xml:space="preserve"> former Board President Marc Pearl, raising serious questions about the circumstances surrounding those acquisitions</w:t>
      </w:r>
    </w:p>
    <w:p w14:paraId="2A887965" w14:textId="77777777" w:rsidR="007429C8" w:rsidRDefault="00007546" w:rsidP="007429C8">
      <w:pPr>
        <w:pStyle w:val="ListParagraph"/>
        <w:numPr>
          <w:ilvl w:val="0"/>
          <w:numId w:val="2"/>
        </w:numPr>
        <w:spacing w:after="0" w:line="240" w:lineRule="auto"/>
      </w:pPr>
      <w:r w:rsidRPr="00007546">
        <w:t>FINRA records show that Marc Pearl was permanently barred from association with any FINRA member or firm in any capacity, effective August 11, 2017. This information was not disclosed to Club Tahoe owners. Despite the permanent bar, Mr. Pearl subsequently ran for re-election to the Club Tahoe Board on multiple occasions without disclosing this information to owners</w:t>
      </w:r>
      <w:r w:rsidR="007429C8">
        <w:t>.  Owners can review the FINRA record for themselves:</w:t>
      </w:r>
    </w:p>
    <w:p w14:paraId="50A5F2F4" w14:textId="77777777" w:rsidR="007429C8" w:rsidRDefault="007429C8" w:rsidP="007429C8">
      <w:pPr>
        <w:pStyle w:val="ListParagraph"/>
        <w:numPr>
          <w:ilvl w:val="1"/>
          <w:numId w:val="2"/>
        </w:numPr>
        <w:spacing w:after="0" w:line="240" w:lineRule="auto"/>
      </w:pPr>
      <w:r>
        <w:t>https://adviserinfo.sec.gov/individual/summary/4242478</w:t>
      </w:r>
    </w:p>
    <w:p w14:paraId="45EF155A" w14:textId="6FE074C5" w:rsidR="008F409B" w:rsidRDefault="008F409B" w:rsidP="00AB452F">
      <w:pPr>
        <w:pStyle w:val="ListParagraph"/>
        <w:numPr>
          <w:ilvl w:val="0"/>
          <w:numId w:val="2"/>
        </w:numPr>
        <w:spacing w:after="0" w:line="240" w:lineRule="auto"/>
      </w:pPr>
      <w:r w:rsidRPr="008F409B">
        <w:t>Owners repeatedly raised concerns about the deteriorating physical condition of the resort while assessments continued to increase. Despite these repeated concerns, owners were never provided with responses or explanations</w:t>
      </w:r>
    </w:p>
    <w:p w14:paraId="0E4EE508" w14:textId="7BAE9440" w:rsidR="008F409B" w:rsidRDefault="008F409B" w:rsidP="00AB452F">
      <w:pPr>
        <w:pStyle w:val="ListParagraph"/>
        <w:numPr>
          <w:ilvl w:val="0"/>
          <w:numId w:val="2"/>
        </w:numPr>
        <w:spacing w:after="0" w:line="240" w:lineRule="auto"/>
      </w:pPr>
      <w:r w:rsidRPr="008F409B">
        <w:t>The former Board repeatedly renewed the former property management company Tricom’s contract for approximately 11 years despite ongoing owner complaints and concerns. The Board was responsible for retaining and overseeing the management company, yet owners’ concerns were repeatedly ignored. After complaints were filed with the state, the former Board ultimately blamed Tricom for the problems that had occurred under its own oversight</w:t>
      </w:r>
    </w:p>
    <w:p w14:paraId="4B15C487" w14:textId="79DFE8E0" w:rsidR="00845003" w:rsidRDefault="00845003" w:rsidP="00AB452F">
      <w:pPr>
        <w:pStyle w:val="ListParagraph"/>
        <w:numPr>
          <w:ilvl w:val="0"/>
          <w:numId w:val="2"/>
        </w:numPr>
        <w:spacing w:after="0" w:line="240" w:lineRule="auto"/>
      </w:pPr>
      <w:r w:rsidRPr="00845003">
        <w:lastRenderedPageBreak/>
        <w:t>Tricom was ultimately terminated, resulting in costly litigation that remains pending. Despite years of owner complaints, the former Board did not document prior performance concerns over the preceding decade and failed to follow the contract’s termination provisions. The former Board then invited Tricom to participate in the RFP process and/or remain temporarily as the management company, despite having purportedly terminated Tricom for cause</w:t>
      </w:r>
    </w:p>
    <w:p w14:paraId="28F27E31" w14:textId="7DC7F32D" w:rsidR="0082160E" w:rsidRDefault="0082160E" w:rsidP="00AB452F">
      <w:pPr>
        <w:pStyle w:val="ListParagraph"/>
        <w:numPr>
          <w:ilvl w:val="0"/>
          <w:numId w:val="2"/>
        </w:numPr>
        <w:spacing w:after="0" w:line="240" w:lineRule="auto"/>
      </w:pPr>
      <w:r w:rsidRPr="0082160E">
        <w:t xml:space="preserve">Owners repeatedly requested information from the former Board regarding the Tricom litigation, the involvement of Alderwood Resort and its presence at Board meetings, the annexation of four units, </w:t>
      </w:r>
      <w:r w:rsidR="00BF1E2A">
        <w:t xml:space="preserve">failure to offer </w:t>
      </w:r>
      <w:r w:rsidRPr="0082160E">
        <w:t>Association-owned weeks</w:t>
      </w:r>
      <w:r w:rsidR="00BF1E2A">
        <w:t xml:space="preserve"> for sale</w:t>
      </w:r>
      <w:r w:rsidRPr="0082160E">
        <w:t>, and missing or incomplete Association records, including meeting minutes. No substantive response was ever provided by the former Board</w:t>
      </w:r>
    </w:p>
    <w:p w14:paraId="5A89BE4F" w14:textId="77777777" w:rsidR="00BF1E2A" w:rsidRDefault="00AB452F" w:rsidP="00AB452F">
      <w:pPr>
        <w:pStyle w:val="ListParagraph"/>
        <w:numPr>
          <w:ilvl w:val="0"/>
          <w:numId w:val="2"/>
        </w:numPr>
        <w:spacing w:after="0" w:line="240" w:lineRule="auto"/>
      </w:pPr>
      <w:r>
        <w:t>GPR was hired in 2025</w:t>
      </w:r>
      <w:r w:rsidR="00BF1E2A">
        <w:t xml:space="preserve"> </w:t>
      </w:r>
      <w:r w:rsidR="00BF1E2A" w:rsidRPr="00BF1E2A">
        <w:t>hired in 2025 by Pearl just days before he was a recall agenda item, and owners repeatedly requested a copy of the management contract to review the terms he had agreed to. Although owners were promised access to this contract more than a year ago, it still has not been provided. They don't want owners to know the details of our own management contract.</w:t>
      </w:r>
      <w:r w:rsidR="00BF1E2A" w:rsidRPr="00BF1E2A">
        <w:t xml:space="preserve"> </w:t>
      </w:r>
    </w:p>
    <w:p w14:paraId="25D33554" w14:textId="7E69D677" w:rsidR="00275429" w:rsidRDefault="00275429" w:rsidP="00AB452F">
      <w:pPr>
        <w:pStyle w:val="ListParagraph"/>
        <w:numPr>
          <w:ilvl w:val="0"/>
          <w:numId w:val="2"/>
        </w:numPr>
        <w:spacing w:after="0" w:line="240" w:lineRule="auto"/>
      </w:pPr>
      <w:r w:rsidRPr="00275429">
        <w:t>Concerns were repeatedly raised regarding permits, licenses, and property taxes, including efforts by owners to have these matters addressed. Despite these efforts, the concerns were ignored and no substantive response was provided</w:t>
      </w:r>
    </w:p>
    <w:p w14:paraId="325F19EF" w14:textId="30B40E77" w:rsidR="00275429" w:rsidRDefault="00275429" w:rsidP="00AB452F">
      <w:pPr>
        <w:pStyle w:val="ListParagraph"/>
        <w:numPr>
          <w:ilvl w:val="0"/>
          <w:numId w:val="2"/>
        </w:numPr>
        <w:spacing w:after="0" w:line="240" w:lineRule="auto"/>
      </w:pPr>
      <w:r w:rsidRPr="00275429">
        <w:t>Owners raised concerns about GPR’s nightly rental of units to non-owners, including the resulting impact on housekeeping and maintenance expenses, which were borne by the Association</w:t>
      </w:r>
    </w:p>
    <w:p w14:paraId="3596073F" w14:textId="069BA800" w:rsidR="00AB452F" w:rsidRDefault="00AB452F" w:rsidP="00AB452F">
      <w:pPr>
        <w:pStyle w:val="ListParagraph"/>
        <w:numPr>
          <w:ilvl w:val="0"/>
          <w:numId w:val="2"/>
        </w:numPr>
        <w:spacing w:after="0" w:line="240" w:lineRule="auto"/>
      </w:pPr>
      <w:r>
        <w:t>Communication and transparency from the former Board were repeatedly inadequate on significant Association matters</w:t>
      </w:r>
    </w:p>
    <w:p w14:paraId="7BCF48E1" w14:textId="16A206DD" w:rsidR="00B9637C" w:rsidRDefault="00275429" w:rsidP="00275429">
      <w:pPr>
        <w:pStyle w:val="ListParagraph"/>
        <w:numPr>
          <w:ilvl w:val="0"/>
          <w:numId w:val="5"/>
        </w:numPr>
        <w:spacing w:after="0" w:line="240" w:lineRule="auto"/>
      </w:pPr>
      <w:r w:rsidRPr="00275429">
        <w:t xml:space="preserve">Owners also raised concerns regarding how Board candidates were handled during prior elections, including </w:t>
      </w:r>
      <w:r w:rsidR="00BF1E2A" w:rsidRPr="00BF1E2A">
        <w:t>a long l</w:t>
      </w:r>
      <w:r w:rsidR="00BF1E2A">
        <w:t>i</w:t>
      </w:r>
      <w:r w:rsidR="00BF1E2A" w:rsidRPr="00BF1E2A">
        <w:t>st of owners who attempted to run for board seats over the years</w:t>
      </w:r>
      <w:r w:rsidR="00BF1E2A">
        <w:t xml:space="preserve">. </w:t>
      </w:r>
      <w:r w:rsidR="00BF1E2A" w:rsidRPr="00BF1E2A">
        <w:t xml:space="preserve"> </w:t>
      </w:r>
      <w:r w:rsidRPr="00275429">
        <w:t>Multiple allegations of election fraud were also reported in connection with the two most recent elections</w:t>
      </w:r>
    </w:p>
    <w:p w14:paraId="19619B4A" w14:textId="2B390B97" w:rsidR="00E07BBE" w:rsidRDefault="00E07BBE" w:rsidP="00275429">
      <w:pPr>
        <w:pStyle w:val="ListParagraph"/>
        <w:numPr>
          <w:ilvl w:val="0"/>
          <w:numId w:val="5"/>
        </w:numPr>
        <w:spacing w:after="0" w:line="240" w:lineRule="auto"/>
      </w:pPr>
      <w:r w:rsidRPr="00E07BBE">
        <w:t>During the April 2025 election, Marc Pearl conducted the election online, contrary to the Association Bylaws, and cast votes using hundreds of Association-owned weeks in a manner that was not disclosed to owners. This conduct is documented. At the time, Mr. Pearl was himself on the ballot for recall</w:t>
      </w:r>
    </w:p>
    <w:p w14:paraId="1DA3265A" w14:textId="25D0E760" w:rsidR="00E07BBE" w:rsidRDefault="00E07BBE" w:rsidP="00E07BBE">
      <w:pPr>
        <w:pStyle w:val="ListParagraph"/>
        <w:numPr>
          <w:ilvl w:val="0"/>
          <w:numId w:val="5"/>
        </w:numPr>
        <w:spacing w:after="0" w:line="240" w:lineRule="auto"/>
      </w:pPr>
      <w:r w:rsidRPr="00E07BBE">
        <w:t>Also, during the April 202</w:t>
      </w:r>
      <w:r w:rsidR="00BF1E2A">
        <w:t>5</w:t>
      </w:r>
      <w:r w:rsidRPr="00E07BBE">
        <w:t xml:space="preserve"> election, two additional owners were elected to the Board but were subsequently removed from their elected positions without lawful authority</w:t>
      </w:r>
    </w:p>
    <w:p w14:paraId="5494B6C9" w14:textId="0F5950B8" w:rsidR="00E07BBE" w:rsidRDefault="00E07BBE" w:rsidP="00E07BBE">
      <w:pPr>
        <w:pStyle w:val="ListParagraph"/>
        <w:spacing w:after="0" w:line="240" w:lineRule="auto"/>
      </w:pPr>
      <w:r w:rsidRPr="00E07BBE">
        <w:t>It has been reported that fees paid to former Association Attorney Gayle Kern exceeded $200,000. Based on the circumstances surrounding those expenditures, it appears that a significant portion of the legal services was directed toward responding to and attempting to suppress owner dissent</w:t>
      </w:r>
    </w:p>
    <w:p w14:paraId="22CF5CA0" w14:textId="77777777" w:rsidR="00E07BBE" w:rsidRDefault="00E07BBE" w:rsidP="00E07BBE">
      <w:pPr>
        <w:pStyle w:val="ListParagraph"/>
        <w:spacing w:after="0" w:line="240" w:lineRule="auto"/>
      </w:pPr>
    </w:p>
    <w:p w14:paraId="27834101" w14:textId="782464B5" w:rsidR="000B561A" w:rsidRDefault="00E07BBE" w:rsidP="00B9637C">
      <w:pPr>
        <w:spacing w:after="0" w:line="240" w:lineRule="auto"/>
      </w:pPr>
      <w:r w:rsidRPr="00E07BBE">
        <w:t>All of the matters outlined above ultimately led to the recall effort, after all other avenues to resolve these issues had been exhausted.</w:t>
      </w:r>
    </w:p>
    <w:p w14:paraId="4DCA0E0C" w14:textId="17031600" w:rsidR="00AB452F" w:rsidRPr="00AB452F" w:rsidRDefault="00AB452F" w:rsidP="00AB452F">
      <w:pPr>
        <w:spacing w:after="0" w:line="240" w:lineRule="auto"/>
        <w:rPr>
          <w:b/>
          <w:bCs/>
        </w:rPr>
      </w:pPr>
      <w:r w:rsidRPr="00AB452F">
        <w:rPr>
          <w:b/>
          <w:bCs/>
        </w:rPr>
        <w:t>The Recall and Court-Ordered Election</w:t>
      </w:r>
    </w:p>
    <w:p w14:paraId="5B89BF6B" w14:textId="77777777" w:rsidR="00AB452F" w:rsidRDefault="00AB452F" w:rsidP="00AB452F">
      <w:pPr>
        <w:spacing w:after="0" w:line="240" w:lineRule="auto"/>
      </w:pPr>
    </w:p>
    <w:p w14:paraId="4E815CA3" w14:textId="77777777" w:rsidR="00AB452F" w:rsidRDefault="00AB452F" w:rsidP="00AB452F">
      <w:pPr>
        <w:spacing w:after="0" w:line="240" w:lineRule="auto"/>
      </w:pPr>
      <w:r>
        <w:t>After repeated attempts to obtain answers from the former Board, owners petitioned for a special meeting in October 2025.</w:t>
      </w:r>
    </w:p>
    <w:p w14:paraId="53CBC137" w14:textId="77777777" w:rsidR="00AB452F" w:rsidRDefault="00AB452F" w:rsidP="00AB452F">
      <w:pPr>
        <w:spacing w:after="0" w:line="240" w:lineRule="auto"/>
      </w:pPr>
    </w:p>
    <w:p w14:paraId="4AC03951" w14:textId="77777777" w:rsidR="00AB452F" w:rsidRDefault="00AB452F" w:rsidP="00AB452F">
      <w:pPr>
        <w:spacing w:after="0" w:line="240" w:lineRule="auto"/>
      </w:pPr>
      <w:r>
        <w:t>At that meeting:</w:t>
      </w:r>
    </w:p>
    <w:p w14:paraId="4B63A633" w14:textId="77777777" w:rsidR="00AB452F" w:rsidRDefault="00AB452F" w:rsidP="00AB452F">
      <w:pPr>
        <w:spacing w:after="0" w:line="240" w:lineRule="auto"/>
      </w:pPr>
    </w:p>
    <w:p w14:paraId="48EBE132" w14:textId="77777777" w:rsidR="00AB452F" w:rsidRDefault="00AB452F" w:rsidP="00AB452F">
      <w:pPr>
        <w:pStyle w:val="ListParagraph"/>
        <w:numPr>
          <w:ilvl w:val="0"/>
          <w:numId w:val="3"/>
        </w:numPr>
        <w:spacing w:after="0" w:line="240" w:lineRule="auto"/>
      </w:pPr>
      <w:r>
        <w:t>641 voting owners participated.</w:t>
      </w:r>
    </w:p>
    <w:p w14:paraId="1C2B1FDF" w14:textId="77777777" w:rsidR="00AB452F" w:rsidRDefault="00AB452F" w:rsidP="00AB452F">
      <w:pPr>
        <w:pStyle w:val="ListParagraph"/>
        <w:numPr>
          <w:ilvl w:val="0"/>
          <w:numId w:val="3"/>
        </w:numPr>
        <w:spacing w:after="0" w:line="240" w:lineRule="auto"/>
      </w:pPr>
      <w:r>
        <w:t>The recall received unanimous support from those voting.</w:t>
      </w:r>
    </w:p>
    <w:p w14:paraId="3D726649" w14:textId="77777777" w:rsidR="00AB452F" w:rsidRDefault="00AB452F" w:rsidP="00AB452F">
      <w:pPr>
        <w:pStyle w:val="ListParagraph"/>
        <w:numPr>
          <w:ilvl w:val="0"/>
          <w:numId w:val="3"/>
        </w:numPr>
        <w:spacing w:after="0" w:line="240" w:lineRule="auto"/>
      </w:pPr>
      <w:r>
        <w:t>A new group of directors was elected.</w:t>
      </w:r>
    </w:p>
    <w:p w14:paraId="68CAC1CE" w14:textId="77777777" w:rsidR="00AB452F" w:rsidRDefault="00AB452F" w:rsidP="00AB452F">
      <w:pPr>
        <w:pStyle w:val="ListParagraph"/>
        <w:numPr>
          <w:ilvl w:val="0"/>
          <w:numId w:val="3"/>
        </w:numPr>
        <w:spacing w:after="0" w:line="240" w:lineRule="auto"/>
      </w:pPr>
      <w:r>
        <w:t>The former Board and its attorney disputed the validity of the meeting and did not recognize the recall or newly elected Board.</w:t>
      </w:r>
    </w:p>
    <w:p w14:paraId="4579DA05" w14:textId="77777777" w:rsidR="00AB452F" w:rsidRDefault="00AB452F" w:rsidP="00AB452F">
      <w:pPr>
        <w:pStyle w:val="ListParagraph"/>
        <w:numPr>
          <w:ilvl w:val="0"/>
          <w:numId w:val="3"/>
        </w:numPr>
        <w:spacing w:after="0" w:line="240" w:lineRule="auto"/>
      </w:pPr>
      <w:r>
        <w:t>Litigation followed.</w:t>
      </w:r>
    </w:p>
    <w:p w14:paraId="6EADD804" w14:textId="77777777" w:rsidR="00AB452F" w:rsidRDefault="00AB452F" w:rsidP="00AB452F">
      <w:pPr>
        <w:spacing w:after="0" w:line="240" w:lineRule="auto"/>
      </w:pPr>
    </w:p>
    <w:p w14:paraId="1E45085E" w14:textId="77777777" w:rsidR="00AB452F" w:rsidRDefault="00AB452F" w:rsidP="00AB452F">
      <w:pPr>
        <w:spacing w:after="0" w:line="240" w:lineRule="auto"/>
      </w:pPr>
      <w:r>
        <w:t>On April 1, 2026, the Washoe County Court ordered a new election and appointed a Special Master to oversee the process. Both competing Boards were removed from governance pending the new election.</w:t>
      </w:r>
    </w:p>
    <w:p w14:paraId="595EBBD0" w14:textId="77777777" w:rsidR="00AB452F" w:rsidRDefault="00AB452F" w:rsidP="00AB452F">
      <w:pPr>
        <w:spacing w:after="0" w:line="240" w:lineRule="auto"/>
      </w:pPr>
    </w:p>
    <w:p w14:paraId="22580736" w14:textId="77777777" w:rsidR="00AB452F" w:rsidRPr="00AB452F" w:rsidRDefault="00AB452F" w:rsidP="00AB452F">
      <w:pPr>
        <w:spacing w:after="0" w:line="240" w:lineRule="auto"/>
        <w:rPr>
          <w:b/>
          <w:bCs/>
        </w:rPr>
      </w:pPr>
      <w:r w:rsidRPr="00AB452F">
        <w:rPr>
          <w:b/>
          <w:bCs/>
        </w:rPr>
        <w:t>Claims of "Misinformation"</w:t>
      </w:r>
    </w:p>
    <w:p w14:paraId="261964A2" w14:textId="77777777" w:rsidR="00AB452F" w:rsidRDefault="00AB452F" w:rsidP="00AB452F">
      <w:pPr>
        <w:spacing w:after="0" w:line="240" w:lineRule="auto"/>
      </w:pPr>
    </w:p>
    <w:p w14:paraId="37364F4D" w14:textId="77777777" w:rsidR="00AB452F" w:rsidRDefault="00AB452F" w:rsidP="00AB452F">
      <w:pPr>
        <w:spacing w:after="0" w:line="240" w:lineRule="auto"/>
      </w:pPr>
      <w:r>
        <w:t>Owners have received communications suggesting that SCT has misled owners or provided misinformation.</w:t>
      </w:r>
    </w:p>
    <w:p w14:paraId="398D1C82" w14:textId="77777777" w:rsidR="00AB452F" w:rsidRDefault="00AB452F" w:rsidP="00AB452F">
      <w:pPr>
        <w:spacing w:after="0" w:line="240" w:lineRule="auto"/>
      </w:pPr>
    </w:p>
    <w:p w14:paraId="758B7167" w14:textId="77777777" w:rsidR="00AB452F" w:rsidRDefault="00AB452F" w:rsidP="00AB452F">
      <w:pPr>
        <w:spacing w:after="0" w:line="240" w:lineRule="auto"/>
      </w:pPr>
      <w:r w:rsidRPr="00AB452F">
        <w:rPr>
          <w:b/>
          <w:bCs/>
          <w:i/>
          <w:iCs/>
        </w:rPr>
        <w:t>SCT stands behind the information it has provided</w:t>
      </w:r>
      <w:r w:rsidRPr="00AB452F">
        <w:rPr>
          <w:b/>
          <w:bCs/>
        </w:rPr>
        <w:t>.</w:t>
      </w:r>
      <w:r>
        <w:t xml:space="preserve"> We have documentation supporting the concerns we have raised and encourage every owner to review the information and draw their own conclusions.</w:t>
      </w:r>
    </w:p>
    <w:p w14:paraId="018A75E2" w14:textId="77777777" w:rsidR="00AB452F" w:rsidRDefault="00AB452F" w:rsidP="00AB452F">
      <w:pPr>
        <w:spacing w:after="0" w:line="240" w:lineRule="auto"/>
      </w:pPr>
    </w:p>
    <w:p w14:paraId="37D8FD26" w14:textId="77777777" w:rsidR="00AB452F" w:rsidRPr="00AB452F" w:rsidRDefault="00AB452F" w:rsidP="00AB452F">
      <w:pPr>
        <w:spacing w:after="0" w:line="240" w:lineRule="auto"/>
        <w:rPr>
          <w:b/>
          <w:bCs/>
        </w:rPr>
      </w:pPr>
      <w:r w:rsidRPr="00AB452F">
        <w:rPr>
          <w:b/>
          <w:bCs/>
        </w:rPr>
        <w:t>Candidate Statements That Need to Be Corrected</w:t>
      </w:r>
    </w:p>
    <w:p w14:paraId="1A746E6E" w14:textId="77777777" w:rsidR="00AB452F" w:rsidRDefault="00AB452F" w:rsidP="00AB452F">
      <w:pPr>
        <w:spacing w:after="0" w:line="240" w:lineRule="auto"/>
      </w:pPr>
    </w:p>
    <w:p w14:paraId="7FBD25CF" w14:textId="77777777" w:rsidR="00AB452F" w:rsidRDefault="00AB452F" w:rsidP="00AB452F">
      <w:pPr>
        <w:spacing w:after="0" w:line="240" w:lineRule="auto"/>
      </w:pPr>
      <w:r>
        <w:t>Owners should also carefully review the statements made by candidates who previously served on the Board.</w:t>
      </w:r>
    </w:p>
    <w:p w14:paraId="16606AB7" w14:textId="77777777" w:rsidR="00AB452F" w:rsidRDefault="00AB452F" w:rsidP="00AB452F">
      <w:pPr>
        <w:spacing w:after="0" w:line="240" w:lineRule="auto"/>
      </w:pPr>
    </w:p>
    <w:p w14:paraId="0BEAB358" w14:textId="77777777" w:rsidR="00AB452F" w:rsidRDefault="00AB452F" w:rsidP="00AB452F">
      <w:pPr>
        <w:spacing w:after="0" w:line="240" w:lineRule="auto"/>
      </w:pPr>
      <w:r>
        <w:t>Gloria DeAlba:</w:t>
      </w:r>
    </w:p>
    <w:p w14:paraId="45EEE7AC" w14:textId="77777777" w:rsidR="00AB452F" w:rsidRDefault="00AB452F" w:rsidP="00AB452F">
      <w:pPr>
        <w:spacing w:after="0" w:line="240" w:lineRule="auto"/>
      </w:pPr>
      <w:r>
        <w:t>Her candidate statement indicates that the Tricom litigation has been finalized. That is incorrect. The litigation remains pending. Owners can verify the status through the Washoe County court records. The court provides public access to case information and documents.</w:t>
      </w:r>
    </w:p>
    <w:p w14:paraId="793A8DDE" w14:textId="77777777" w:rsidR="00AB452F" w:rsidRDefault="00AB452F" w:rsidP="00AB452F">
      <w:pPr>
        <w:spacing w:after="0" w:line="240" w:lineRule="auto"/>
      </w:pPr>
    </w:p>
    <w:p w14:paraId="4C08A1F2" w14:textId="77777777" w:rsidR="00AB452F" w:rsidRDefault="00AB452F" w:rsidP="00AB452F">
      <w:pPr>
        <w:spacing w:after="0" w:line="240" w:lineRule="auto"/>
      </w:pPr>
    </w:p>
    <w:p w14:paraId="778B08EE" w14:textId="77777777" w:rsidR="00AB452F" w:rsidRDefault="00AB452F" w:rsidP="00AB452F">
      <w:pPr>
        <w:spacing w:after="0" w:line="240" w:lineRule="auto"/>
      </w:pPr>
    </w:p>
    <w:p w14:paraId="683AA0D3" w14:textId="77777777" w:rsidR="00285B96" w:rsidRDefault="00285B96" w:rsidP="00AB452F">
      <w:pPr>
        <w:spacing w:after="0" w:line="240" w:lineRule="auto"/>
      </w:pPr>
    </w:p>
    <w:p w14:paraId="174C7140" w14:textId="77777777" w:rsidR="00285B96" w:rsidRDefault="00285B96" w:rsidP="00AB452F">
      <w:pPr>
        <w:spacing w:after="0" w:line="240" w:lineRule="auto"/>
      </w:pPr>
    </w:p>
    <w:p w14:paraId="4E69A14E" w14:textId="77777777" w:rsidR="00285B96" w:rsidRDefault="00285B96" w:rsidP="00AB452F">
      <w:pPr>
        <w:spacing w:after="0" w:line="240" w:lineRule="auto"/>
      </w:pPr>
    </w:p>
    <w:p w14:paraId="56617C6D" w14:textId="6AA1709A" w:rsidR="00AB452F" w:rsidRDefault="00AB452F" w:rsidP="00AB452F">
      <w:pPr>
        <w:spacing w:after="0" w:line="240" w:lineRule="auto"/>
      </w:pPr>
      <w:r>
        <w:t>Donald Wall:</w:t>
      </w:r>
    </w:p>
    <w:p w14:paraId="74EF4852" w14:textId="77777777" w:rsidR="00AB452F" w:rsidRDefault="00AB452F" w:rsidP="00AB452F">
      <w:pPr>
        <w:spacing w:after="0" w:line="240" w:lineRule="auto"/>
      </w:pPr>
      <w:r>
        <w:lastRenderedPageBreak/>
        <w:t>His candidate statement describes his involvement with GPR beginning in October 2025 to ensure vendors and bills were paid.</w:t>
      </w:r>
    </w:p>
    <w:p w14:paraId="1AB6731E" w14:textId="77777777" w:rsidR="00AB452F" w:rsidRDefault="00AB452F" w:rsidP="00AB452F">
      <w:pPr>
        <w:spacing w:after="0" w:line="240" w:lineRule="auto"/>
      </w:pPr>
    </w:p>
    <w:p w14:paraId="646B0D27" w14:textId="77777777" w:rsidR="00AB452F" w:rsidRDefault="00AB452F" w:rsidP="00AB452F">
      <w:pPr>
        <w:spacing w:after="0" w:line="240" w:lineRule="auto"/>
      </w:pPr>
      <w:r>
        <w:t>However, beginning December 2, 2025, Dina Fitch began contacting Washoe County departments after discovering concerns involving permits, licenses and property taxes. Follow-up communications with GPR continued through March 2, 2026, when GPR declined further communication, citing the governance dispute.</w:t>
      </w:r>
    </w:p>
    <w:p w14:paraId="79E48767" w14:textId="77777777" w:rsidR="00AB452F" w:rsidRDefault="00AB452F" w:rsidP="00AB452F">
      <w:pPr>
        <w:spacing w:after="0" w:line="240" w:lineRule="auto"/>
      </w:pPr>
    </w:p>
    <w:p w14:paraId="4F2B6C62" w14:textId="2BE2779E" w:rsidR="00AB452F" w:rsidRDefault="00AB452F" w:rsidP="00AB452F">
      <w:pPr>
        <w:spacing w:after="0" w:line="240" w:lineRule="auto"/>
      </w:pPr>
      <w:r>
        <w:t xml:space="preserve">There is also an important financial history owners should know: in 2017, Donald Wall deeded one of his units back to Tricom. That unit was never resold, resulting in </w:t>
      </w:r>
      <w:r w:rsidRPr="00AB452F">
        <w:rPr>
          <w:b/>
          <w:bCs/>
          <w:i/>
          <w:iCs/>
        </w:rPr>
        <w:t>nine</w:t>
      </w:r>
      <w:r>
        <w:t xml:space="preserve"> years of unpaid annual assessments and lost Association revenue.</w:t>
      </w:r>
    </w:p>
    <w:p w14:paraId="1BDC6A26" w14:textId="77777777" w:rsidR="00AB452F" w:rsidRDefault="00AB452F" w:rsidP="00AB452F">
      <w:pPr>
        <w:spacing w:after="0" w:line="240" w:lineRule="auto"/>
      </w:pPr>
    </w:p>
    <w:p w14:paraId="3E37F259" w14:textId="1CEBB7E2" w:rsidR="0072546C" w:rsidRPr="0072546C" w:rsidRDefault="0072546C" w:rsidP="00AB452F">
      <w:pPr>
        <w:spacing w:after="0" w:line="240" w:lineRule="auto"/>
        <w:rPr>
          <w:b/>
          <w:bCs/>
        </w:rPr>
      </w:pPr>
      <w:r>
        <w:rPr>
          <w:b/>
          <w:bCs/>
        </w:rPr>
        <w:t>A Direct Message to Owners</w:t>
      </w:r>
    </w:p>
    <w:p w14:paraId="0DF468A6" w14:textId="77777777" w:rsidR="0072546C" w:rsidRDefault="0072546C" w:rsidP="00AB452F">
      <w:pPr>
        <w:spacing w:after="0" w:line="240" w:lineRule="auto"/>
      </w:pPr>
    </w:p>
    <w:p w14:paraId="29DD3878" w14:textId="305728B4" w:rsidR="00AB452F" w:rsidRDefault="00AB452F" w:rsidP="00AB452F">
      <w:pPr>
        <w:spacing w:after="0" w:line="240" w:lineRule="auto"/>
      </w:pPr>
      <w:r>
        <w:t xml:space="preserve">Former Board member Marc Pearl is not running for re-election. </w:t>
      </w:r>
      <w:r w:rsidR="0072546C">
        <w:t>H</w:t>
      </w:r>
      <w:r>
        <w:t>owever,</w:t>
      </w:r>
      <w:r w:rsidR="0072546C">
        <w:t xml:space="preserve"> his father Richard Pearl</w:t>
      </w:r>
      <w:r>
        <w:t xml:space="preserve"> is a candidate in this election.</w:t>
      </w:r>
      <w:r w:rsidR="0072546C">
        <w:t xml:space="preserve">  </w:t>
      </w:r>
      <w:r w:rsidR="0072546C" w:rsidRPr="0072546C">
        <w:t>Owners should carefully consider whether electing a former Board member’s family member represents the change in leadership that is needed at Club Tahoe.</w:t>
      </w:r>
    </w:p>
    <w:p w14:paraId="06ECB713" w14:textId="77777777" w:rsidR="0072546C" w:rsidRDefault="0072546C" w:rsidP="00AB452F">
      <w:pPr>
        <w:spacing w:after="0" w:line="240" w:lineRule="auto"/>
      </w:pPr>
    </w:p>
    <w:p w14:paraId="26CC2438" w14:textId="65FF7C16" w:rsidR="00AB452F" w:rsidRDefault="00AB452F" w:rsidP="00AB452F">
      <w:pPr>
        <w:spacing w:after="0" w:line="240" w:lineRule="auto"/>
      </w:pPr>
      <w:r>
        <w:t xml:space="preserve">Save Club Tahoe </w:t>
      </w:r>
      <w:r w:rsidR="0072546C">
        <w:t xml:space="preserve">supports </w:t>
      </w:r>
      <w:r w:rsidRPr="00AB452F">
        <w:rPr>
          <w:b/>
          <w:bCs/>
        </w:rPr>
        <w:t>Brian Arnold, Dina Fitch, Keith Ogden and Robert Payton.</w:t>
      </w:r>
      <w:r>
        <w:t xml:space="preserve"> We ask owners who want a change in direction to vote for these four candidates and not vote for </w:t>
      </w:r>
      <w:r w:rsidR="0072546C">
        <w:t>Richard Pearl.</w:t>
      </w:r>
    </w:p>
    <w:p w14:paraId="00964869" w14:textId="77777777" w:rsidR="00AB452F" w:rsidRDefault="00AB452F" w:rsidP="00AB452F">
      <w:pPr>
        <w:spacing w:after="0" w:line="240" w:lineRule="auto"/>
      </w:pPr>
    </w:p>
    <w:p w14:paraId="4BB3CC0C" w14:textId="3AC2EA65" w:rsidR="00AB452F" w:rsidRDefault="0072546C" w:rsidP="00AB452F">
      <w:pPr>
        <w:spacing w:after="0" w:line="240" w:lineRule="auto"/>
      </w:pPr>
      <w:r w:rsidRPr="0072546C">
        <w:t>This is not about personalities or personal issues. It is about the documented record of the former Board, the concerns repeatedly raised by owners, and the need for greater transparency, accountability, financial responsibility and communication.</w:t>
      </w:r>
    </w:p>
    <w:p w14:paraId="3A5A4645" w14:textId="77777777" w:rsidR="0072546C" w:rsidRDefault="0072546C" w:rsidP="00AB452F">
      <w:pPr>
        <w:spacing w:after="0" w:line="240" w:lineRule="auto"/>
      </w:pPr>
    </w:p>
    <w:p w14:paraId="5D90F5C1" w14:textId="4BA7B78F" w:rsidR="00AB452F" w:rsidRDefault="00AB452F" w:rsidP="00AB452F">
      <w:pPr>
        <w:spacing w:after="0" w:line="240" w:lineRule="auto"/>
      </w:pPr>
      <w:r>
        <w:t>This election gives owners an opportunity to choose a different direction for Club Tahoe.</w:t>
      </w:r>
    </w:p>
    <w:p w14:paraId="13FA7F94" w14:textId="77777777" w:rsidR="0072546C" w:rsidRDefault="0072546C" w:rsidP="00AB452F">
      <w:pPr>
        <w:spacing w:after="0" w:line="240" w:lineRule="auto"/>
      </w:pPr>
    </w:p>
    <w:p w14:paraId="4FE9D014" w14:textId="55DFAF12" w:rsidR="00AB452F" w:rsidRDefault="00C275CE" w:rsidP="00AB452F">
      <w:pPr>
        <w:spacing w:after="0" w:line="240" w:lineRule="auto"/>
        <w:rPr>
          <w:b/>
          <w:bCs/>
        </w:rPr>
      </w:pPr>
      <w:r>
        <w:rPr>
          <w:b/>
          <w:bCs/>
        </w:rPr>
        <w:t>The Four SCT Candidates</w:t>
      </w:r>
    </w:p>
    <w:p w14:paraId="5FF024FE" w14:textId="77777777" w:rsidR="00C275CE" w:rsidRDefault="00C275CE" w:rsidP="00AB452F">
      <w:pPr>
        <w:spacing w:after="0" w:line="240" w:lineRule="auto"/>
        <w:rPr>
          <w:b/>
          <w:bCs/>
        </w:rPr>
      </w:pPr>
    </w:p>
    <w:p w14:paraId="6084DC19" w14:textId="3C5F9DC4" w:rsidR="00C275CE" w:rsidRPr="00C275CE" w:rsidRDefault="00C275CE" w:rsidP="00AB452F">
      <w:pPr>
        <w:spacing w:after="0" w:line="240" w:lineRule="auto"/>
      </w:pPr>
      <w:r w:rsidRPr="00C275CE">
        <w:t>Brian Arnold, Dina Fitch, Keith Ogden and Robert Payton have worked tirelessly to protect owners’ interests and restore Club Tahoe’s financial and physical health. They have worked alongside owners throughout this effort and are committed to continuing that work together to protect Club Tahoe and its long-term future.</w:t>
      </w:r>
    </w:p>
    <w:p w14:paraId="6C4D0ECC" w14:textId="77777777" w:rsidR="00C275CE" w:rsidRPr="00C275CE" w:rsidRDefault="00C275CE" w:rsidP="00AB452F">
      <w:pPr>
        <w:spacing w:after="0" w:line="240" w:lineRule="auto"/>
      </w:pPr>
    </w:p>
    <w:p w14:paraId="57E07F5B" w14:textId="1311097D" w:rsidR="00AB452F" w:rsidRPr="00AB452F" w:rsidRDefault="00AB452F" w:rsidP="00AB452F">
      <w:pPr>
        <w:spacing w:after="0" w:line="240" w:lineRule="auto"/>
        <w:rPr>
          <w:b/>
          <w:bCs/>
        </w:rPr>
      </w:pPr>
      <w:r w:rsidRPr="00AB452F">
        <w:rPr>
          <w:b/>
          <w:bCs/>
        </w:rPr>
        <w:t>What Is at Stake</w:t>
      </w:r>
    </w:p>
    <w:p w14:paraId="5A82BC12" w14:textId="77777777" w:rsidR="00AB452F" w:rsidRDefault="00AB452F" w:rsidP="00AB452F">
      <w:pPr>
        <w:spacing w:after="0" w:line="240" w:lineRule="auto"/>
      </w:pPr>
    </w:p>
    <w:p w14:paraId="6475DB99" w14:textId="77777777" w:rsidR="00AB452F" w:rsidRDefault="00AB452F" w:rsidP="00AB452F">
      <w:pPr>
        <w:spacing w:after="0" w:line="240" w:lineRule="auto"/>
      </w:pPr>
      <w:r>
        <w:t>This election is about more than individual candidates.</w:t>
      </w:r>
    </w:p>
    <w:p w14:paraId="18766D5A" w14:textId="77777777" w:rsidR="00AB452F" w:rsidRDefault="00AB452F" w:rsidP="00AB452F">
      <w:pPr>
        <w:spacing w:after="0" w:line="240" w:lineRule="auto"/>
      </w:pPr>
    </w:p>
    <w:p w14:paraId="124DD756" w14:textId="77777777" w:rsidR="00AB452F" w:rsidRDefault="00AB452F" w:rsidP="00AB452F">
      <w:pPr>
        <w:spacing w:after="0" w:line="240" w:lineRule="auto"/>
      </w:pPr>
      <w:r>
        <w:t>It is about the financial health, physical condition, transparency, accountability and long-term future of Club Tahoe.</w:t>
      </w:r>
    </w:p>
    <w:p w14:paraId="4F4AB637" w14:textId="77777777" w:rsidR="00AB452F" w:rsidRDefault="00AB452F" w:rsidP="00AB452F">
      <w:pPr>
        <w:spacing w:after="0" w:line="240" w:lineRule="auto"/>
      </w:pPr>
    </w:p>
    <w:p w14:paraId="003D29C3" w14:textId="77777777" w:rsidR="00AB452F" w:rsidRDefault="00AB452F" w:rsidP="00AB452F">
      <w:pPr>
        <w:spacing w:after="0" w:line="240" w:lineRule="auto"/>
      </w:pPr>
      <w:r>
        <w:lastRenderedPageBreak/>
        <w:t>The Bylaws provide for owners to decide at the 50-year anniversary whether Club Tahoe should continue operating or be sold. With that decision approaching, owners have every reason to pay close attention to the Association's financial and physical condition.</w:t>
      </w:r>
    </w:p>
    <w:p w14:paraId="4577BFC8" w14:textId="77777777" w:rsidR="00AB452F" w:rsidRDefault="00AB452F" w:rsidP="00AB452F">
      <w:pPr>
        <w:spacing w:after="0" w:line="240" w:lineRule="auto"/>
      </w:pPr>
    </w:p>
    <w:p w14:paraId="1E05405D" w14:textId="77777777" w:rsidR="00AB452F" w:rsidRDefault="00AB452F" w:rsidP="00AB452F">
      <w:pPr>
        <w:spacing w:after="0" w:line="240" w:lineRule="auto"/>
      </w:pPr>
      <w:r>
        <w:t>Make an Informed Decision</w:t>
      </w:r>
    </w:p>
    <w:p w14:paraId="4A82F671" w14:textId="77777777" w:rsidR="00AB452F" w:rsidRDefault="00AB452F" w:rsidP="00AB452F">
      <w:pPr>
        <w:spacing w:after="0" w:line="240" w:lineRule="auto"/>
      </w:pPr>
    </w:p>
    <w:p w14:paraId="1D3531E8" w14:textId="77777777" w:rsidR="00AB452F" w:rsidRDefault="00AB452F" w:rsidP="00AB452F">
      <w:pPr>
        <w:spacing w:after="0" w:line="240" w:lineRule="auto"/>
      </w:pPr>
      <w:r>
        <w:t>We encourage every owner to:</w:t>
      </w:r>
    </w:p>
    <w:p w14:paraId="1CC8577E" w14:textId="77777777" w:rsidR="00AB452F" w:rsidRPr="00AB452F" w:rsidRDefault="00AB452F" w:rsidP="00AB452F">
      <w:pPr>
        <w:spacing w:after="0" w:line="240" w:lineRule="auto"/>
      </w:pPr>
    </w:p>
    <w:p w14:paraId="4CD137D1" w14:textId="77777777" w:rsidR="00AB452F" w:rsidRDefault="00AB452F" w:rsidP="00AB452F">
      <w:pPr>
        <w:pStyle w:val="ListParagraph"/>
        <w:numPr>
          <w:ilvl w:val="0"/>
          <w:numId w:val="4"/>
        </w:numPr>
        <w:spacing w:after="0" w:line="240" w:lineRule="auto"/>
      </w:pPr>
      <w:r>
        <w:t>Review the documented facts.</w:t>
      </w:r>
    </w:p>
    <w:p w14:paraId="11572BDD" w14:textId="77777777" w:rsidR="00AB452F" w:rsidRDefault="00AB452F" w:rsidP="00AB452F">
      <w:pPr>
        <w:pStyle w:val="ListParagraph"/>
        <w:numPr>
          <w:ilvl w:val="0"/>
          <w:numId w:val="4"/>
        </w:numPr>
        <w:spacing w:after="0" w:line="240" w:lineRule="auto"/>
      </w:pPr>
      <w:r>
        <w:t>Question statements that do not match the available records.</w:t>
      </w:r>
    </w:p>
    <w:p w14:paraId="583A7614" w14:textId="77777777" w:rsidR="00AB452F" w:rsidRDefault="00AB452F" w:rsidP="00AB452F">
      <w:pPr>
        <w:pStyle w:val="ListParagraph"/>
        <w:numPr>
          <w:ilvl w:val="0"/>
          <w:numId w:val="4"/>
        </w:numPr>
        <w:spacing w:after="0" w:line="240" w:lineRule="auto"/>
      </w:pPr>
      <w:r>
        <w:t>Review the candidates' backgrounds and statements.</w:t>
      </w:r>
    </w:p>
    <w:p w14:paraId="55D0D154" w14:textId="77777777" w:rsidR="00AB452F" w:rsidRDefault="00AB452F" w:rsidP="00AB452F">
      <w:pPr>
        <w:pStyle w:val="ListParagraph"/>
        <w:numPr>
          <w:ilvl w:val="0"/>
          <w:numId w:val="4"/>
        </w:numPr>
        <w:spacing w:after="0" w:line="240" w:lineRule="auto"/>
      </w:pPr>
      <w:r>
        <w:t>Participate in the October 17 election.</w:t>
      </w:r>
    </w:p>
    <w:p w14:paraId="46FB6B37" w14:textId="77777777" w:rsidR="00AB452F" w:rsidRDefault="00AB452F" w:rsidP="00AB452F">
      <w:pPr>
        <w:pStyle w:val="ListParagraph"/>
        <w:numPr>
          <w:ilvl w:val="0"/>
          <w:numId w:val="4"/>
        </w:numPr>
        <w:spacing w:after="0" w:line="240" w:lineRule="auto"/>
      </w:pPr>
      <w:r>
        <w:t>Vote based on what you believe is in the best interests of Club Tahoe and its owners.</w:t>
      </w:r>
    </w:p>
    <w:p w14:paraId="364D05CE" w14:textId="77777777" w:rsidR="00AB452F" w:rsidRDefault="00AB452F" w:rsidP="00AB452F">
      <w:pPr>
        <w:spacing w:after="0" w:line="240" w:lineRule="auto"/>
      </w:pPr>
    </w:p>
    <w:p w14:paraId="43E48E19" w14:textId="77777777" w:rsidR="00AB452F" w:rsidRDefault="00AB452F" w:rsidP="00AB452F">
      <w:pPr>
        <w:spacing w:after="0" w:line="240" w:lineRule="auto"/>
      </w:pPr>
      <w:r>
        <w:t>Additional information and supporting documentation are available through the SCT owner email group:</w:t>
      </w:r>
    </w:p>
    <w:p w14:paraId="322C1BE4" w14:textId="77777777" w:rsidR="00AB452F" w:rsidRDefault="00AB452F" w:rsidP="00AB452F">
      <w:pPr>
        <w:spacing w:after="0" w:line="240" w:lineRule="auto"/>
      </w:pPr>
    </w:p>
    <w:p w14:paraId="6136C641" w14:textId="77777777" w:rsidR="00AB452F" w:rsidRPr="00AB452F" w:rsidRDefault="00AB452F" w:rsidP="00AB452F">
      <w:pPr>
        <w:spacing w:after="0" w:line="240" w:lineRule="auto"/>
        <w:rPr>
          <w:color w:val="EE0000"/>
        </w:rPr>
      </w:pPr>
      <w:r w:rsidRPr="00AB452F">
        <w:rPr>
          <w:color w:val="EE0000"/>
        </w:rPr>
        <w:t>clubtahoeresortowners@groups.io</w:t>
      </w:r>
    </w:p>
    <w:p w14:paraId="0D608FF2" w14:textId="77777777" w:rsidR="00AB452F" w:rsidRDefault="00AB452F" w:rsidP="00AB452F">
      <w:pPr>
        <w:spacing w:after="0" w:line="240" w:lineRule="auto"/>
      </w:pPr>
    </w:p>
    <w:p w14:paraId="377E9A16" w14:textId="3DAA5341" w:rsidR="008E36D9" w:rsidRDefault="00AB452F" w:rsidP="00AB452F">
      <w:pPr>
        <w:spacing w:after="0" w:line="240" w:lineRule="auto"/>
      </w:pPr>
      <w:r>
        <w:t>Your vote matters. Please participate in the October 17, 2026 election.</w:t>
      </w:r>
    </w:p>
    <w:sectPr w:rsidR="008E36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E3846"/>
    <w:multiLevelType w:val="hybridMultilevel"/>
    <w:tmpl w:val="16E22D54"/>
    <w:lvl w:ilvl="0" w:tplc="D1682962">
      <w:start w:val="1"/>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1A39D1"/>
    <w:multiLevelType w:val="hybridMultilevel"/>
    <w:tmpl w:val="98F2F94C"/>
    <w:lvl w:ilvl="0" w:tplc="D1682962">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B93174"/>
    <w:multiLevelType w:val="hybridMultilevel"/>
    <w:tmpl w:val="3766A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D760A7"/>
    <w:multiLevelType w:val="hybridMultilevel"/>
    <w:tmpl w:val="4D9CD45E"/>
    <w:lvl w:ilvl="0" w:tplc="D1682962">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5C3956"/>
    <w:multiLevelType w:val="hybridMultilevel"/>
    <w:tmpl w:val="C726A228"/>
    <w:lvl w:ilvl="0" w:tplc="D1682962">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4691830">
    <w:abstractNumId w:val="3"/>
  </w:num>
  <w:num w:numId="2" w16cid:durableId="170679422">
    <w:abstractNumId w:val="0"/>
  </w:num>
  <w:num w:numId="3" w16cid:durableId="1692761080">
    <w:abstractNumId w:val="1"/>
  </w:num>
  <w:num w:numId="4" w16cid:durableId="700782903">
    <w:abstractNumId w:val="4"/>
  </w:num>
  <w:num w:numId="5" w16cid:durableId="7041850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52F"/>
    <w:rsid w:val="00007546"/>
    <w:rsid w:val="00025B01"/>
    <w:rsid w:val="000B561A"/>
    <w:rsid w:val="000C53FB"/>
    <w:rsid w:val="0013208C"/>
    <w:rsid w:val="00155D17"/>
    <w:rsid w:val="00254F2A"/>
    <w:rsid w:val="00275429"/>
    <w:rsid w:val="00285B96"/>
    <w:rsid w:val="002E4106"/>
    <w:rsid w:val="00403DA9"/>
    <w:rsid w:val="00431B81"/>
    <w:rsid w:val="00450390"/>
    <w:rsid w:val="0072546C"/>
    <w:rsid w:val="007429C8"/>
    <w:rsid w:val="0082160E"/>
    <w:rsid w:val="00842DC4"/>
    <w:rsid w:val="00845003"/>
    <w:rsid w:val="008E36D9"/>
    <w:rsid w:val="008F409B"/>
    <w:rsid w:val="00A31147"/>
    <w:rsid w:val="00AB452F"/>
    <w:rsid w:val="00AE0F57"/>
    <w:rsid w:val="00B9637C"/>
    <w:rsid w:val="00BF1E2A"/>
    <w:rsid w:val="00C275CE"/>
    <w:rsid w:val="00E07BBE"/>
    <w:rsid w:val="00EA4843"/>
    <w:rsid w:val="00F6529D"/>
    <w:rsid w:val="00FA48E6"/>
    <w:rsid w:val="00FC6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8EC83"/>
  <w15:chartTrackingRefBased/>
  <w15:docId w15:val="{458A67D5-BB8B-4ECE-AEC6-187ECB937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45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45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45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45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45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45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45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45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45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5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45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45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45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45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45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45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45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452F"/>
    <w:rPr>
      <w:rFonts w:eastAsiaTheme="majorEastAsia" w:cstheme="majorBidi"/>
      <w:color w:val="272727" w:themeColor="text1" w:themeTint="D8"/>
    </w:rPr>
  </w:style>
  <w:style w:type="paragraph" w:styleId="Title">
    <w:name w:val="Title"/>
    <w:basedOn w:val="Normal"/>
    <w:next w:val="Normal"/>
    <w:link w:val="TitleChar"/>
    <w:uiPriority w:val="10"/>
    <w:qFormat/>
    <w:rsid w:val="00AB45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45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45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45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452F"/>
    <w:pPr>
      <w:spacing w:before="160"/>
      <w:jc w:val="center"/>
    </w:pPr>
    <w:rPr>
      <w:i/>
      <w:iCs/>
      <w:color w:val="404040" w:themeColor="text1" w:themeTint="BF"/>
    </w:rPr>
  </w:style>
  <w:style w:type="character" w:customStyle="1" w:styleId="QuoteChar">
    <w:name w:val="Quote Char"/>
    <w:basedOn w:val="DefaultParagraphFont"/>
    <w:link w:val="Quote"/>
    <w:uiPriority w:val="29"/>
    <w:rsid w:val="00AB452F"/>
    <w:rPr>
      <w:i/>
      <w:iCs/>
      <w:color w:val="404040" w:themeColor="text1" w:themeTint="BF"/>
    </w:rPr>
  </w:style>
  <w:style w:type="paragraph" w:styleId="ListParagraph">
    <w:name w:val="List Paragraph"/>
    <w:basedOn w:val="Normal"/>
    <w:uiPriority w:val="34"/>
    <w:qFormat/>
    <w:rsid w:val="00AB452F"/>
    <w:pPr>
      <w:ind w:left="720"/>
      <w:contextualSpacing/>
    </w:pPr>
  </w:style>
  <w:style w:type="character" w:styleId="IntenseEmphasis">
    <w:name w:val="Intense Emphasis"/>
    <w:basedOn w:val="DefaultParagraphFont"/>
    <w:uiPriority w:val="21"/>
    <w:qFormat/>
    <w:rsid w:val="00AB452F"/>
    <w:rPr>
      <w:i/>
      <w:iCs/>
      <w:color w:val="0F4761" w:themeColor="accent1" w:themeShade="BF"/>
    </w:rPr>
  </w:style>
  <w:style w:type="paragraph" w:styleId="IntenseQuote">
    <w:name w:val="Intense Quote"/>
    <w:basedOn w:val="Normal"/>
    <w:next w:val="Normal"/>
    <w:link w:val="IntenseQuoteChar"/>
    <w:uiPriority w:val="30"/>
    <w:qFormat/>
    <w:rsid w:val="00AB45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452F"/>
    <w:rPr>
      <w:i/>
      <w:iCs/>
      <w:color w:val="0F4761" w:themeColor="accent1" w:themeShade="BF"/>
    </w:rPr>
  </w:style>
  <w:style w:type="character" w:styleId="IntenseReference">
    <w:name w:val="Intense Reference"/>
    <w:basedOn w:val="DefaultParagraphFont"/>
    <w:uiPriority w:val="32"/>
    <w:qFormat/>
    <w:rsid w:val="00AB452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1446</Words>
  <Characters>8248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 Fitch</dc:creator>
  <cp:keywords/>
  <dc:description/>
  <cp:lastModifiedBy>Dina Fitch</cp:lastModifiedBy>
  <cp:revision>3</cp:revision>
  <dcterms:created xsi:type="dcterms:W3CDTF">2026-09-30T19:14:00Z</dcterms:created>
  <dcterms:modified xsi:type="dcterms:W3CDTF">2026-10-01T21:18:00Z</dcterms:modified>
</cp:coreProperties>
</file>