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0B05" w14:textId="2BAEAEB1" w:rsidR="0095706D" w:rsidRPr="001A7631" w:rsidRDefault="00126674" w:rsidP="00313676">
      <w:pPr>
        <w:jc w:val="center"/>
        <w:rPr>
          <w:b/>
          <w:bCs/>
          <w:sz w:val="44"/>
          <w:szCs w:val="44"/>
        </w:rPr>
      </w:pPr>
      <w:r w:rsidRPr="001A7631">
        <w:rPr>
          <w:b/>
          <w:bCs/>
          <w:sz w:val="44"/>
          <w:szCs w:val="44"/>
        </w:rPr>
        <w:t>West Brazos Soccer Club</w:t>
      </w:r>
      <w:r w:rsidR="00313676" w:rsidRPr="001A7631">
        <w:rPr>
          <w:b/>
          <w:bCs/>
          <w:sz w:val="44"/>
          <w:szCs w:val="44"/>
        </w:rPr>
        <w:t>,</w:t>
      </w:r>
      <w:r w:rsidRPr="001A7631">
        <w:rPr>
          <w:b/>
          <w:bCs/>
          <w:sz w:val="44"/>
          <w:szCs w:val="44"/>
        </w:rPr>
        <w:t xml:space="preserve"> Covid-19 </w:t>
      </w:r>
      <w:r w:rsidR="00313676" w:rsidRPr="001A7631">
        <w:rPr>
          <w:b/>
          <w:bCs/>
          <w:sz w:val="44"/>
          <w:szCs w:val="44"/>
        </w:rPr>
        <w:t xml:space="preserve">Return </w:t>
      </w:r>
      <w:r w:rsidR="003A4234" w:rsidRPr="001A7631">
        <w:rPr>
          <w:b/>
          <w:bCs/>
          <w:sz w:val="44"/>
          <w:szCs w:val="44"/>
        </w:rPr>
        <w:t>to</w:t>
      </w:r>
      <w:r w:rsidR="00313676" w:rsidRPr="001A7631">
        <w:rPr>
          <w:b/>
          <w:bCs/>
          <w:sz w:val="44"/>
          <w:szCs w:val="44"/>
        </w:rPr>
        <w:t xml:space="preserve"> Play </w:t>
      </w:r>
      <w:r w:rsidR="007A0200" w:rsidRPr="001A7631">
        <w:rPr>
          <w:b/>
          <w:bCs/>
          <w:sz w:val="44"/>
          <w:szCs w:val="44"/>
        </w:rPr>
        <w:t>Guidelines</w:t>
      </w:r>
    </w:p>
    <w:p w14:paraId="4EDA8D0A" w14:textId="77777777" w:rsidR="009E629F" w:rsidRPr="007A0200" w:rsidRDefault="009E629F" w:rsidP="009E629F">
      <w:pPr>
        <w:shd w:val="clear" w:color="auto" w:fill="FDFDFD"/>
        <w:rPr>
          <w:rFonts w:ascii="Georgia" w:eastAsia="Times New Roman" w:hAnsi="Georgia"/>
          <w:color w:val="000000"/>
          <w:sz w:val="24"/>
          <w:szCs w:val="24"/>
        </w:rPr>
      </w:pPr>
      <w:r w:rsidRPr="007A0200">
        <w:rPr>
          <w:rFonts w:ascii="Georgia" w:eastAsia="Times New Roman" w:hAnsi="Georgia"/>
          <w:color w:val="000000"/>
          <w:sz w:val="24"/>
          <w:szCs w:val="24"/>
        </w:rPr>
        <w:t xml:space="preserve">The BYSA </w:t>
      </w:r>
      <w:r w:rsidR="007A0200">
        <w:rPr>
          <w:rFonts w:ascii="Georgia" w:eastAsia="Times New Roman" w:hAnsi="Georgia"/>
          <w:color w:val="000000"/>
          <w:sz w:val="24"/>
          <w:szCs w:val="24"/>
        </w:rPr>
        <w:t>and WBSC</w:t>
      </w:r>
      <w:r w:rsidRPr="007A0200">
        <w:rPr>
          <w:rFonts w:ascii="Georgia" w:eastAsia="Times New Roman" w:hAnsi="Georgia"/>
          <w:color w:val="000000"/>
          <w:sz w:val="24"/>
          <w:szCs w:val="24"/>
        </w:rPr>
        <w:t xml:space="preserve"> Board</w:t>
      </w:r>
      <w:r w:rsidR="007A0200">
        <w:rPr>
          <w:rFonts w:ascii="Georgia" w:eastAsia="Times New Roman" w:hAnsi="Georgia"/>
          <w:color w:val="000000"/>
          <w:sz w:val="24"/>
          <w:szCs w:val="24"/>
        </w:rPr>
        <w:t>s</w:t>
      </w:r>
      <w:r w:rsidRPr="007A0200">
        <w:rPr>
          <w:rFonts w:ascii="Georgia" w:eastAsia="Times New Roman" w:hAnsi="Georgia"/>
          <w:color w:val="000000"/>
          <w:sz w:val="24"/>
          <w:szCs w:val="24"/>
        </w:rPr>
        <w:t xml:space="preserve"> ha</w:t>
      </w:r>
      <w:r w:rsidR="007A0200">
        <w:rPr>
          <w:rFonts w:ascii="Georgia" w:eastAsia="Times New Roman" w:hAnsi="Georgia"/>
          <w:color w:val="000000"/>
          <w:sz w:val="24"/>
          <w:szCs w:val="24"/>
        </w:rPr>
        <w:t>ve</w:t>
      </w:r>
      <w:r w:rsidRPr="007A0200">
        <w:rPr>
          <w:rFonts w:ascii="Georgia" w:eastAsia="Times New Roman" w:hAnsi="Georgia"/>
          <w:color w:val="000000"/>
          <w:sz w:val="24"/>
          <w:szCs w:val="24"/>
        </w:rPr>
        <w:t xml:space="preserve"> reviewed several factors and guidelines to enable </w:t>
      </w:r>
      <w:r w:rsidRPr="007A0200">
        <w:rPr>
          <w:rStyle w:val="Emphasis"/>
          <w:rFonts w:ascii="Georgia" w:eastAsia="Times New Roman" w:hAnsi="Georgia"/>
          <w:b/>
          <w:bCs/>
          <w:color w:val="000000"/>
          <w:sz w:val="24"/>
          <w:szCs w:val="24"/>
          <w:u w:val="single"/>
        </w:rPr>
        <w:t>BYSA Recreational Play</w:t>
      </w:r>
      <w:r w:rsidRPr="007A0200">
        <w:rPr>
          <w:rFonts w:ascii="Georgia" w:eastAsia="Times New Roman" w:hAnsi="Georgia"/>
          <w:color w:val="000000"/>
          <w:sz w:val="24"/>
          <w:szCs w:val="24"/>
        </w:rPr>
        <w:t xml:space="preserve"> to move forward with having a Fall 2020 Season maintaining as much safety as is required while engaging in a way for our youth to provide as much recreational competition and normalcy as possible.   We have relied on several sources to formulate our BYSA Seasonal Opening Guidelines.  Please keep in mind that these dates and parameters can change at any time depending on several factors, including but not limited to, the severity of COVID-19 in our community.  We utilize </w:t>
      </w:r>
      <w:r w:rsidRPr="007A0200">
        <w:rPr>
          <w:rStyle w:val="Emphasis"/>
          <w:rFonts w:ascii="Georgia" w:eastAsia="Times New Roman" w:hAnsi="Georgia"/>
          <w:color w:val="000000"/>
          <w:sz w:val="24"/>
          <w:szCs w:val="24"/>
        </w:rPr>
        <w:t>several</w:t>
      </w:r>
      <w:r w:rsidRPr="007A0200">
        <w:rPr>
          <w:rFonts w:ascii="Georgia" w:eastAsia="Times New Roman" w:hAnsi="Georgia"/>
          <w:color w:val="000000"/>
          <w:sz w:val="24"/>
          <w:szCs w:val="24"/>
        </w:rPr>
        <w:t> sources to formulate our decisions, some are listed below:</w:t>
      </w:r>
    </w:p>
    <w:p w14:paraId="3161AAC0" w14:textId="77777777" w:rsidR="009E629F" w:rsidRPr="007A0200" w:rsidRDefault="009E629F" w:rsidP="009E629F">
      <w:pPr>
        <w:pStyle w:val="ListParagraph"/>
        <w:numPr>
          <w:ilvl w:val="0"/>
          <w:numId w:val="3"/>
        </w:numPr>
        <w:rPr>
          <w:rFonts w:ascii="Georgia" w:eastAsia="Times New Roman" w:hAnsi="Georgia"/>
          <w:color w:val="000000"/>
          <w:sz w:val="24"/>
          <w:szCs w:val="24"/>
        </w:rPr>
      </w:pPr>
      <w:r w:rsidRPr="007A0200">
        <w:rPr>
          <w:rFonts w:ascii="Georgia" w:eastAsia="Times New Roman" w:hAnsi="Georgia"/>
          <w:color w:val="000000"/>
          <w:sz w:val="24"/>
          <w:szCs w:val="24"/>
        </w:rPr>
        <w:t>State of Texas Executive Orders and Mandates</w:t>
      </w:r>
    </w:p>
    <w:p w14:paraId="0AE053BB" w14:textId="77777777" w:rsidR="009E629F" w:rsidRPr="007A0200" w:rsidRDefault="009E629F" w:rsidP="009E629F">
      <w:pPr>
        <w:pStyle w:val="ListParagraph"/>
        <w:numPr>
          <w:ilvl w:val="0"/>
          <w:numId w:val="3"/>
        </w:numPr>
        <w:rPr>
          <w:rFonts w:ascii="Georgia" w:eastAsia="Times New Roman" w:hAnsi="Georgia"/>
          <w:color w:val="000000"/>
          <w:sz w:val="24"/>
          <w:szCs w:val="24"/>
        </w:rPr>
      </w:pPr>
      <w:r w:rsidRPr="007A0200">
        <w:rPr>
          <w:rFonts w:ascii="Georgia" w:eastAsia="Times New Roman" w:hAnsi="Georgia"/>
          <w:color w:val="000000"/>
          <w:sz w:val="24"/>
          <w:szCs w:val="24"/>
        </w:rPr>
        <w:t>US Soccer, US Youth, and STYSA</w:t>
      </w:r>
    </w:p>
    <w:p w14:paraId="5AF8E774" w14:textId="77777777" w:rsidR="009E629F" w:rsidRPr="007A0200" w:rsidRDefault="009E629F" w:rsidP="009E629F">
      <w:pPr>
        <w:pStyle w:val="ListParagraph"/>
        <w:numPr>
          <w:ilvl w:val="0"/>
          <w:numId w:val="3"/>
        </w:numPr>
        <w:rPr>
          <w:rFonts w:ascii="Georgia" w:eastAsia="Times New Roman" w:hAnsi="Georgia"/>
          <w:color w:val="000000"/>
          <w:sz w:val="24"/>
          <w:szCs w:val="24"/>
        </w:rPr>
      </w:pPr>
      <w:r w:rsidRPr="007A0200">
        <w:rPr>
          <w:rFonts w:ascii="Georgia" w:eastAsia="Times New Roman" w:hAnsi="Georgia"/>
          <w:color w:val="000000"/>
          <w:sz w:val="24"/>
          <w:szCs w:val="24"/>
        </w:rPr>
        <w:t>CDC Guidance</w:t>
      </w:r>
    </w:p>
    <w:p w14:paraId="19D421AA" w14:textId="77777777" w:rsidR="009E629F" w:rsidRPr="007A0200" w:rsidRDefault="009E629F" w:rsidP="009E629F">
      <w:pPr>
        <w:pStyle w:val="ListParagraph"/>
        <w:numPr>
          <w:ilvl w:val="0"/>
          <w:numId w:val="3"/>
        </w:numPr>
        <w:rPr>
          <w:rFonts w:ascii="Georgia" w:eastAsia="Times New Roman" w:hAnsi="Georgia"/>
          <w:color w:val="000000"/>
          <w:sz w:val="24"/>
          <w:szCs w:val="24"/>
        </w:rPr>
      </w:pPr>
      <w:r w:rsidRPr="007A0200">
        <w:rPr>
          <w:rFonts w:ascii="Georgia" w:eastAsia="Times New Roman" w:hAnsi="Georgia"/>
          <w:color w:val="000000"/>
          <w:sz w:val="24"/>
          <w:szCs w:val="24"/>
        </w:rPr>
        <w:t>STSR</w:t>
      </w:r>
    </w:p>
    <w:p w14:paraId="7A1C2609" w14:textId="77777777" w:rsidR="009E629F" w:rsidRPr="007A0200" w:rsidRDefault="009E629F" w:rsidP="009E629F">
      <w:pPr>
        <w:pStyle w:val="ListParagraph"/>
        <w:numPr>
          <w:ilvl w:val="0"/>
          <w:numId w:val="3"/>
        </w:numPr>
        <w:rPr>
          <w:rFonts w:ascii="Georgia" w:eastAsia="Times New Roman" w:hAnsi="Georgia"/>
          <w:color w:val="000000"/>
          <w:sz w:val="24"/>
          <w:szCs w:val="24"/>
        </w:rPr>
      </w:pPr>
      <w:r w:rsidRPr="007A0200">
        <w:rPr>
          <w:rFonts w:ascii="Georgia" w:eastAsia="Times New Roman" w:hAnsi="Georgia"/>
          <w:color w:val="000000"/>
          <w:sz w:val="24"/>
          <w:szCs w:val="24"/>
        </w:rPr>
        <w:t xml:space="preserve">County and City Policies, Mandates, and </w:t>
      </w:r>
      <w:r w:rsidR="007A0200" w:rsidRPr="007A0200">
        <w:rPr>
          <w:rFonts w:ascii="Georgia" w:eastAsia="Times New Roman" w:hAnsi="Georgia"/>
          <w:color w:val="000000"/>
          <w:sz w:val="24"/>
          <w:szCs w:val="24"/>
        </w:rPr>
        <w:t>Guidelines</w:t>
      </w:r>
    </w:p>
    <w:p w14:paraId="24EC18B7" w14:textId="77777777" w:rsidR="00126674" w:rsidRDefault="007A0200" w:rsidP="009E629F">
      <w:pPr>
        <w:rPr>
          <w:sz w:val="24"/>
          <w:szCs w:val="24"/>
        </w:rPr>
      </w:pPr>
      <w:r>
        <w:rPr>
          <w:sz w:val="24"/>
          <w:szCs w:val="24"/>
        </w:rPr>
        <w:t xml:space="preserve">As of </w:t>
      </w:r>
      <w:r w:rsidR="008F1D01">
        <w:rPr>
          <w:sz w:val="24"/>
          <w:szCs w:val="24"/>
        </w:rPr>
        <w:t>August 5, 2020 STYSA,</w:t>
      </w:r>
      <w:r>
        <w:rPr>
          <w:sz w:val="24"/>
          <w:szCs w:val="24"/>
        </w:rPr>
        <w:t xml:space="preserve"> has moved to Phase III. On August 6, 2020 </w:t>
      </w:r>
      <w:r w:rsidR="008F1D01">
        <w:rPr>
          <w:sz w:val="24"/>
          <w:szCs w:val="24"/>
        </w:rPr>
        <w:t xml:space="preserve">BYSA </w:t>
      </w:r>
      <w:r>
        <w:rPr>
          <w:sz w:val="24"/>
          <w:szCs w:val="24"/>
        </w:rPr>
        <w:t>executive board moved from phase 2 to phase 3 as well</w:t>
      </w:r>
      <w:r w:rsidR="008F1D01">
        <w:rPr>
          <w:sz w:val="24"/>
          <w:szCs w:val="24"/>
        </w:rPr>
        <w:t xml:space="preserve"> and WBSC followed</w:t>
      </w:r>
      <w:r>
        <w:rPr>
          <w:sz w:val="24"/>
          <w:szCs w:val="24"/>
        </w:rPr>
        <w:t xml:space="preserve">. </w:t>
      </w:r>
    </w:p>
    <w:p w14:paraId="107CD842" w14:textId="682E32E2" w:rsidR="008F1D01" w:rsidRDefault="008F1D01" w:rsidP="009E629F">
      <w:r w:rsidRPr="008F1D01">
        <w:rPr>
          <w:b/>
          <w:bCs/>
        </w:rPr>
        <w:t xml:space="preserve">Phase </w:t>
      </w:r>
      <w:r w:rsidR="0028460E">
        <w:rPr>
          <w:b/>
          <w:bCs/>
        </w:rPr>
        <w:t>II</w:t>
      </w:r>
      <w:r>
        <w:t xml:space="preserve"> Introduction to defensive pressure and contact in training. Use of small-sided within the cohort. Intra-squad scrimmages acceptable within the cohort. IMPLEMENTING A PROGRESSIVE RETURN TO PLAY. </w:t>
      </w:r>
    </w:p>
    <w:p w14:paraId="20812329" w14:textId="1024B8EA" w:rsidR="008F1D01" w:rsidRPr="00CA02DF" w:rsidRDefault="008F1D01" w:rsidP="00CA02DF">
      <w:r w:rsidRPr="008F1D01">
        <w:rPr>
          <w:b/>
          <w:bCs/>
        </w:rPr>
        <w:t xml:space="preserve">Phase </w:t>
      </w:r>
      <w:r w:rsidR="0028460E">
        <w:rPr>
          <w:b/>
          <w:bCs/>
        </w:rPr>
        <w:t>III</w:t>
      </w:r>
      <w:r>
        <w:t xml:space="preserve"> No restrictions on training activities for players. Teams can return to scrimmaging within their own club and playing games outside their club following recommended guidelines. Local and same-day travel for scrimmages or games with teams outside the same club is recommended.</w:t>
      </w:r>
      <w:r>
        <w:rPr>
          <w:rFonts w:ascii="Georgia" w:eastAsia="Times New Roman" w:hAnsi="Georgia"/>
          <w:color w:val="000000"/>
          <w:sz w:val="28"/>
          <w:szCs w:val="28"/>
        </w:rPr>
        <w:t xml:space="preserve"> </w:t>
      </w:r>
    </w:p>
    <w:p w14:paraId="152EA4CD" w14:textId="77777777" w:rsidR="008F1D01" w:rsidRDefault="008F1D01" w:rsidP="009E629F"/>
    <w:p w14:paraId="39751C32" w14:textId="77777777" w:rsidR="008F1D01" w:rsidRPr="00AE2662" w:rsidRDefault="008F1D01" w:rsidP="00B838BB">
      <w:pPr>
        <w:jc w:val="center"/>
        <w:rPr>
          <w:b/>
          <w:bCs/>
          <w:sz w:val="28"/>
          <w:szCs w:val="28"/>
          <w:u w:val="single"/>
        </w:rPr>
      </w:pPr>
      <w:r w:rsidRPr="00AE2662">
        <w:rPr>
          <w:b/>
          <w:bCs/>
          <w:sz w:val="28"/>
          <w:szCs w:val="28"/>
          <w:u w:val="single"/>
        </w:rPr>
        <w:t xml:space="preserve">WBSC </w:t>
      </w:r>
      <w:r w:rsidR="00CA02DF" w:rsidRPr="00AE2662">
        <w:rPr>
          <w:b/>
          <w:bCs/>
          <w:sz w:val="28"/>
          <w:szCs w:val="28"/>
          <w:u w:val="single"/>
        </w:rPr>
        <w:t>Field and player management protocol for returning to play while in Phase III.</w:t>
      </w:r>
    </w:p>
    <w:p w14:paraId="5CC78E31" w14:textId="71E2C8D3" w:rsidR="00CA02DF" w:rsidRPr="00CA02DF" w:rsidRDefault="00CA02DF" w:rsidP="00CA02DF">
      <w:pPr>
        <w:pStyle w:val="ListParagraph"/>
        <w:numPr>
          <w:ilvl w:val="0"/>
          <w:numId w:val="5"/>
        </w:numPr>
        <w:rPr>
          <w:sz w:val="24"/>
          <w:szCs w:val="24"/>
        </w:rPr>
      </w:pPr>
      <w:r>
        <w:rPr>
          <w:sz w:val="24"/>
          <w:szCs w:val="24"/>
        </w:rPr>
        <w:t>Coaches will keep a log of players attendance per Practice/Game</w:t>
      </w:r>
      <w:r w:rsidR="00CE53C5">
        <w:rPr>
          <w:sz w:val="24"/>
          <w:szCs w:val="24"/>
        </w:rPr>
        <w:t xml:space="preserve"> either on paper or electronically.</w:t>
      </w:r>
      <w:r w:rsidR="00733A32">
        <w:rPr>
          <w:sz w:val="24"/>
          <w:szCs w:val="24"/>
        </w:rPr>
        <w:t xml:space="preserve"> They </w:t>
      </w:r>
      <w:r w:rsidR="00C0670F">
        <w:rPr>
          <w:sz w:val="24"/>
          <w:szCs w:val="24"/>
        </w:rPr>
        <w:t xml:space="preserve">will be held for a minimum of 30days.  </w:t>
      </w:r>
      <w:r w:rsidR="00CE53C5">
        <w:rPr>
          <w:sz w:val="24"/>
          <w:szCs w:val="24"/>
        </w:rPr>
        <w:t xml:space="preserve"> </w:t>
      </w:r>
    </w:p>
    <w:p w14:paraId="6EA6DA72" w14:textId="2E723FB1" w:rsidR="00CA02DF" w:rsidRDefault="00CA02DF" w:rsidP="00CA02DF">
      <w:pPr>
        <w:pStyle w:val="ListParagraph"/>
        <w:numPr>
          <w:ilvl w:val="0"/>
          <w:numId w:val="5"/>
        </w:numPr>
        <w:rPr>
          <w:sz w:val="24"/>
          <w:szCs w:val="24"/>
        </w:rPr>
      </w:pPr>
      <w:r>
        <w:rPr>
          <w:sz w:val="24"/>
          <w:szCs w:val="24"/>
        </w:rPr>
        <w:t>Coaches will check temperatures of players prior to practice or games and document on an attendance log.</w:t>
      </w:r>
      <w:r w:rsidR="001A4746">
        <w:rPr>
          <w:sz w:val="24"/>
          <w:szCs w:val="24"/>
        </w:rPr>
        <w:t xml:space="preserve"> If a player is showing temperature above 99.8°F player will not </w:t>
      </w:r>
      <w:r w:rsidR="00313676">
        <w:rPr>
          <w:sz w:val="24"/>
          <w:szCs w:val="24"/>
        </w:rPr>
        <w:t>be allowed to</w:t>
      </w:r>
      <w:r w:rsidR="001A4746">
        <w:rPr>
          <w:sz w:val="24"/>
          <w:szCs w:val="24"/>
        </w:rPr>
        <w:t xml:space="preserve"> play or attend practice. </w:t>
      </w:r>
    </w:p>
    <w:p w14:paraId="70022D42" w14:textId="125F5436" w:rsidR="00542896" w:rsidRPr="00DE3CC7" w:rsidRDefault="005D71C1" w:rsidP="00CA02DF">
      <w:pPr>
        <w:pStyle w:val="ListParagraph"/>
        <w:numPr>
          <w:ilvl w:val="0"/>
          <w:numId w:val="5"/>
        </w:numPr>
        <w:rPr>
          <w:sz w:val="24"/>
          <w:szCs w:val="24"/>
        </w:rPr>
      </w:pPr>
      <w:r>
        <w:rPr>
          <w:sz w:val="24"/>
          <w:szCs w:val="24"/>
        </w:rPr>
        <w:t>Any tea</w:t>
      </w:r>
      <w:r w:rsidR="008E139D">
        <w:rPr>
          <w:sz w:val="24"/>
          <w:szCs w:val="24"/>
        </w:rPr>
        <w:t>m</w:t>
      </w:r>
      <w:r>
        <w:rPr>
          <w:sz w:val="24"/>
          <w:szCs w:val="24"/>
        </w:rPr>
        <w:t xml:space="preserve"> with a suspec</w:t>
      </w:r>
      <w:r w:rsidR="000A61E5">
        <w:rPr>
          <w:sz w:val="24"/>
          <w:szCs w:val="24"/>
        </w:rPr>
        <w:t>ted</w:t>
      </w:r>
      <w:r>
        <w:rPr>
          <w:sz w:val="24"/>
          <w:szCs w:val="24"/>
        </w:rPr>
        <w:t xml:space="preserve"> case of Covid-19</w:t>
      </w:r>
      <w:r w:rsidR="000A61E5">
        <w:rPr>
          <w:sz w:val="24"/>
          <w:szCs w:val="24"/>
        </w:rPr>
        <w:t xml:space="preserve"> in a player, staff member, Coach</w:t>
      </w:r>
      <w:r w:rsidR="0004144C">
        <w:rPr>
          <w:sz w:val="24"/>
          <w:szCs w:val="24"/>
        </w:rPr>
        <w:t xml:space="preserve"> or referee should </w:t>
      </w:r>
      <w:r w:rsidR="00496C57">
        <w:rPr>
          <w:sz w:val="24"/>
          <w:szCs w:val="24"/>
        </w:rPr>
        <w:t xml:space="preserve">contact a WBSC board member </w:t>
      </w:r>
      <w:r w:rsidR="00BE4C69">
        <w:rPr>
          <w:sz w:val="24"/>
          <w:szCs w:val="24"/>
        </w:rPr>
        <w:t xml:space="preserve">so that we can contact anyone in contact with the </w:t>
      </w:r>
      <w:r w:rsidR="006B321D">
        <w:rPr>
          <w:sz w:val="24"/>
          <w:szCs w:val="24"/>
        </w:rPr>
        <w:t>individual</w:t>
      </w:r>
      <w:r w:rsidR="00F11231">
        <w:rPr>
          <w:sz w:val="24"/>
          <w:szCs w:val="24"/>
        </w:rPr>
        <w:t xml:space="preserve"> within the previous 14 days.</w:t>
      </w:r>
      <w:r w:rsidR="00DE3CC7">
        <w:rPr>
          <w:sz w:val="24"/>
          <w:szCs w:val="24"/>
        </w:rPr>
        <w:t xml:space="preserve"> </w:t>
      </w:r>
      <w:r w:rsidR="00DE3CC7">
        <w:t>F</w:t>
      </w:r>
      <w:r w:rsidR="00DE3CC7">
        <w:t>ollow</w:t>
      </w:r>
      <w:r w:rsidR="00DE3CC7">
        <w:t>ing</w:t>
      </w:r>
      <w:r w:rsidR="00DE3CC7">
        <w:t xml:space="preserve"> confidentiality requirements</w:t>
      </w:r>
      <w:r w:rsidR="00DE3CC7">
        <w:t>.</w:t>
      </w:r>
    </w:p>
    <w:p w14:paraId="14F02F5F" w14:textId="62DDF8B8" w:rsidR="00DE3CC7" w:rsidRPr="00A30917" w:rsidRDefault="00153691" w:rsidP="00CA02DF">
      <w:pPr>
        <w:pStyle w:val="ListParagraph"/>
        <w:numPr>
          <w:ilvl w:val="0"/>
          <w:numId w:val="5"/>
        </w:numPr>
        <w:rPr>
          <w:sz w:val="24"/>
          <w:szCs w:val="24"/>
        </w:rPr>
      </w:pPr>
      <w:r>
        <w:lastRenderedPageBreak/>
        <w:t>If WBSC is</w:t>
      </w:r>
      <w:r>
        <w:t xml:space="preserve"> notified of a confirmed case of COVID-19 in a player, staff member, coach, or referee should notify any other organization/teams involved in competitions with that individual in the 14 days prior to the diagnosis of COVID-19.</w:t>
      </w:r>
    </w:p>
    <w:p w14:paraId="789B9158" w14:textId="6567A9EB" w:rsidR="00A30917" w:rsidRDefault="00A30917" w:rsidP="00CA02DF">
      <w:pPr>
        <w:pStyle w:val="ListParagraph"/>
        <w:numPr>
          <w:ilvl w:val="0"/>
          <w:numId w:val="5"/>
        </w:numPr>
        <w:rPr>
          <w:sz w:val="24"/>
          <w:szCs w:val="24"/>
        </w:rPr>
      </w:pPr>
      <w:r>
        <w:t>Any team with more than 3 confirmed positive cases of COVID-19 is considered to have an outbreak within their team and should pause team activity until all participants have completed a self-quarantine according to CDC guidelines.</w:t>
      </w:r>
    </w:p>
    <w:p w14:paraId="12172FCB" w14:textId="4D3C1EF0" w:rsidR="00CA02DF" w:rsidRDefault="00CA02DF" w:rsidP="00CA02DF">
      <w:pPr>
        <w:pStyle w:val="ListParagraph"/>
        <w:numPr>
          <w:ilvl w:val="0"/>
          <w:numId w:val="5"/>
        </w:numPr>
        <w:rPr>
          <w:sz w:val="24"/>
          <w:szCs w:val="24"/>
        </w:rPr>
      </w:pPr>
      <w:r>
        <w:rPr>
          <w:sz w:val="24"/>
          <w:szCs w:val="24"/>
        </w:rPr>
        <w:t>Coaches will ask players/parents if they are showing any symptoms of COVID-19</w:t>
      </w:r>
      <w:r w:rsidR="006851D7">
        <w:rPr>
          <w:sz w:val="24"/>
          <w:szCs w:val="24"/>
        </w:rPr>
        <w:t xml:space="preserve"> prior to any practice or g</w:t>
      </w:r>
      <w:r w:rsidR="00124B84">
        <w:rPr>
          <w:sz w:val="24"/>
          <w:szCs w:val="24"/>
        </w:rPr>
        <w:t>ame</w:t>
      </w:r>
      <w:r>
        <w:rPr>
          <w:sz w:val="24"/>
          <w:szCs w:val="24"/>
        </w:rPr>
        <w:t>, such as</w:t>
      </w:r>
      <w:r w:rsidR="00E64D51">
        <w:rPr>
          <w:sz w:val="24"/>
          <w:szCs w:val="24"/>
        </w:rPr>
        <w:t>:</w:t>
      </w:r>
    </w:p>
    <w:p w14:paraId="1E913346" w14:textId="77777777" w:rsidR="00CA02DF" w:rsidRDefault="00CA02DF" w:rsidP="00CA02DF">
      <w:pPr>
        <w:pStyle w:val="ListParagraph"/>
        <w:numPr>
          <w:ilvl w:val="1"/>
          <w:numId w:val="5"/>
        </w:numPr>
        <w:rPr>
          <w:sz w:val="24"/>
          <w:szCs w:val="24"/>
        </w:rPr>
      </w:pPr>
      <w:r>
        <w:rPr>
          <w:sz w:val="24"/>
          <w:szCs w:val="24"/>
        </w:rPr>
        <w:t>FEVER</w:t>
      </w:r>
    </w:p>
    <w:p w14:paraId="4368C492" w14:textId="77777777" w:rsidR="00CA02DF" w:rsidRDefault="00CA02DF" w:rsidP="00CA02DF">
      <w:pPr>
        <w:pStyle w:val="ListParagraph"/>
        <w:numPr>
          <w:ilvl w:val="1"/>
          <w:numId w:val="5"/>
        </w:numPr>
        <w:rPr>
          <w:sz w:val="24"/>
          <w:szCs w:val="24"/>
        </w:rPr>
      </w:pPr>
      <w:r>
        <w:rPr>
          <w:sz w:val="24"/>
          <w:szCs w:val="24"/>
        </w:rPr>
        <w:t>Cough</w:t>
      </w:r>
    </w:p>
    <w:p w14:paraId="2549DB19" w14:textId="77777777" w:rsidR="00CA02DF" w:rsidRDefault="00CA02DF" w:rsidP="00CA02DF">
      <w:pPr>
        <w:pStyle w:val="ListParagraph"/>
        <w:numPr>
          <w:ilvl w:val="1"/>
          <w:numId w:val="5"/>
        </w:numPr>
        <w:rPr>
          <w:sz w:val="24"/>
          <w:szCs w:val="24"/>
        </w:rPr>
      </w:pPr>
      <w:r>
        <w:rPr>
          <w:sz w:val="24"/>
          <w:szCs w:val="24"/>
        </w:rPr>
        <w:t>Shortness of Breath</w:t>
      </w:r>
    </w:p>
    <w:p w14:paraId="1D67218E" w14:textId="77777777" w:rsidR="00CA02DF" w:rsidRPr="00CA02DF" w:rsidRDefault="00CA02DF" w:rsidP="00CA02DF">
      <w:pPr>
        <w:pStyle w:val="ListParagraph"/>
        <w:numPr>
          <w:ilvl w:val="1"/>
          <w:numId w:val="5"/>
        </w:numPr>
        <w:rPr>
          <w:sz w:val="24"/>
          <w:szCs w:val="24"/>
        </w:rPr>
      </w:pPr>
      <w:r>
        <w:rPr>
          <w:rFonts w:ascii="Verdana" w:hAnsi="Verdana" w:cs="Arial"/>
          <w:color w:val="3D3D3E"/>
          <w:lang w:val="en"/>
        </w:rPr>
        <w:t>Chills</w:t>
      </w:r>
    </w:p>
    <w:p w14:paraId="187F0567" w14:textId="77777777" w:rsidR="00CA02DF" w:rsidRPr="00CA02DF" w:rsidRDefault="00CA02DF" w:rsidP="00CA02DF">
      <w:pPr>
        <w:pStyle w:val="ListParagraph"/>
        <w:numPr>
          <w:ilvl w:val="1"/>
          <w:numId w:val="5"/>
        </w:numPr>
        <w:rPr>
          <w:sz w:val="24"/>
          <w:szCs w:val="24"/>
        </w:rPr>
      </w:pPr>
      <w:r w:rsidRPr="004042DA">
        <w:rPr>
          <w:rFonts w:ascii="Verdana" w:hAnsi="Verdana" w:cs="Arial"/>
          <w:color w:val="3D3D3E"/>
          <w:lang w:val="en"/>
        </w:rPr>
        <w:t>Fatigue</w:t>
      </w:r>
    </w:p>
    <w:p w14:paraId="5BFEF877" w14:textId="77777777" w:rsidR="00CA02DF" w:rsidRPr="00CA02DF" w:rsidRDefault="00CA02DF" w:rsidP="00CA02DF">
      <w:pPr>
        <w:pStyle w:val="ListParagraph"/>
        <w:numPr>
          <w:ilvl w:val="1"/>
          <w:numId w:val="5"/>
        </w:numPr>
        <w:rPr>
          <w:sz w:val="24"/>
          <w:szCs w:val="24"/>
        </w:rPr>
      </w:pPr>
      <w:r w:rsidRPr="004042DA">
        <w:rPr>
          <w:rFonts w:ascii="Verdana" w:hAnsi="Verdana" w:cs="Arial"/>
          <w:color w:val="3D3D3E"/>
          <w:lang w:val="en"/>
        </w:rPr>
        <w:t>Muscle</w:t>
      </w:r>
      <w:r w:rsidRPr="00CA02DF">
        <w:rPr>
          <w:rFonts w:ascii="Verdana" w:hAnsi="Verdana" w:cs="Arial"/>
          <w:color w:val="3D3D3E"/>
          <w:lang w:val="en"/>
        </w:rPr>
        <w:t xml:space="preserve"> </w:t>
      </w:r>
      <w:r w:rsidRPr="004042DA">
        <w:rPr>
          <w:rFonts w:ascii="Verdana" w:hAnsi="Verdana" w:cs="Arial"/>
          <w:color w:val="3D3D3E"/>
          <w:lang w:val="en"/>
        </w:rPr>
        <w:t>or body aches</w:t>
      </w:r>
    </w:p>
    <w:p w14:paraId="5F8EC1F9" w14:textId="77777777" w:rsidR="00CA02DF" w:rsidRPr="00CA02DF" w:rsidRDefault="00CA02DF" w:rsidP="00CA02DF">
      <w:pPr>
        <w:pStyle w:val="ListParagraph"/>
        <w:numPr>
          <w:ilvl w:val="1"/>
          <w:numId w:val="5"/>
        </w:numPr>
        <w:rPr>
          <w:sz w:val="24"/>
          <w:szCs w:val="24"/>
        </w:rPr>
      </w:pPr>
      <w:r w:rsidRPr="004042DA">
        <w:rPr>
          <w:rFonts w:ascii="Verdana" w:hAnsi="Verdana" w:cs="Arial"/>
          <w:color w:val="3D3D3E"/>
          <w:lang w:val="en"/>
        </w:rPr>
        <w:t>Headache</w:t>
      </w:r>
    </w:p>
    <w:p w14:paraId="02B45802" w14:textId="77777777" w:rsidR="00CA02DF" w:rsidRPr="00CA02DF" w:rsidRDefault="00CA02DF" w:rsidP="00CA02DF">
      <w:pPr>
        <w:pStyle w:val="ListParagraph"/>
        <w:numPr>
          <w:ilvl w:val="1"/>
          <w:numId w:val="5"/>
        </w:numPr>
        <w:rPr>
          <w:sz w:val="24"/>
          <w:szCs w:val="24"/>
        </w:rPr>
      </w:pPr>
      <w:r w:rsidRPr="004042DA">
        <w:rPr>
          <w:rFonts w:ascii="Verdana" w:hAnsi="Verdana" w:cs="Arial"/>
          <w:color w:val="3D3D3E"/>
          <w:lang w:val="en"/>
        </w:rPr>
        <w:t>New loss of taste or smell</w:t>
      </w:r>
    </w:p>
    <w:p w14:paraId="5BA10371" w14:textId="77777777" w:rsidR="00CA02DF" w:rsidRPr="00CA02DF" w:rsidRDefault="00CA02DF" w:rsidP="00CA02DF">
      <w:pPr>
        <w:pStyle w:val="ListParagraph"/>
        <w:numPr>
          <w:ilvl w:val="1"/>
          <w:numId w:val="5"/>
        </w:numPr>
        <w:rPr>
          <w:sz w:val="24"/>
          <w:szCs w:val="24"/>
        </w:rPr>
      </w:pPr>
      <w:r w:rsidRPr="004042DA">
        <w:rPr>
          <w:rFonts w:ascii="Verdana" w:hAnsi="Verdana" w:cs="Arial"/>
          <w:color w:val="3D3D3E"/>
          <w:lang w:val="en"/>
        </w:rPr>
        <w:t>Sore throat</w:t>
      </w:r>
    </w:p>
    <w:p w14:paraId="4B0DE12A" w14:textId="77777777" w:rsidR="00CA02DF" w:rsidRPr="00CA02DF" w:rsidRDefault="00CA02DF" w:rsidP="00CA02DF">
      <w:pPr>
        <w:pStyle w:val="ListParagraph"/>
        <w:numPr>
          <w:ilvl w:val="1"/>
          <w:numId w:val="5"/>
        </w:numPr>
        <w:rPr>
          <w:sz w:val="24"/>
          <w:szCs w:val="24"/>
        </w:rPr>
      </w:pPr>
      <w:r w:rsidRPr="004042DA">
        <w:rPr>
          <w:rFonts w:ascii="Verdana" w:hAnsi="Verdana" w:cs="Arial"/>
          <w:color w:val="3D3D3E"/>
          <w:lang w:val="en"/>
        </w:rPr>
        <w:t>Congestion or runny nose</w:t>
      </w:r>
    </w:p>
    <w:p w14:paraId="6E83F44D" w14:textId="77777777" w:rsidR="00CA02DF" w:rsidRPr="00CA02DF" w:rsidRDefault="00CA02DF" w:rsidP="00CA02DF">
      <w:pPr>
        <w:pStyle w:val="ListParagraph"/>
        <w:numPr>
          <w:ilvl w:val="1"/>
          <w:numId w:val="5"/>
        </w:numPr>
        <w:rPr>
          <w:sz w:val="24"/>
          <w:szCs w:val="24"/>
        </w:rPr>
      </w:pPr>
      <w:r w:rsidRPr="004042DA">
        <w:rPr>
          <w:rFonts w:ascii="Verdana" w:hAnsi="Verdana" w:cs="Arial"/>
          <w:color w:val="3D3D3E"/>
          <w:lang w:val="en"/>
        </w:rPr>
        <w:t>Nausea or vomiting</w:t>
      </w:r>
    </w:p>
    <w:p w14:paraId="57402B54" w14:textId="77777777" w:rsidR="00CA02DF" w:rsidRPr="00CA02DF" w:rsidRDefault="00CA02DF" w:rsidP="00CA02DF">
      <w:pPr>
        <w:pStyle w:val="ListParagraph"/>
        <w:numPr>
          <w:ilvl w:val="1"/>
          <w:numId w:val="5"/>
        </w:numPr>
        <w:rPr>
          <w:sz w:val="24"/>
          <w:szCs w:val="24"/>
        </w:rPr>
      </w:pPr>
      <w:r w:rsidRPr="004042DA">
        <w:rPr>
          <w:rFonts w:ascii="Verdana" w:hAnsi="Verdana" w:cs="Arial"/>
          <w:color w:val="3D3D3E"/>
          <w:lang w:val="en"/>
        </w:rPr>
        <w:t>Diarrhea</w:t>
      </w:r>
    </w:p>
    <w:p w14:paraId="53CB0B02" w14:textId="53C8A6BF" w:rsidR="00CE16EA" w:rsidRDefault="0002358C" w:rsidP="00CA02DF">
      <w:pPr>
        <w:pStyle w:val="ListParagraph"/>
        <w:numPr>
          <w:ilvl w:val="0"/>
          <w:numId w:val="5"/>
        </w:numPr>
        <w:rPr>
          <w:sz w:val="24"/>
          <w:szCs w:val="24"/>
        </w:rPr>
      </w:pPr>
      <w:r>
        <w:rPr>
          <w:sz w:val="24"/>
          <w:szCs w:val="24"/>
        </w:rPr>
        <w:t>Players 10</w:t>
      </w:r>
      <w:r w:rsidR="000C3A43">
        <w:rPr>
          <w:sz w:val="24"/>
          <w:szCs w:val="24"/>
        </w:rPr>
        <w:t xml:space="preserve"> years old</w:t>
      </w:r>
      <w:r w:rsidR="00E64D51">
        <w:rPr>
          <w:sz w:val="24"/>
          <w:szCs w:val="24"/>
        </w:rPr>
        <w:t xml:space="preserve"> and above</w:t>
      </w:r>
      <w:r w:rsidR="000C3A43">
        <w:rPr>
          <w:sz w:val="24"/>
          <w:szCs w:val="24"/>
        </w:rPr>
        <w:t xml:space="preserve"> </w:t>
      </w:r>
      <w:r w:rsidR="00CE16EA">
        <w:rPr>
          <w:sz w:val="24"/>
          <w:szCs w:val="24"/>
        </w:rPr>
        <w:t xml:space="preserve">who are </w:t>
      </w:r>
      <w:r w:rsidR="00CE16EA" w:rsidRPr="00124B84">
        <w:rPr>
          <w:b/>
          <w:bCs/>
          <w:sz w:val="24"/>
          <w:szCs w:val="24"/>
        </w:rPr>
        <w:t>not</w:t>
      </w:r>
      <w:r w:rsidR="00CE16EA">
        <w:rPr>
          <w:sz w:val="24"/>
          <w:szCs w:val="24"/>
        </w:rPr>
        <w:t xml:space="preserve"> participating in game or practice such as sitting on the sideline waiting to be subbed in and cannot social distance must wear a mask. No</w:t>
      </w:r>
      <w:r w:rsidR="00CE53C5">
        <w:rPr>
          <w:sz w:val="24"/>
          <w:szCs w:val="24"/>
        </w:rPr>
        <w:t>t</w:t>
      </w:r>
      <w:r w:rsidR="00CE16EA">
        <w:rPr>
          <w:sz w:val="24"/>
          <w:szCs w:val="24"/>
        </w:rPr>
        <w:t xml:space="preserve"> required while hydrating. </w:t>
      </w:r>
    </w:p>
    <w:p w14:paraId="2F722F3C" w14:textId="77777777" w:rsidR="00CA02DF" w:rsidRDefault="00CE16EA" w:rsidP="00CA02DF">
      <w:pPr>
        <w:pStyle w:val="ListParagraph"/>
        <w:numPr>
          <w:ilvl w:val="0"/>
          <w:numId w:val="5"/>
        </w:numPr>
        <w:rPr>
          <w:sz w:val="24"/>
          <w:szCs w:val="24"/>
        </w:rPr>
      </w:pPr>
      <w:r>
        <w:rPr>
          <w:sz w:val="24"/>
          <w:szCs w:val="24"/>
        </w:rPr>
        <w:t xml:space="preserve">Players will be required to have their own chair to sit on the sidelines.  </w:t>
      </w:r>
      <w:r w:rsidR="001A4746">
        <w:rPr>
          <w:sz w:val="24"/>
          <w:szCs w:val="24"/>
        </w:rPr>
        <w:t>Placed six feet apart.</w:t>
      </w:r>
      <w:r w:rsidR="00CE53C5">
        <w:rPr>
          <w:sz w:val="24"/>
          <w:szCs w:val="24"/>
        </w:rPr>
        <w:t xml:space="preserve"> No Team benches will be allowed. </w:t>
      </w:r>
    </w:p>
    <w:p w14:paraId="4A8ACCAA" w14:textId="77777777" w:rsidR="001A4746" w:rsidRDefault="001A4746" w:rsidP="00CA02DF">
      <w:pPr>
        <w:pStyle w:val="ListParagraph"/>
        <w:numPr>
          <w:ilvl w:val="0"/>
          <w:numId w:val="5"/>
        </w:numPr>
        <w:rPr>
          <w:sz w:val="24"/>
          <w:szCs w:val="24"/>
        </w:rPr>
      </w:pPr>
      <w:r>
        <w:rPr>
          <w:sz w:val="24"/>
          <w:szCs w:val="24"/>
        </w:rPr>
        <w:t xml:space="preserve">Coaches </w:t>
      </w:r>
      <w:r w:rsidR="00CE53C5">
        <w:rPr>
          <w:sz w:val="24"/>
          <w:szCs w:val="24"/>
        </w:rPr>
        <w:t xml:space="preserve">will </w:t>
      </w:r>
      <w:r>
        <w:rPr>
          <w:sz w:val="24"/>
          <w:szCs w:val="24"/>
        </w:rPr>
        <w:t xml:space="preserve">be responsible to make sure players are abiding social distancing on sidelines while not playing. </w:t>
      </w:r>
    </w:p>
    <w:p w14:paraId="49DA749E" w14:textId="77777777" w:rsidR="00313676" w:rsidRPr="00313676" w:rsidRDefault="00313676" w:rsidP="00313676">
      <w:pPr>
        <w:pStyle w:val="ListParagraph"/>
        <w:numPr>
          <w:ilvl w:val="0"/>
          <w:numId w:val="5"/>
        </w:numPr>
        <w:rPr>
          <w:sz w:val="24"/>
          <w:szCs w:val="24"/>
        </w:rPr>
      </w:pPr>
      <w:r>
        <w:rPr>
          <w:sz w:val="24"/>
          <w:szCs w:val="24"/>
        </w:rPr>
        <w:t xml:space="preserve">Players will </w:t>
      </w:r>
      <w:r w:rsidRPr="00313676">
        <w:rPr>
          <w:b/>
          <w:bCs/>
          <w:sz w:val="24"/>
          <w:szCs w:val="24"/>
        </w:rPr>
        <w:t>not</w:t>
      </w:r>
      <w:r>
        <w:rPr>
          <w:sz w:val="24"/>
          <w:szCs w:val="24"/>
        </w:rPr>
        <w:t xml:space="preserve"> be allowed to share food or drinks. </w:t>
      </w:r>
    </w:p>
    <w:p w14:paraId="5CB8A996" w14:textId="77777777" w:rsidR="00313676" w:rsidRDefault="001A4746" w:rsidP="00CA02DF">
      <w:pPr>
        <w:pStyle w:val="ListParagraph"/>
        <w:numPr>
          <w:ilvl w:val="0"/>
          <w:numId w:val="5"/>
        </w:numPr>
        <w:rPr>
          <w:sz w:val="24"/>
          <w:szCs w:val="24"/>
        </w:rPr>
      </w:pPr>
      <w:r>
        <w:rPr>
          <w:sz w:val="24"/>
          <w:szCs w:val="24"/>
        </w:rPr>
        <w:t>WBSC will mark designated social distanc</w:t>
      </w:r>
      <w:r w:rsidR="00313676">
        <w:rPr>
          <w:sz w:val="24"/>
          <w:szCs w:val="24"/>
        </w:rPr>
        <w:t xml:space="preserve">ing seating areas along the sideline line for parents/guardians.  </w:t>
      </w:r>
    </w:p>
    <w:p w14:paraId="334ED7AE" w14:textId="77777777" w:rsidR="00CE53C5" w:rsidRDefault="00313676" w:rsidP="00313676">
      <w:pPr>
        <w:pStyle w:val="ListParagraph"/>
        <w:numPr>
          <w:ilvl w:val="0"/>
          <w:numId w:val="5"/>
        </w:numPr>
        <w:rPr>
          <w:sz w:val="24"/>
          <w:szCs w:val="24"/>
        </w:rPr>
      </w:pPr>
      <w:r>
        <w:rPr>
          <w:sz w:val="24"/>
          <w:szCs w:val="24"/>
        </w:rPr>
        <w:t xml:space="preserve">Coaches or designee from each team will make sure parents on their team are following social distance protocol while at the field. </w:t>
      </w:r>
      <w:r w:rsidRPr="00313676">
        <w:rPr>
          <w:sz w:val="24"/>
          <w:szCs w:val="24"/>
        </w:rPr>
        <w:t xml:space="preserve"> </w:t>
      </w:r>
    </w:p>
    <w:p w14:paraId="360C7725" w14:textId="77777777" w:rsidR="00DD3EBB" w:rsidRDefault="00CE53C5" w:rsidP="00313676">
      <w:pPr>
        <w:pStyle w:val="ListParagraph"/>
        <w:numPr>
          <w:ilvl w:val="0"/>
          <w:numId w:val="5"/>
        </w:numPr>
        <w:rPr>
          <w:sz w:val="24"/>
          <w:szCs w:val="24"/>
        </w:rPr>
      </w:pPr>
      <w:r>
        <w:rPr>
          <w:sz w:val="24"/>
          <w:szCs w:val="24"/>
        </w:rPr>
        <w:t xml:space="preserve">West Brazos Board members will </w:t>
      </w:r>
      <w:r w:rsidRPr="00313676">
        <w:rPr>
          <w:sz w:val="24"/>
          <w:szCs w:val="24"/>
        </w:rPr>
        <w:t>be</w:t>
      </w:r>
      <w:r>
        <w:rPr>
          <w:sz w:val="24"/>
          <w:szCs w:val="24"/>
        </w:rPr>
        <w:t xml:space="preserve"> making rounds to make sure social distancing protocol is being followed for players and parents/guardians. </w:t>
      </w:r>
    </w:p>
    <w:p w14:paraId="72B4EF2C" w14:textId="6F267645" w:rsidR="001A4746" w:rsidRDefault="00DD3EBB" w:rsidP="00313676">
      <w:pPr>
        <w:pStyle w:val="ListParagraph"/>
        <w:numPr>
          <w:ilvl w:val="0"/>
          <w:numId w:val="5"/>
        </w:numPr>
        <w:rPr>
          <w:sz w:val="24"/>
          <w:szCs w:val="24"/>
        </w:rPr>
      </w:pPr>
      <w:r>
        <w:rPr>
          <w:sz w:val="24"/>
          <w:szCs w:val="24"/>
        </w:rPr>
        <w:t xml:space="preserve">WBSC will be </w:t>
      </w:r>
      <w:r w:rsidR="006E50AD">
        <w:rPr>
          <w:sz w:val="24"/>
          <w:szCs w:val="24"/>
        </w:rPr>
        <w:t xml:space="preserve">posting signs to remind </w:t>
      </w:r>
      <w:r w:rsidR="00BF254D">
        <w:rPr>
          <w:sz w:val="24"/>
          <w:szCs w:val="24"/>
        </w:rPr>
        <w:t xml:space="preserve">parents and players </w:t>
      </w:r>
      <w:r w:rsidR="006E50AD">
        <w:rPr>
          <w:sz w:val="24"/>
          <w:szCs w:val="24"/>
        </w:rPr>
        <w:t>“Social Distancing</w:t>
      </w:r>
      <w:r w:rsidR="00BF254D">
        <w:rPr>
          <w:sz w:val="24"/>
          <w:szCs w:val="24"/>
        </w:rPr>
        <w:t>”</w:t>
      </w:r>
      <w:r w:rsidR="006E50AD">
        <w:rPr>
          <w:sz w:val="24"/>
          <w:szCs w:val="24"/>
        </w:rPr>
        <w:t xml:space="preserve"> at our game fields. </w:t>
      </w:r>
      <w:r w:rsidR="001A4746" w:rsidRPr="00313676">
        <w:rPr>
          <w:sz w:val="24"/>
          <w:szCs w:val="24"/>
        </w:rPr>
        <w:t xml:space="preserve"> </w:t>
      </w:r>
    </w:p>
    <w:p w14:paraId="3D616906" w14:textId="2F295ED8" w:rsidR="0026707B" w:rsidRDefault="00BF254D" w:rsidP="00313676">
      <w:pPr>
        <w:pStyle w:val="ListParagraph"/>
        <w:numPr>
          <w:ilvl w:val="0"/>
          <w:numId w:val="5"/>
        </w:numPr>
        <w:rPr>
          <w:sz w:val="24"/>
          <w:szCs w:val="24"/>
        </w:rPr>
      </w:pPr>
      <w:r>
        <w:rPr>
          <w:sz w:val="24"/>
          <w:szCs w:val="24"/>
        </w:rPr>
        <w:t xml:space="preserve">WBSC will provide </w:t>
      </w:r>
      <w:r w:rsidR="0081072A">
        <w:rPr>
          <w:sz w:val="24"/>
          <w:szCs w:val="24"/>
        </w:rPr>
        <w:t xml:space="preserve">hand washing stations to help </w:t>
      </w:r>
      <w:r w:rsidR="00AD4B99">
        <w:rPr>
          <w:sz w:val="24"/>
          <w:szCs w:val="24"/>
        </w:rPr>
        <w:t xml:space="preserve">with good hygiene practices at the Brazoria </w:t>
      </w:r>
      <w:r w:rsidR="0026707B">
        <w:rPr>
          <w:sz w:val="24"/>
          <w:szCs w:val="24"/>
        </w:rPr>
        <w:t>Game fields.</w:t>
      </w:r>
    </w:p>
    <w:p w14:paraId="3E36EC86" w14:textId="77777777" w:rsidR="0076534E" w:rsidRDefault="0076534E" w:rsidP="00C934BB">
      <w:pPr>
        <w:rPr>
          <w:b/>
          <w:bCs/>
          <w:sz w:val="28"/>
          <w:szCs w:val="28"/>
          <w:u w:val="single"/>
        </w:rPr>
      </w:pPr>
    </w:p>
    <w:p w14:paraId="50737CC2" w14:textId="77777777" w:rsidR="0076534E" w:rsidRDefault="0076534E" w:rsidP="00C934BB">
      <w:pPr>
        <w:rPr>
          <w:b/>
          <w:bCs/>
          <w:sz w:val="28"/>
          <w:szCs w:val="28"/>
          <w:u w:val="single"/>
        </w:rPr>
      </w:pPr>
    </w:p>
    <w:p w14:paraId="612846EE" w14:textId="5C1C9B02" w:rsidR="00C934BB" w:rsidRPr="00AE2662" w:rsidRDefault="00C934BB" w:rsidP="00C934BB">
      <w:pPr>
        <w:rPr>
          <w:b/>
          <w:bCs/>
          <w:sz w:val="28"/>
          <w:szCs w:val="28"/>
          <w:u w:val="single"/>
        </w:rPr>
      </w:pPr>
      <w:r w:rsidRPr="00AE2662">
        <w:rPr>
          <w:b/>
          <w:bCs/>
          <w:sz w:val="28"/>
          <w:szCs w:val="28"/>
          <w:u w:val="single"/>
        </w:rPr>
        <w:lastRenderedPageBreak/>
        <w:t>When to return to play following a confirmed or suspected COVID-19 infection</w:t>
      </w:r>
    </w:p>
    <w:p w14:paraId="3A220D5D" w14:textId="568734F4" w:rsidR="00C934BB" w:rsidRDefault="00C934BB" w:rsidP="00C934BB">
      <w:r>
        <w:rPr>
          <w:b/>
          <w:bCs/>
          <w:sz w:val="28"/>
          <w:szCs w:val="28"/>
        </w:rPr>
        <w:tab/>
      </w:r>
      <w:r w:rsidR="00055AAE">
        <w:t>These recommendations are intended to guide decision-making regarding participants with a suspected or documented COVID-19 infection in order to reduce the risk of disease transmission and can change. Checking with health care providers is always recommended before returning to any activity</w:t>
      </w:r>
      <w:r w:rsidR="002A79CD">
        <w:t>.</w:t>
      </w:r>
    </w:p>
    <w:p w14:paraId="39FDE171" w14:textId="77777777" w:rsidR="002A79CD" w:rsidRDefault="002A79CD" w:rsidP="00C934BB">
      <w:r>
        <w:t xml:space="preserve">Symptomatic or asymptomatic player, coach, official or staff member with suspected or laboratory-confirmed COVID-19 infection cannot attend training, games, or events until: </w:t>
      </w:r>
    </w:p>
    <w:p w14:paraId="34578DB4" w14:textId="59B57DA2" w:rsidR="002A79CD" w:rsidRDefault="00AE2662" w:rsidP="00C934BB">
      <w:r>
        <w:t>A</w:t>
      </w:r>
      <w:r w:rsidR="002A79CD">
        <w:t xml:space="preserve">. At least ten (10) days have passed since symptoms first appeared. </w:t>
      </w:r>
    </w:p>
    <w:p w14:paraId="4F31F690" w14:textId="17BE2407" w:rsidR="002A79CD" w:rsidRDefault="00AE2662" w:rsidP="00C934BB">
      <w:r>
        <w:t>B</w:t>
      </w:r>
      <w:r w:rsidR="002A79CD">
        <w:t xml:space="preserve">. At least three (3) days (72 hours) after all symptoms have passed. </w:t>
      </w:r>
    </w:p>
    <w:p w14:paraId="30924561" w14:textId="77777777" w:rsidR="002A79CD" w:rsidRDefault="002A79CD" w:rsidP="00C934BB">
      <w:r>
        <w:t xml:space="preserve">OR </w:t>
      </w:r>
    </w:p>
    <w:p w14:paraId="1C07663C" w14:textId="2E876ACC" w:rsidR="002A79CD" w:rsidRDefault="00AE2662" w:rsidP="00C934BB">
      <w:r>
        <w:t>C</w:t>
      </w:r>
      <w:r w:rsidR="002A79CD">
        <w:t>. Negative results of an authorized SARS-CoV-2 test from at least two consecutive samples collected at least 24 hours apart.</w:t>
      </w:r>
    </w:p>
    <w:p w14:paraId="1DE7D182" w14:textId="7F73C2BA" w:rsidR="00BD28A9" w:rsidRPr="00C934BB" w:rsidRDefault="00AE2662" w:rsidP="00C934BB">
      <w:pPr>
        <w:rPr>
          <w:b/>
          <w:bCs/>
        </w:rPr>
      </w:pPr>
      <w:r>
        <w:t>D</w:t>
      </w:r>
      <w:r w:rsidR="00BD28A9">
        <w:t>. At least fourteen (14) days since the date of known exposure with no symptoms</w:t>
      </w:r>
    </w:p>
    <w:p w14:paraId="4F3AB688" w14:textId="3A9C6989" w:rsidR="00A71B94" w:rsidRDefault="00A71B94" w:rsidP="00A71B94">
      <w:pPr>
        <w:rPr>
          <w:sz w:val="24"/>
          <w:szCs w:val="24"/>
        </w:rPr>
      </w:pPr>
    </w:p>
    <w:p w14:paraId="1D897DEB" w14:textId="5D8185A4" w:rsidR="00A71B94" w:rsidRPr="00AE2662" w:rsidRDefault="00A71B94" w:rsidP="00A71B94">
      <w:pPr>
        <w:rPr>
          <w:b/>
          <w:bCs/>
          <w:sz w:val="28"/>
          <w:szCs w:val="28"/>
          <w:u w:val="single"/>
        </w:rPr>
      </w:pPr>
      <w:r w:rsidRPr="00AE2662">
        <w:rPr>
          <w:b/>
          <w:bCs/>
          <w:sz w:val="28"/>
          <w:szCs w:val="28"/>
          <w:u w:val="single"/>
        </w:rPr>
        <w:t xml:space="preserve">Best </w:t>
      </w:r>
      <w:r w:rsidR="003F7E73" w:rsidRPr="00AE2662">
        <w:rPr>
          <w:b/>
          <w:bCs/>
          <w:sz w:val="28"/>
          <w:szCs w:val="28"/>
          <w:u w:val="single"/>
        </w:rPr>
        <w:t>Practices</w:t>
      </w:r>
    </w:p>
    <w:p w14:paraId="4CF0BE6B" w14:textId="6E3BAFD0" w:rsidR="003F7E73" w:rsidRDefault="003F7E73" w:rsidP="00A71B94">
      <w:r>
        <w:t>The following practices should be reinforced within your soccer organization to mitigate the transmission of any infectious disease</w:t>
      </w:r>
      <w:r>
        <w:t>.</w:t>
      </w:r>
    </w:p>
    <w:p w14:paraId="1551A95B" w14:textId="77777777" w:rsidR="00D7023D" w:rsidRPr="00D7023D" w:rsidRDefault="00D7023D" w:rsidP="00D7023D">
      <w:pPr>
        <w:pStyle w:val="ListParagraph"/>
        <w:numPr>
          <w:ilvl w:val="0"/>
          <w:numId w:val="6"/>
        </w:numPr>
        <w:rPr>
          <w:b/>
          <w:bCs/>
          <w:sz w:val="24"/>
          <w:szCs w:val="24"/>
        </w:rPr>
      </w:pPr>
      <w:r>
        <w:t xml:space="preserve">Avoid touching your face </w:t>
      </w:r>
    </w:p>
    <w:p w14:paraId="5016DBCF" w14:textId="77777777" w:rsidR="00D7023D" w:rsidRPr="00D7023D" w:rsidRDefault="00D7023D" w:rsidP="00D7023D">
      <w:pPr>
        <w:pStyle w:val="ListParagraph"/>
        <w:numPr>
          <w:ilvl w:val="0"/>
          <w:numId w:val="6"/>
        </w:numPr>
        <w:rPr>
          <w:b/>
          <w:bCs/>
          <w:sz w:val="24"/>
          <w:szCs w:val="24"/>
        </w:rPr>
      </w:pPr>
      <w:r>
        <w:t xml:space="preserve">Frequently wash hands with soap and water for at least 20 seconds or use an alcohol-based hand sanitizer </w:t>
      </w:r>
    </w:p>
    <w:p w14:paraId="260F2C68" w14:textId="144D5BF9" w:rsidR="00D7023D" w:rsidRPr="00D7023D" w:rsidRDefault="00D7023D" w:rsidP="00D7023D">
      <w:pPr>
        <w:pStyle w:val="ListParagraph"/>
        <w:numPr>
          <w:ilvl w:val="0"/>
          <w:numId w:val="6"/>
        </w:numPr>
        <w:rPr>
          <w:b/>
          <w:bCs/>
          <w:sz w:val="24"/>
          <w:szCs w:val="24"/>
        </w:rPr>
      </w:pPr>
      <w:r>
        <w:t xml:space="preserve">Cover mouth and nose (with arm or elbow, not hands) when coughing or sneezing and wash hands afterward. </w:t>
      </w:r>
    </w:p>
    <w:p w14:paraId="5DD288CD" w14:textId="1129A492" w:rsidR="00D7023D" w:rsidRPr="00D7023D" w:rsidRDefault="00D7023D" w:rsidP="00D7023D">
      <w:pPr>
        <w:pStyle w:val="ListParagraph"/>
        <w:numPr>
          <w:ilvl w:val="0"/>
          <w:numId w:val="6"/>
        </w:numPr>
        <w:rPr>
          <w:b/>
          <w:bCs/>
          <w:sz w:val="24"/>
          <w:szCs w:val="24"/>
        </w:rPr>
      </w:pPr>
      <w:r>
        <w:t xml:space="preserve">Wear a clean or new face mask or covering when outside </w:t>
      </w:r>
    </w:p>
    <w:p w14:paraId="044789FA" w14:textId="77A66D46" w:rsidR="00D7023D" w:rsidRPr="00D7023D" w:rsidRDefault="00D7023D" w:rsidP="00D7023D">
      <w:pPr>
        <w:pStyle w:val="ListParagraph"/>
        <w:numPr>
          <w:ilvl w:val="0"/>
          <w:numId w:val="6"/>
        </w:numPr>
        <w:rPr>
          <w:b/>
          <w:bCs/>
          <w:sz w:val="24"/>
          <w:szCs w:val="24"/>
        </w:rPr>
      </w:pPr>
      <w:r>
        <w:t xml:space="preserve">Understand how to wear a face mask properly </w:t>
      </w:r>
    </w:p>
    <w:p w14:paraId="525B8297" w14:textId="4CCEFD64" w:rsidR="00D7023D" w:rsidRPr="00D7023D" w:rsidRDefault="00D7023D" w:rsidP="00D7023D">
      <w:pPr>
        <w:pStyle w:val="ListParagraph"/>
        <w:numPr>
          <w:ilvl w:val="0"/>
          <w:numId w:val="6"/>
        </w:numPr>
        <w:rPr>
          <w:b/>
          <w:bCs/>
          <w:sz w:val="24"/>
          <w:szCs w:val="24"/>
        </w:rPr>
      </w:pPr>
      <w:r>
        <w:t xml:space="preserve">Frequently disinfect commonly used surfaces and equipment  </w:t>
      </w:r>
    </w:p>
    <w:p w14:paraId="737B1101" w14:textId="7107A196" w:rsidR="00D7023D" w:rsidRPr="00D7023D" w:rsidRDefault="00D7023D" w:rsidP="00D7023D">
      <w:pPr>
        <w:pStyle w:val="ListParagraph"/>
        <w:numPr>
          <w:ilvl w:val="0"/>
          <w:numId w:val="6"/>
        </w:numPr>
        <w:rPr>
          <w:b/>
          <w:bCs/>
          <w:sz w:val="24"/>
          <w:szCs w:val="24"/>
        </w:rPr>
      </w:pPr>
      <w:r>
        <w:t xml:space="preserve">Avoid contact with other individuals (shaking hands or high fives) </w:t>
      </w:r>
    </w:p>
    <w:p w14:paraId="1664CE53" w14:textId="4FA8242F" w:rsidR="00D7023D" w:rsidRPr="00D7023D" w:rsidRDefault="00D7023D" w:rsidP="00D7023D">
      <w:pPr>
        <w:pStyle w:val="ListParagraph"/>
        <w:numPr>
          <w:ilvl w:val="0"/>
          <w:numId w:val="6"/>
        </w:numPr>
        <w:rPr>
          <w:b/>
          <w:bCs/>
          <w:sz w:val="24"/>
          <w:szCs w:val="24"/>
        </w:rPr>
      </w:pPr>
      <w:r>
        <w:t xml:space="preserve">Maintain social distancing of 6 feet between you and others  </w:t>
      </w:r>
    </w:p>
    <w:p w14:paraId="64A86525" w14:textId="65C84912" w:rsidR="00D7023D" w:rsidRPr="00D7023D" w:rsidRDefault="00D7023D" w:rsidP="00D7023D">
      <w:pPr>
        <w:pStyle w:val="ListParagraph"/>
        <w:numPr>
          <w:ilvl w:val="0"/>
          <w:numId w:val="6"/>
        </w:numPr>
        <w:rPr>
          <w:b/>
          <w:bCs/>
          <w:sz w:val="24"/>
          <w:szCs w:val="24"/>
        </w:rPr>
      </w:pPr>
      <w:r>
        <w:t xml:space="preserve">Outdoor spaces pose less risk than indoor spaces </w:t>
      </w:r>
    </w:p>
    <w:p w14:paraId="02D4C177" w14:textId="344C0D56" w:rsidR="003F7E73" w:rsidRPr="00D7023D" w:rsidRDefault="00D7023D" w:rsidP="00D7023D">
      <w:pPr>
        <w:pStyle w:val="ListParagraph"/>
        <w:numPr>
          <w:ilvl w:val="0"/>
          <w:numId w:val="6"/>
        </w:numPr>
        <w:rPr>
          <w:b/>
          <w:bCs/>
          <w:sz w:val="24"/>
          <w:szCs w:val="24"/>
        </w:rPr>
      </w:pPr>
      <w:r>
        <w:t>Individuals with a higher risk (including players, coaches, officials, and spectators) should assess their risk level and limit exposure</w:t>
      </w:r>
    </w:p>
    <w:p w14:paraId="22485755" w14:textId="77777777" w:rsidR="00CE53C5" w:rsidRDefault="00CE53C5" w:rsidP="00CE53C5">
      <w:pPr>
        <w:rPr>
          <w:sz w:val="24"/>
          <w:szCs w:val="24"/>
        </w:rPr>
      </w:pPr>
    </w:p>
    <w:p w14:paraId="4C4B2488" w14:textId="77777777" w:rsidR="00CE53C5" w:rsidRPr="008312AD" w:rsidRDefault="00CE53C5" w:rsidP="008312AD">
      <w:pPr>
        <w:jc w:val="center"/>
        <w:rPr>
          <w:rFonts w:ascii="Georgia" w:hAnsi="Georgia"/>
          <w:sz w:val="32"/>
          <w:szCs w:val="32"/>
        </w:rPr>
      </w:pPr>
      <w:r w:rsidRPr="008312AD">
        <w:rPr>
          <w:sz w:val="32"/>
          <w:szCs w:val="32"/>
        </w:rPr>
        <w:t xml:space="preserve">Guidelines are subject to change </w:t>
      </w:r>
      <w:r w:rsidR="008312AD" w:rsidRPr="008312AD">
        <w:rPr>
          <w:sz w:val="32"/>
          <w:szCs w:val="32"/>
        </w:rPr>
        <w:t xml:space="preserve">as State and local laws change </w:t>
      </w:r>
      <w:r w:rsidR="008312AD">
        <w:rPr>
          <w:sz w:val="32"/>
          <w:szCs w:val="32"/>
        </w:rPr>
        <w:t>as</w:t>
      </w:r>
      <w:r w:rsidR="008312AD" w:rsidRPr="008312AD">
        <w:rPr>
          <w:sz w:val="32"/>
          <w:szCs w:val="32"/>
        </w:rPr>
        <w:t xml:space="preserve"> the COVID-19 pandemic continues.</w:t>
      </w:r>
    </w:p>
    <w:p w14:paraId="79C54846" w14:textId="77777777" w:rsidR="008312AD" w:rsidRDefault="008312AD" w:rsidP="00CE53C5">
      <w:pPr>
        <w:rPr>
          <w:rFonts w:ascii="Georgia" w:hAnsi="Georgia"/>
          <w:sz w:val="32"/>
          <w:szCs w:val="32"/>
        </w:rPr>
      </w:pPr>
    </w:p>
    <w:p w14:paraId="2072A197" w14:textId="77777777" w:rsidR="008312AD" w:rsidRPr="008312AD" w:rsidRDefault="008312AD" w:rsidP="00CE53C5">
      <w:pPr>
        <w:rPr>
          <w:sz w:val="18"/>
          <w:szCs w:val="18"/>
        </w:rPr>
      </w:pPr>
      <w:r w:rsidRPr="008312AD">
        <w:rPr>
          <w:rFonts w:ascii="Georgia" w:hAnsi="Georgia"/>
        </w:rPr>
        <w:lastRenderedPageBreak/>
        <w:t>The Cities of West Columbia, Sweeny and Brazoria are following state mandates such as</w:t>
      </w:r>
      <w:r w:rsidRPr="008312AD">
        <w:rPr>
          <w:sz w:val="18"/>
          <w:szCs w:val="18"/>
        </w:rPr>
        <w:t xml:space="preserve"> </w:t>
      </w:r>
      <w:r w:rsidRPr="008312AD">
        <w:rPr>
          <w:rFonts w:ascii="Georgia" w:eastAsia="Times New Roman" w:hAnsi="Georgia"/>
          <w:color w:val="000000"/>
          <w:sz w:val="20"/>
          <w:szCs w:val="20"/>
        </w:rPr>
        <w:t xml:space="preserve">EO-GA-29. EO-GA-29 part 4 as written - the wearing of a mask is required by all in the state of Texas over 9 years of age when they are exercising outdoors or engaging in physical activity outdoors and could not maintain a safe distance from other people.   We have received NO official guidance </w:t>
      </w:r>
      <w:proofErr w:type="gramStart"/>
      <w:r w:rsidRPr="008312AD">
        <w:rPr>
          <w:rFonts w:ascii="Georgia" w:eastAsia="Times New Roman" w:hAnsi="Georgia"/>
          <w:color w:val="000000"/>
          <w:sz w:val="20"/>
          <w:szCs w:val="20"/>
        </w:rPr>
        <w:t>as of yet</w:t>
      </w:r>
      <w:proofErr w:type="gramEnd"/>
      <w:r w:rsidRPr="008312AD">
        <w:rPr>
          <w:rFonts w:ascii="Georgia" w:eastAsia="Times New Roman" w:hAnsi="Georgia"/>
          <w:color w:val="000000"/>
          <w:sz w:val="20"/>
          <w:szCs w:val="20"/>
        </w:rPr>
        <w:t xml:space="preserve"> from our state or county officials (they are working on getting a decision to us regarding how exactly this applies to soccer on the field of play [games or scrimmages]).  We have been advised by STYSA that UIL (which we DO NOT fall under, in any way, - but is under the state mandate for compliance as well) has interpreted this to mean that registered players and official 2020 USSF Licensed Referees do not have to have face coverings (masks) on while actually playing games or scrimmages ON the field but do have to have a mask on while off the field and not maintaining social distance in accordance with EO-GA-29.  Until / unless we are given a superseding directive from a state / county / city governing authority regarding EO-GA-29 and how it specifically applies to the application / exemption of wearing a mask during soccer games / scrimmages we will follow STYSA's guidance in how they interpret and apply the Executive Order and mandates.</w:t>
      </w:r>
    </w:p>
    <w:p w14:paraId="68ADD094" w14:textId="77777777" w:rsidR="00CE53C5" w:rsidRDefault="00CE53C5" w:rsidP="00CE53C5">
      <w:pPr>
        <w:rPr>
          <w:sz w:val="24"/>
          <w:szCs w:val="24"/>
        </w:rPr>
      </w:pPr>
    </w:p>
    <w:p w14:paraId="6F27BCD7" w14:textId="77777777" w:rsidR="00CE53C5" w:rsidRDefault="00CE53C5" w:rsidP="00CE53C5">
      <w:pPr>
        <w:rPr>
          <w:sz w:val="24"/>
          <w:szCs w:val="24"/>
        </w:rPr>
      </w:pPr>
    </w:p>
    <w:p w14:paraId="40EE0840"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72FAF95B"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3EF29E6F"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40F96694"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67F56DC1"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546ADE69"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038F3811"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0233BA96"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609C1E82"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434AD426"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6EBD81A8"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3D3C0B06"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1617FCC5"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4EF2D1B8"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2BBCBE9F"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5AF228BC"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1BED8AB2"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16B52634" w14:textId="77777777" w:rsidR="009E1F32" w:rsidRDefault="009E1F32" w:rsidP="008312AD">
      <w:pPr>
        <w:spacing w:after="0" w:line="240" w:lineRule="auto"/>
        <w:jc w:val="center"/>
        <w:rPr>
          <w:rFonts w:ascii="Times New Roman" w:eastAsia="Times New Roman" w:hAnsi="Times New Roman" w:cs="Times New Roman"/>
          <w:sz w:val="40"/>
          <w:szCs w:val="40"/>
          <w:u w:val="single"/>
        </w:rPr>
      </w:pPr>
    </w:p>
    <w:p w14:paraId="628486B4" w14:textId="3A104AC9" w:rsidR="00CE53C5" w:rsidRPr="00CE53C5" w:rsidRDefault="00CE53C5" w:rsidP="008312AD">
      <w:pPr>
        <w:spacing w:after="0" w:line="240" w:lineRule="auto"/>
        <w:jc w:val="center"/>
        <w:rPr>
          <w:rFonts w:ascii="Times New Roman" w:eastAsia="Times New Roman" w:hAnsi="Times New Roman" w:cs="Times New Roman"/>
          <w:sz w:val="40"/>
          <w:szCs w:val="40"/>
          <w:u w:val="single"/>
        </w:rPr>
      </w:pPr>
      <w:r w:rsidRPr="00CE53C5">
        <w:rPr>
          <w:rFonts w:ascii="Times New Roman" w:eastAsia="Times New Roman" w:hAnsi="Times New Roman" w:cs="Times New Roman"/>
          <w:sz w:val="40"/>
          <w:szCs w:val="40"/>
          <w:u w:val="single"/>
        </w:rPr>
        <w:lastRenderedPageBreak/>
        <w:t>Player Attendance Log</w:t>
      </w:r>
    </w:p>
    <w:p w14:paraId="11309850" w14:textId="77777777" w:rsidR="00CE53C5" w:rsidRPr="00CE53C5" w:rsidRDefault="00CE53C5" w:rsidP="00CE53C5">
      <w:pPr>
        <w:spacing w:after="0" w:line="240" w:lineRule="auto"/>
        <w:jc w:val="center"/>
        <w:rPr>
          <w:rFonts w:ascii="Times New Roman" w:eastAsia="Times New Roman" w:hAnsi="Times New Roman" w:cs="Times New Roman"/>
          <w:sz w:val="32"/>
          <w:szCs w:val="32"/>
        </w:rPr>
      </w:pPr>
    </w:p>
    <w:p w14:paraId="104FDE47" w14:textId="77777777" w:rsidR="00CE53C5" w:rsidRPr="00CE53C5" w:rsidRDefault="00CE53C5" w:rsidP="00CE53C5">
      <w:pPr>
        <w:spacing w:after="0" w:line="240" w:lineRule="auto"/>
        <w:jc w:val="center"/>
        <w:rPr>
          <w:rFonts w:ascii="Times New Roman" w:eastAsia="Times New Roman" w:hAnsi="Times New Roman" w:cs="Times New Roman"/>
          <w:sz w:val="40"/>
          <w:szCs w:val="40"/>
          <w:u w:val="single"/>
        </w:rPr>
      </w:pPr>
      <w:r w:rsidRPr="00CE53C5">
        <w:rPr>
          <w:rFonts w:ascii="Times New Roman" w:eastAsia="Times New Roman" w:hAnsi="Times New Roman" w:cs="Times New Roman"/>
          <w:sz w:val="32"/>
          <w:szCs w:val="32"/>
        </w:rPr>
        <w:t xml:space="preserve">COVID-19 Symptoms </w:t>
      </w:r>
    </w:p>
    <w:p w14:paraId="630EF985" w14:textId="77777777" w:rsidR="00CE53C5" w:rsidRPr="00CE53C5" w:rsidRDefault="00CE53C5" w:rsidP="00CE53C5">
      <w:pPr>
        <w:spacing w:after="0" w:line="240" w:lineRule="auto"/>
        <w:jc w:val="center"/>
        <w:rPr>
          <w:rFonts w:ascii="Times New Roman" w:eastAsia="Times New Roman" w:hAnsi="Times New Roman" w:cs="Times New Roman"/>
          <w:sz w:val="40"/>
          <w:szCs w:val="40"/>
          <w:u w:val="single"/>
        </w:rPr>
      </w:pPr>
      <w:r w:rsidRPr="00CE53C5">
        <w:rPr>
          <w:rFonts w:ascii="Verdana" w:eastAsia="Times New Roman" w:hAnsi="Verdana" w:cs="Arial"/>
          <w:color w:val="3D3D3E"/>
          <w:sz w:val="24"/>
          <w:szCs w:val="24"/>
          <w:lang w:val="en"/>
        </w:rPr>
        <w:t xml:space="preserve">Fever, Cough, Shortness of Breath, </w:t>
      </w:r>
      <w:bookmarkStart w:id="0" w:name="_Hlk47891659"/>
      <w:r w:rsidRPr="00CE53C5">
        <w:rPr>
          <w:rFonts w:ascii="Verdana" w:eastAsia="Times New Roman" w:hAnsi="Verdana" w:cs="Arial"/>
          <w:color w:val="3D3D3E"/>
          <w:sz w:val="24"/>
          <w:szCs w:val="24"/>
          <w:lang w:val="en"/>
        </w:rPr>
        <w:t>Chills</w:t>
      </w:r>
      <w:bookmarkEnd w:id="0"/>
      <w:r w:rsidRPr="00CE53C5">
        <w:rPr>
          <w:rFonts w:ascii="Verdana" w:eastAsia="Times New Roman" w:hAnsi="Verdana" w:cs="Arial"/>
          <w:color w:val="3D3D3E"/>
          <w:sz w:val="24"/>
          <w:szCs w:val="24"/>
          <w:lang w:val="en"/>
        </w:rPr>
        <w:t xml:space="preserve">, </w:t>
      </w:r>
      <w:bookmarkStart w:id="1" w:name="_Hlk47891667"/>
      <w:r w:rsidRPr="00CE53C5">
        <w:rPr>
          <w:rFonts w:ascii="Verdana" w:eastAsia="Times New Roman" w:hAnsi="Verdana" w:cs="Arial"/>
          <w:color w:val="3D3D3E"/>
          <w:sz w:val="24"/>
          <w:szCs w:val="24"/>
          <w:lang w:val="en"/>
        </w:rPr>
        <w:t>Fatigue</w:t>
      </w:r>
      <w:bookmarkEnd w:id="1"/>
      <w:r w:rsidRPr="00CE53C5">
        <w:rPr>
          <w:rFonts w:ascii="Verdana" w:eastAsia="Times New Roman" w:hAnsi="Verdana" w:cs="Arial"/>
          <w:color w:val="3D3D3E"/>
          <w:sz w:val="24"/>
          <w:szCs w:val="24"/>
          <w:lang w:val="en"/>
        </w:rPr>
        <w:t xml:space="preserve">, </w:t>
      </w:r>
      <w:bookmarkStart w:id="2" w:name="_Hlk47891675"/>
      <w:r w:rsidRPr="00CE53C5">
        <w:rPr>
          <w:rFonts w:ascii="Verdana" w:eastAsia="Times New Roman" w:hAnsi="Verdana" w:cs="Arial"/>
          <w:color w:val="3D3D3E"/>
          <w:sz w:val="24"/>
          <w:szCs w:val="24"/>
          <w:lang w:val="en"/>
        </w:rPr>
        <w:t>Muscle</w:t>
      </w:r>
      <w:bookmarkEnd w:id="2"/>
      <w:r w:rsidRPr="00CE53C5">
        <w:rPr>
          <w:rFonts w:ascii="Verdana" w:eastAsia="Times New Roman" w:hAnsi="Verdana" w:cs="Arial"/>
          <w:color w:val="3D3D3E"/>
          <w:sz w:val="24"/>
          <w:szCs w:val="24"/>
          <w:lang w:val="en"/>
        </w:rPr>
        <w:t xml:space="preserve"> </w:t>
      </w:r>
      <w:bookmarkStart w:id="3" w:name="_Hlk47891685"/>
      <w:r w:rsidRPr="00CE53C5">
        <w:rPr>
          <w:rFonts w:ascii="Verdana" w:eastAsia="Times New Roman" w:hAnsi="Verdana" w:cs="Arial"/>
          <w:color w:val="3D3D3E"/>
          <w:sz w:val="24"/>
          <w:szCs w:val="24"/>
          <w:lang w:val="en"/>
        </w:rPr>
        <w:t>or body aches</w:t>
      </w:r>
      <w:bookmarkEnd w:id="3"/>
      <w:r w:rsidRPr="00CE53C5">
        <w:rPr>
          <w:rFonts w:ascii="Verdana" w:eastAsia="Times New Roman" w:hAnsi="Verdana" w:cs="Arial"/>
          <w:color w:val="3D3D3E"/>
          <w:sz w:val="24"/>
          <w:szCs w:val="24"/>
          <w:lang w:val="en"/>
        </w:rPr>
        <w:t xml:space="preserve">, </w:t>
      </w:r>
      <w:bookmarkStart w:id="4" w:name="_Hlk47891693"/>
      <w:r w:rsidRPr="00CE53C5">
        <w:rPr>
          <w:rFonts w:ascii="Verdana" w:eastAsia="Times New Roman" w:hAnsi="Verdana" w:cs="Arial"/>
          <w:color w:val="3D3D3E"/>
          <w:sz w:val="24"/>
          <w:szCs w:val="24"/>
          <w:lang w:val="en"/>
        </w:rPr>
        <w:t>Headache</w:t>
      </w:r>
      <w:bookmarkEnd w:id="4"/>
      <w:r w:rsidRPr="00CE53C5">
        <w:rPr>
          <w:rFonts w:ascii="Verdana" w:eastAsia="Times New Roman" w:hAnsi="Verdana" w:cs="Arial"/>
          <w:color w:val="3D3D3E"/>
          <w:sz w:val="24"/>
          <w:szCs w:val="24"/>
          <w:lang w:val="en"/>
        </w:rPr>
        <w:t xml:space="preserve">, </w:t>
      </w:r>
      <w:bookmarkStart w:id="5" w:name="_Hlk47891703"/>
      <w:r w:rsidRPr="00CE53C5">
        <w:rPr>
          <w:rFonts w:ascii="Verdana" w:eastAsia="Times New Roman" w:hAnsi="Verdana" w:cs="Arial"/>
          <w:color w:val="3D3D3E"/>
          <w:sz w:val="24"/>
          <w:szCs w:val="24"/>
          <w:lang w:val="en"/>
        </w:rPr>
        <w:t>New loss of taste or smell</w:t>
      </w:r>
      <w:bookmarkEnd w:id="5"/>
      <w:r w:rsidRPr="00CE53C5">
        <w:rPr>
          <w:rFonts w:ascii="Verdana" w:eastAsia="Times New Roman" w:hAnsi="Verdana" w:cs="Arial"/>
          <w:color w:val="3D3D3E"/>
          <w:sz w:val="24"/>
          <w:szCs w:val="24"/>
          <w:lang w:val="en"/>
        </w:rPr>
        <w:t xml:space="preserve">, </w:t>
      </w:r>
      <w:bookmarkStart w:id="6" w:name="_Hlk47891711"/>
      <w:r w:rsidRPr="00CE53C5">
        <w:rPr>
          <w:rFonts w:ascii="Verdana" w:eastAsia="Times New Roman" w:hAnsi="Verdana" w:cs="Arial"/>
          <w:color w:val="3D3D3E"/>
          <w:sz w:val="24"/>
          <w:szCs w:val="24"/>
          <w:lang w:val="en"/>
        </w:rPr>
        <w:t>Sore throat</w:t>
      </w:r>
      <w:bookmarkEnd w:id="6"/>
      <w:r w:rsidRPr="00CE53C5">
        <w:rPr>
          <w:rFonts w:ascii="Verdana" w:eastAsia="Times New Roman" w:hAnsi="Verdana" w:cs="Arial"/>
          <w:color w:val="3D3D3E"/>
          <w:sz w:val="24"/>
          <w:szCs w:val="24"/>
          <w:lang w:val="en"/>
        </w:rPr>
        <w:t xml:space="preserve">, </w:t>
      </w:r>
      <w:bookmarkStart w:id="7" w:name="_Hlk47891719"/>
      <w:r w:rsidRPr="00CE53C5">
        <w:rPr>
          <w:rFonts w:ascii="Verdana" w:eastAsia="Times New Roman" w:hAnsi="Verdana" w:cs="Arial"/>
          <w:color w:val="3D3D3E"/>
          <w:sz w:val="24"/>
          <w:szCs w:val="24"/>
          <w:lang w:val="en"/>
        </w:rPr>
        <w:t>Congestion or runny nose</w:t>
      </w:r>
      <w:bookmarkEnd w:id="7"/>
      <w:r w:rsidRPr="00CE53C5">
        <w:rPr>
          <w:rFonts w:ascii="Verdana" w:eastAsia="Times New Roman" w:hAnsi="Verdana" w:cs="Arial"/>
          <w:color w:val="3D3D3E"/>
          <w:sz w:val="24"/>
          <w:szCs w:val="24"/>
          <w:lang w:val="en"/>
        </w:rPr>
        <w:t xml:space="preserve">, </w:t>
      </w:r>
      <w:bookmarkStart w:id="8" w:name="_Hlk47891728"/>
      <w:r w:rsidRPr="00CE53C5">
        <w:rPr>
          <w:rFonts w:ascii="Verdana" w:eastAsia="Times New Roman" w:hAnsi="Verdana" w:cs="Arial"/>
          <w:color w:val="3D3D3E"/>
          <w:sz w:val="24"/>
          <w:szCs w:val="24"/>
          <w:lang w:val="en"/>
        </w:rPr>
        <w:t>Nausea or vomiting</w:t>
      </w:r>
      <w:bookmarkEnd w:id="8"/>
      <w:r w:rsidRPr="00CE53C5">
        <w:rPr>
          <w:rFonts w:ascii="Verdana" w:eastAsia="Times New Roman" w:hAnsi="Verdana" w:cs="Arial"/>
          <w:color w:val="3D3D3E"/>
          <w:sz w:val="24"/>
          <w:szCs w:val="24"/>
          <w:lang w:val="en"/>
        </w:rPr>
        <w:t xml:space="preserve">, </w:t>
      </w:r>
      <w:bookmarkStart w:id="9" w:name="_Hlk47891734"/>
      <w:r w:rsidRPr="00CE53C5">
        <w:rPr>
          <w:rFonts w:ascii="Verdana" w:eastAsia="Times New Roman" w:hAnsi="Verdana" w:cs="Arial"/>
          <w:color w:val="3D3D3E"/>
          <w:sz w:val="24"/>
          <w:szCs w:val="24"/>
          <w:lang w:val="en"/>
        </w:rPr>
        <w:t>Diarrhea</w:t>
      </w:r>
      <w:bookmarkEnd w:id="9"/>
    </w:p>
    <w:p w14:paraId="50875834" w14:textId="0DF665A8" w:rsidR="00313676" w:rsidRPr="00CE53C5" w:rsidRDefault="00CF6BD2" w:rsidP="00CE53C5">
      <w:pPr>
        <w:shd w:val="clear" w:color="auto" w:fill="FFFFFF"/>
        <w:spacing w:before="100" w:beforeAutospacing="1" w:after="100" w:afterAutospacing="1" w:line="240" w:lineRule="auto"/>
        <w:ind w:right="240"/>
        <w:rPr>
          <w:rFonts w:ascii="Verdana" w:eastAsia="Times New Roman" w:hAnsi="Verdana" w:cs="Arial"/>
          <w:color w:val="3D3D3E"/>
          <w:sz w:val="24"/>
          <w:szCs w:val="24"/>
          <w:lang w:val="en"/>
        </w:rPr>
      </w:pPr>
      <w:r>
        <w:rPr>
          <w:rFonts w:ascii="Verdana" w:eastAsia="Times New Roman" w:hAnsi="Verdana" w:cs="Arial"/>
          <w:noProof/>
          <w:color w:val="3D3D3E"/>
          <w:sz w:val="24"/>
          <w:szCs w:val="24"/>
          <w:lang w:val="en"/>
        </w:rPr>
        <w:drawing>
          <wp:inline distT="0" distB="0" distL="0" distR="0" wp14:anchorId="09BE0065" wp14:editId="416D021A">
            <wp:extent cx="5904865" cy="64192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865" cy="6419215"/>
                    </a:xfrm>
                    <a:prstGeom prst="rect">
                      <a:avLst/>
                    </a:prstGeom>
                    <a:noFill/>
                  </pic:spPr>
                </pic:pic>
              </a:graphicData>
            </a:graphic>
          </wp:inline>
        </w:drawing>
      </w:r>
    </w:p>
    <w:sectPr w:rsidR="00313676" w:rsidRPr="00CE53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4976" w14:textId="77777777" w:rsidR="0006212F" w:rsidRDefault="0006212F" w:rsidP="0006212F">
      <w:pPr>
        <w:spacing w:after="0" w:line="240" w:lineRule="auto"/>
      </w:pPr>
      <w:r>
        <w:separator/>
      </w:r>
    </w:p>
  </w:endnote>
  <w:endnote w:type="continuationSeparator" w:id="0">
    <w:p w14:paraId="77CA3056" w14:textId="77777777" w:rsidR="0006212F" w:rsidRDefault="0006212F" w:rsidP="0006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7388" w14:textId="77777777" w:rsidR="0006212F" w:rsidRDefault="0006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139661"/>
      <w:docPartObj>
        <w:docPartGallery w:val="Page Numbers (Bottom of Page)"/>
        <w:docPartUnique/>
      </w:docPartObj>
    </w:sdtPr>
    <w:sdtEndPr>
      <w:rPr>
        <w:noProof/>
      </w:rPr>
    </w:sdtEndPr>
    <w:sdtContent>
      <w:bookmarkStart w:id="10" w:name="_GoBack" w:displacedByCustomXml="prev"/>
      <w:bookmarkEnd w:id="10" w:displacedByCustomXml="prev"/>
      <w:p w14:paraId="6C986303" w14:textId="0EB59D69" w:rsidR="0006212F" w:rsidRDefault="000621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1DD5A" w14:textId="77777777" w:rsidR="0006212F" w:rsidRDefault="00062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5D33" w14:textId="77777777" w:rsidR="0006212F" w:rsidRDefault="0006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9C174" w14:textId="77777777" w:rsidR="0006212F" w:rsidRDefault="0006212F" w:rsidP="0006212F">
      <w:pPr>
        <w:spacing w:after="0" w:line="240" w:lineRule="auto"/>
      </w:pPr>
      <w:r>
        <w:separator/>
      </w:r>
    </w:p>
  </w:footnote>
  <w:footnote w:type="continuationSeparator" w:id="0">
    <w:p w14:paraId="65E6B6A4" w14:textId="77777777" w:rsidR="0006212F" w:rsidRDefault="0006212F" w:rsidP="0006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4205" w14:textId="77777777" w:rsidR="0006212F" w:rsidRDefault="00062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D1BB" w14:textId="77777777" w:rsidR="0006212F" w:rsidRDefault="00062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893E" w14:textId="77777777" w:rsidR="0006212F" w:rsidRDefault="0006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964DF"/>
    <w:multiLevelType w:val="hybridMultilevel"/>
    <w:tmpl w:val="06D8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310F3"/>
    <w:multiLevelType w:val="multilevel"/>
    <w:tmpl w:val="C466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50B89"/>
    <w:multiLevelType w:val="multilevel"/>
    <w:tmpl w:val="5AE8F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276EE"/>
    <w:multiLevelType w:val="hybridMultilevel"/>
    <w:tmpl w:val="99C80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1F5117"/>
    <w:multiLevelType w:val="hybridMultilevel"/>
    <w:tmpl w:val="6BB2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C0503"/>
    <w:multiLevelType w:val="hybridMultilevel"/>
    <w:tmpl w:val="EFBC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74"/>
    <w:rsid w:val="0002358C"/>
    <w:rsid w:val="0004144C"/>
    <w:rsid w:val="00055AAE"/>
    <w:rsid w:val="0006212F"/>
    <w:rsid w:val="000A61E5"/>
    <w:rsid w:val="000C3A43"/>
    <w:rsid w:val="00124B84"/>
    <w:rsid w:val="00126674"/>
    <w:rsid w:val="00153691"/>
    <w:rsid w:val="001A4746"/>
    <w:rsid w:val="001A7631"/>
    <w:rsid w:val="0026707B"/>
    <w:rsid w:val="0028460E"/>
    <w:rsid w:val="002A79CD"/>
    <w:rsid w:val="00313676"/>
    <w:rsid w:val="003A4234"/>
    <w:rsid w:val="003F7E73"/>
    <w:rsid w:val="00496C57"/>
    <w:rsid w:val="00542896"/>
    <w:rsid w:val="005D71C1"/>
    <w:rsid w:val="006851D7"/>
    <w:rsid w:val="006B321D"/>
    <w:rsid w:val="006E50AD"/>
    <w:rsid w:val="00700C5B"/>
    <w:rsid w:val="00733A32"/>
    <w:rsid w:val="0076534E"/>
    <w:rsid w:val="007A0200"/>
    <w:rsid w:val="0081072A"/>
    <w:rsid w:val="008312AD"/>
    <w:rsid w:val="008E139D"/>
    <w:rsid w:val="008F1D01"/>
    <w:rsid w:val="0095706D"/>
    <w:rsid w:val="009E1F32"/>
    <w:rsid w:val="009E629F"/>
    <w:rsid w:val="00A03060"/>
    <w:rsid w:val="00A30917"/>
    <w:rsid w:val="00A71B94"/>
    <w:rsid w:val="00AD4B99"/>
    <w:rsid w:val="00AE2662"/>
    <w:rsid w:val="00B838BB"/>
    <w:rsid w:val="00BC22FF"/>
    <w:rsid w:val="00BD28A9"/>
    <w:rsid w:val="00BE4C69"/>
    <w:rsid w:val="00BF254D"/>
    <w:rsid w:val="00C0670F"/>
    <w:rsid w:val="00C934BB"/>
    <w:rsid w:val="00CA02DF"/>
    <w:rsid w:val="00CE16EA"/>
    <w:rsid w:val="00CE53C5"/>
    <w:rsid w:val="00CF6BD2"/>
    <w:rsid w:val="00D04785"/>
    <w:rsid w:val="00D7023D"/>
    <w:rsid w:val="00DD3EBB"/>
    <w:rsid w:val="00DE3CC7"/>
    <w:rsid w:val="00E64D51"/>
    <w:rsid w:val="00F1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3931"/>
  <w15:chartTrackingRefBased/>
  <w15:docId w15:val="{52CF2FE4-0554-4926-A212-2ACF54FF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629F"/>
    <w:rPr>
      <w:i/>
      <w:iCs/>
    </w:rPr>
  </w:style>
  <w:style w:type="paragraph" w:styleId="ListParagraph">
    <w:name w:val="List Paragraph"/>
    <w:basedOn w:val="Normal"/>
    <w:uiPriority w:val="34"/>
    <w:qFormat/>
    <w:rsid w:val="009E629F"/>
    <w:pPr>
      <w:ind w:left="720"/>
      <w:contextualSpacing/>
    </w:pPr>
  </w:style>
  <w:style w:type="character" w:styleId="Strong">
    <w:name w:val="Strong"/>
    <w:basedOn w:val="DefaultParagraphFont"/>
    <w:uiPriority w:val="22"/>
    <w:qFormat/>
    <w:rsid w:val="008F1D01"/>
    <w:rPr>
      <w:b/>
      <w:bCs/>
    </w:rPr>
  </w:style>
  <w:style w:type="paragraph" w:styleId="Header">
    <w:name w:val="header"/>
    <w:basedOn w:val="Normal"/>
    <w:link w:val="HeaderChar"/>
    <w:uiPriority w:val="99"/>
    <w:unhideWhenUsed/>
    <w:rsid w:val="000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2F"/>
  </w:style>
  <w:style w:type="paragraph" w:styleId="Footer">
    <w:name w:val="footer"/>
    <w:basedOn w:val="Normal"/>
    <w:link w:val="FooterChar"/>
    <w:uiPriority w:val="99"/>
    <w:unhideWhenUsed/>
    <w:rsid w:val="000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7303">
      <w:bodyDiv w:val="1"/>
      <w:marLeft w:val="0"/>
      <w:marRight w:val="0"/>
      <w:marTop w:val="0"/>
      <w:marBottom w:val="0"/>
      <w:divBdr>
        <w:top w:val="none" w:sz="0" w:space="0" w:color="auto"/>
        <w:left w:val="none" w:sz="0" w:space="0" w:color="auto"/>
        <w:bottom w:val="none" w:sz="0" w:space="0" w:color="auto"/>
        <w:right w:val="none" w:sz="0" w:space="0" w:color="auto"/>
      </w:divBdr>
    </w:div>
    <w:div w:id="597635480">
      <w:bodyDiv w:val="1"/>
      <w:marLeft w:val="0"/>
      <w:marRight w:val="0"/>
      <w:marTop w:val="0"/>
      <w:marBottom w:val="0"/>
      <w:divBdr>
        <w:top w:val="none" w:sz="0" w:space="0" w:color="auto"/>
        <w:left w:val="none" w:sz="0" w:space="0" w:color="auto"/>
        <w:bottom w:val="none" w:sz="0" w:space="0" w:color="auto"/>
        <w:right w:val="none" w:sz="0" w:space="0" w:color="auto"/>
      </w:divBdr>
    </w:div>
    <w:div w:id="802775348">
      <w:bodyDiv w:val="1"/>
      <w:marLeft w:val="0"/>
      <w:marRight w:val="0"/>
      <w:marTop w:val="0"/>
      <w:marBottom w:val="0"/>
      <w:divBdr>
        <w:top w:val="none" w:sz="0" w:space="0" w:color="auto"/>
        <w:left w:val="none" w:sz="0" w:space="0" w:color="auto"/>
        <w:bottom w:val="none" w:sz="0" w:space="0" w:color="auto"/>
        <w:right w:val="none" w:sz="0" w:space="0" w:color="auto"/>
      </w:divBdr>
    </w:div>
    <w:div w:id="9361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F5052566CF545B2CB6795CC53182B" ma:contentTypeVersion="10" ma:contentTypeDescription="Create a new document." ma:contentTypeScope="" ma:versionID="a51dab9c805b803020efbf3d379ae77d">
  <xsd:schema xmlns:xsd="http://www.w3.org/2001/XMLSchema" xmlns:xs="http://www.w3.org/2001/XMLSchema" xmlns:p="http://schemas.microsoft.com/office/2006/metadata/properties" xmlns:ns3="02274f75-0dec-4062-a73e-a157117fe53f" targetNamespace="http://schemas.microsoft.com/office/2006/metadata/properties" ma:root="true" ma:fieldsID="0ff0a4376d16c820d8044b9476d7a4f1" ns3:_="">
    <xsd:import namespace="02274f75-0dec-4062-a73e-a157117fe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4f75-0dec-4062-a73e-a157117fe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84885-ED88-47B1-B99F-D4B1B0C11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74f75-0dec-4062-a73e-a157117fe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78651-6E56-4630-903C-7A0BD33737C6}">
  <ds:schemaRefs>
    <ds:schemaRef ds:uri="http://schemas.microsoft.com/sharepoint/v3/contenttype/forms"/>
  </ds:schemaRefs>
</ds:datastoreItem>
</file>

<file path=customXml/itemProps3.xml><?xml version="1.0" encoding="utf-8"?>
<ds:datastoreItem xmlns:ds="http://schemas.openxmlformats.org/officeDocument/2006/customXml" ds:itemID="{8A69A7B8-4F74-4D75-8AFA-5B8186BB08E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02274f75-0dec-4062-a73e-a157117fe53f"/>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Cody</dc:creator>
  <cp:keywords/>
  <dc:description/>
  <cp:lastModifiedBy>Dupont, Cody</cp:lastModifiedBy>
  <cp:revision>46</cp:revision>
  <dcterms:created xsi:type="dcterms:W3CDTF">2020-08-09T22:55:00Z</dcterms:created>
  <dcterms:modified xsi:type="dcterms:W3CDTF">2020-08-18T23:30:00Z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0x010100C6BF5052566CF545B2CB6795CC53182B</vt:lpwstr>
  </property>
</Properties>
</file>