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55465" w14:textId="42D36960" w:rsidR="00B33BA3" w:rsidRDefault="00B33BA3" w:rsidP="00250CEC">
      <w:pPr>
        <w:spacing w:after="0" w:line="240" w:lineRule="auto"/>
        <w:jc w:val="right"/>
        <w:outlineLvl w:val="1"/>
        <w:rPr>
          <w:rFonts w:ascii="Lato" w:eastAsia="Times New Roman" w:hAnsi="Lato" w:cs="Times New Roman"/>
          <w:color w:val="A8D08D" w:themeColor="accent6" w:themeTint="99"/>
          <w:sz w:val="60"/>
          <w:szCs w:val="60"/>
          <w:lang w:eastAsia="en-CA"/>
        </w:rPr>
      </w:pPr>
      <w:r w:rsidRPr="00250CEC">
        <w:rPr>
          <w:rFonts w:ascii="Lato" w:eastAsia="Times New Roman" w:hAnsi="Lato" w:cs="Times New Roman"/>
          <w:b/>
          <w:color w:val="A8D08D" w:themeColor="accent6" w:themeTint="99"/>
          <w:sz w:val="40"/>
          <w:szCs w:val="40"/>
          <w:lang w:eastAsia="en-CA"/>
        </w:rPr>
        <w:t>Please read, print, &amp; sign below</w:t>
      </w:r>
      <w:r>
        <w:rPr>
          <w:rFonts w:ascii="Lato" w:eastAsia="Times New Roman" w:hAnsi="Lato" w:cs="Times New Roman"/>
          <w:color w:val="A8D08D" w:themeColor="accent6" w:themeTint="99"/>
          <w:sz w:val="60"/>
          <w:szCs w:val="60"/>
          <w:lang w:eastAsia="en-CA"/>
        </w:rPr>
        <w:t>.</w:t>
      </w:r>
    </w:p>
    <w:p w14:paraId="6339BF27" w14:textId="051F881C" w:rsidR="006444E1" w:rsidRPr="006444E1" w:rsidRDefault="006444E1" w:rsidP="00B33BA3">
      <w:pPr>
        <w:spacing w:after="0" w:line="240" w:lineRule="auto"/>
        <w:outlineLvl w:val="1"/>
        <w:rPr>
          <w:rFonts w:ascii="Arial Nova" w:eastAsia="Times New Roman" w:hAnsi="Arial Nova" w:cs="Times New Roman"/>
          <w:color w:val="A8D08D" w:themeColor="accent6" w:themeTint="99"/>
          <w:sz w:val="28"/>
          <w:szCs w:val="28"/>
          <w:lang w:eastAsia="en-CA"/>
        </w:rPr>
      </w:pPr>
      <w:r w:rsidRPr="006444E1">
        <w:rPr>
          <w:rFonts w:ascii="Arial Nova" w:eastAsia="Times New Roman" w:hAnsi="Arial Nova" w:cs="Times New Roman"/>
          <w:color w:val="A8D08D" w:themeColor="accent6" w:themeTint="99"/>
          <w:sz w:val="28"/>
          <w:szCs w:val="28"/>
          <w:lang w:eastAsia="en-CA"/>
        </w:rPr>
        <w:t>An overall picture of your well being</w:t>
      </w:r>
      <w:r w:rsidR="00B33BA3" w:rsidRPr="00250CEC">
        <w:rPr>
          <w:rFonts w:ascii="Arial Nova" w:eastAsia="Times New Roman" w:hAnsi="Arial Nova" w:cs="Times New Roman"/>
          <w:color w:val="A8D08D" w:themeColor="accent6" w:themeTint="99"/>
          <w:sz w:val="28"/>
          <w:szCs w:val="28"/>
          <w:lang w:eastAsia="en-CA"/>
        </w:rPr>
        <w:t>.</w:t>
      </w:r>
    </w:p>
    <w:p w14:paraId="470A4C72" w14:textId="22C3FD55" w:rsidR="006444E1" w:rsidRPr="006444E1" w:rsidRDefault="006444E1" w:rsidP="00B33BA3">
      <w:pPr>
        <w:spacing w:before="100" w:beforeAutospacing="1" w:after="100" w:afterAutospacing="1" w:line="240" w:lineRule="auto"/>
        <w:outlineLvl w:val="4"/>
        <w:rPr>
          <w:rFonts w:ascii="Arial Nova" w:eastAsia="Times New Roman" w:hAnsi="Arial Nova" w:cs="Times New Roman"/>
          <w:sz w:val="20"/>
          <w:szCs w:val="20"/>
          <w:lang w:eastAsia="en-CA"/>
        </w:rPr>
      </w:pPr>
      <w:r w:rsidRPr="006444E1">
        <w:rPr>
          <w:rFonts w:ascii="Arial Nova" w:eastAsia="Times New Roman" w:hAnsi="Arial Nova" w:cs="Times New Roman"/>
          <w:b/>
          <w:bCs/>
          <w:color w:val="A8D08D" w:themeColor="accent6" w:themeTint="99"/>
          <w:sz w:val="20"/>
          <w:szCs w:val="20"/>
          <w:lang w:eastAsia="en-CA"/>
        </w:rPr>
        <w:t>About Live Cell Microscopy</w:t>
      </w:r>
      <w:r w:rsidR="00B33BA3">
        <w:rPr>
          <w:rFonts w:ascii="Arial Nova" w:eastAsia="Times New Roman" w:hAnsi="Arial Nova" w:cs="Times New Roman"/>
          <w:b/>
          <w:bCs/>
          <w:color w:val="A8D08D" w:themeColor="accent6" w:themeTint="99"/>
          <w:sz w:val="20"/>
          <w:szCs w:val="20"/>
          <w:lang w:eastAsia="en-CA"/>
        </w:rPr>
        <w:t xml:space="preserve">?  </w:t>
      </w:r>
      <w:r w:rsidRPr="006444E1">
        <w:rPr>
          <w:rFonts w:ascii="Arial Nova" w:eastAsia="Times New Roman" w:hAnsi="Arial Nova" w:cs="Times New Roman"/>
          <w:sz w:val="20"/>
          <w:szCs w:val="20"/>
          <w:lang w:eastAsia="en-CA"/>
        </w:rPr>
        <w:t xml:space="preserve">Live Cell Microscopy (LCM) provides an extremely close look at your blood. Unlike traditional blood tests, an LCM </w:t>
      </w:r>
      <w:proofErr w:type="gramStart"/>
      <w:r w:rsidRPr="006444E1">
        <w:rPr>
          <w:rFonts w:ascii="Arial Nova" w:eastAsia="Times New Roman" w:hAnsi="Arial Nova" w:cs="Times New Roman"/>
          <w:sz w:val="20"/>
          <w:szCs w:val="20"/>
          <w:lang w:eastAsia="en-CA"/>
        </w:rPr>
        <w:t>test</w:t>
      </w:r>
      <w:r w:rsidR="00B33BA3">
        <w:rPr>
          <w:rFonts w:ascii="Arial Nova" w:eastAsia="Times New Roman" w:hAnsi="Arial Nova" w:cs="Times New Roman"/>
          <w:sz w:val="20"/>
          <w:szCs w:val="20"/>
          <w:lang w:eastAsia="en-CA"/>
        </w:rPr>
        <w:t xml:space="preserve"> </w:t>
      </w:r>
      <w:r w:rsidRPr="006444E1">
        <w:rPr>
          <w:rFonts w:ascii="Arial Nova" w:eastAsia="Times New Roman" w:hAnsi="Arial Nova" w:cs="Times New Roman"/>
          <w:sz w:val="20"/>
          <w:szCs w:val="20"/>
          <w:lang w:eastAsia="en-CA"/>
        </w:rPr>
        <w:t> gives</w:t>
      </w:r>
      <w:proofErr w:type="gramEnd"/>
      <w:r w:rsidRPr="006444E1">
        <w:rPr>
          <w:rFonts w:ascii="Arial Nova" w:eastAsia="Times New Roman" w:hAnsi="Arial Nova" w:cs="Times New Roman"/>
          <w:sz w:val="20"/>
          <w:szCs w:val="20"/>
          <w:lang w:eastAsia="en-CA"/>
        </w:rPr>
        <w:t> </w:t>
      </w:r>
      <w:r w:rsidR="00B33BA3">
        <w:rPr>
          <w:rFonts w:ascii="Arial Nova" w:eastAsia="Times New Roman" w:hAnsi="Arial Nova" w:cs="Times New Roman"/>
          <w:sz w:val="20"/>
          <w:szCs w:val="20"/>
          <w:lang w:eastAsia="en-CA"/>
        </w:rPr>
        <w:t xml:space="preserve"> </w:t>
      </w:r>
      <w:r w:rsidRPr="006444E1">
        <w:rPr>
          <w:rFonts w:ascii="Arial Nova" w:eastAsia="Times New Roman" w:hAnsi="Arial Nova" w:cs="Times New Roman"/>
          <w:sz w:val="20"/>
          <w:szCs w:val="20"/>
          <w:lang w:eastAsia="en-CA"/>
        </w:rPr>
        <w:t>you a more accurate picture of your overall health and wellbeing.</w:t>
      </w:r>
    </w:p>
    <w:p w14:paraId="71237E5D" w14:textId="7CBB6533" w:rsidR="006444E1" w:rsidRPr="00B33BA3" w:rsidRDefault="006444E1" w:rsidP="006444E1">
      <w:pPr>
        <w:spacing w:before="100" w:beforeAutospacing="1" w:after="100" w:afterAutospacing="1" w:line="240" w:lineRule="auto"/>
        <w:rPr>
          <w:rFonts w:ascii="Arial Nova" w:eastAsia="Times New Roman" w:hAnsi="Arial Nova" w:cs="Times New Roman"/>
          <w:sz w:val="20"/>
          <w:szCs w:val="20"/>
          <w:lang w:eastAsia="en-CA"/>
        </w:rPr>
      </w:pPr>
      <w:r w:rsidRPr="006444E1">
        <w:rPr>
          <w:rFonts w:ascii="Arial Nova" w:eastAsia="Times New Roman" w:hAnsi="Arial Nova" w:cs="Times New Roman"/>
          <w:sz w:val="20"/>
          <w:szCs w:val="20"/>
          <w:lang w:eastAsia="en-CA"/>
        </w:rPr>
        <w:t xml:space="preserve">Traditional blood tests that doctors employ </w:t>
      </w:r>
      <w:proofErr w:type="gramStart"/>
      <w:r w:rsidRPr="006444E1">
        <w:rPr>
          <w:rFonts w:ascii="Arial Nova" w:eastAsia="Times New Roman" w:hAnsi="Arial Nova" w:cs="Times New Roman"/>
          <w:sz w:val="20"/>
          <w:szCs w:val="20"/>
          <w:lang w:eastAsia="en-CA"/>
        </w:rPr>
        <w:t>are</w:t>
      </w:r>
      <w:proofErr w:type="gramEnd"/>
      <w:r w:rsidRPr="006444E1">
        <w:rPr>
          <w:rFonts w:ascii="Arial Nova" w:eastAsia="Times New Roman" w:hAnsi="Arial Nova" w:cs="Times New Roman"/>
          <w:sz w:val="20"/>
          <w:szCs w:val="20"/>
          <w:lang w:eastAsia="en-CA"/>
        </w:rPr>
        <w:t xml:space="preserve"> essentially an ‘autopsy’ of our blood whereas with a LCM test, the blood is still living. With living blood, technicians can</w:t>
      </w:r>
      <w:r w:rsidR="00B33BA3">
        <w:rPr>
          <w:rFonts w:ascii="Arial Nova" w:eastAsia="Times New Roman" w:hAnsi="Arial Nova" w:cs="Times New Roman"/>
          <w:sz w:val="20"/>
          <w:szCs w:val="20"/>
          <w:lang w:eastAsia="en-CA"/>
        </w:rPr>
        <w:t xml:space="preserve"> </w:t>
      </w:r>
      <w:r w:rsidR="00250CEC">
        <w:rPr>
          <w:rFonts w:ascii="Arial Nova" w:eastAsia="Times New Roman" w:hAnsi="Arial Nova" w:cs="Times New Roman"/>
          <w:sz w:val="20"/>
          <w:szCs w:val="20"/>
          <w:lang w:eastAsia="en-CA"/>
        </w:rPr>
        <w:t>‘</w:t>
      </w:r>
      <w:r w:rsidRPr="006444E1">
        <w:rPr>
          <w:rFonts w:ascii="Arial Nova" w:eastAsia="Times New Roman" w:hAnsi="Arial Nova" w:cs="Times New Roman"/>
          <w:sz w:val="20"/>
          <w:szCs w:val="20"/>
          <w:lang w:eastAsia="en-CA"/>
        </w:rPr>
        <w:t>see</w:t>
      </w:r>
      <w:r w:rsidR="00B33BA3">
        <w:rPr>
          <w:rFonts w:ascii="Arial Nova" w:eastAsia="Times New Roman" w:hAnsi="Arial Nova" w:cs="Times New Roman"/>
          <w:sz w:val="20"/>
          <w:szCs w:val="20"/>
          <w:lang w:eastAsia="en-CA"/>
        </w:rPr>
        <w:t>’</w:t>
      </w:r>
      <w:r w:rsidRPr="006444E1">
        <w:rPr>
          <w:rFonts w:ascii="Arial Nova" w:eastAsia="Times New Roman" w:hAnsi="Arial Nova" w:cs="Times New Roman"/>
          <w:sz w:val="20"/>
          <w:szCs w:val="20"/>
          <w:lang w:eastAsia="en-CA"/>
        </w:rPr>
        <w:t xml:space="preserve"> more than what a traditional blood test will reveal. What’s more, the results are </w:t>
      </w:r>
      <w:proofErr w:type="gramStart"/>
      <w:r w:rsidRPr="006444E1">
        <w:rPr>
          <w:rFonts w:ascii="Arial Nova" w:eastAsia="Times New Roman" w:hAnsi="Arial Nova" w:cs="Times New Roman"/>
          <w:sz w:val="20"/>
          <w:szCs w:val="20"/>
          <w:lang w:eastAsia="en-CA"/>
        </w:rPr>
        <w:t>immediate</w:t>
      </w:r>
      <w:proofErr w:type="gramEnd"/>
      <w:r w:rsidRPr="006444E1">
        <w:rPr>
          <w:rFonts w:ascii="Arial Nova" w:eastAsia="Times New Roman" w:hAnsi="Arial Nova" w:cs="Times New Roman"/>
          <w:sz w:val="20"/>
          <w:szCs w:val="20"/>
          <w:lang w:eastAsia="en-CA"/>
        </w:rPr>
        <w:t xml:space="preserve"> so you do not have to wait a week or two to get your results.</w:t>
      </w:r>
    </w:p>
    <w:p w14:paraId="4B2A67C4" w14:textId="22B71B15" w:rsidR="006444E1" w:rsidRPr="006444E1" w:rsidRDefault="00B33BA3" w:rsidP="00B33BA3">
      <w:pPr>
        <w:spacing w:before="100" w:beforeAutospacing="1" w:after="100" w:afterAutospacing="1" w:line="240" w:lineRule="auto"/>
        <w:outlineLvl w:val="1"/>
        <w:rPr>
          <w:rFonts w:ascii="Arial Nova" w:eastAsia="Times New Roman" w:hAnsi="Arial Nova" w:cs="Times New Roman"/>
          <w:sz w:val="20"/>
          <w:szCs w:val="20"/>
          <w:lang w:eastAsia="en-CA"/>
        </w:rPr>
      </w:pPr>
      <w:r>
        <w:rPr>
          <w:rFonts w:ascii="Arial Nova" w:eastAsia="Times New Roman" w:hAnsi="Arial Nova" w:cs="Times New Roman"/>
          <w:b/>
          <w:bCs/>
          <w:color w:val="A8D08D" w:themeColor="accent6" w:themeTint="99"/>
          <w:sz w:val="20"/>
          <w:szCs w:val="20"/>
          <w:lang w:eastAsia="en-CA"/>
        </w:rPr>
        <w:t xml:space="preserve">Why Live Cell Microscopy?  </w:t>
      </w:r>
      <w:r w:rsidR="006444E1" w:rsidRPr="006444E1">
        <w:rPr>
          <w:rFonts w:ascii="Arial Nova" w:eastAsia="Times New Roman" w:hAnsi="Arial Nova" w:cs="Times New Roman"/>
          <w:sz w:val="20"/>
          <w:szCs w:val="20"/>
          <w:lang w:eastAsia="en-CA"/>
        </w:rPr>
        <w:t xml:space="preserve">Live Cell Microscopy provides immediate feedback, but more importantly, it is highly specific. Within minutes we </w:t>
      </w:r>
      <w:proofErr w:type="gramStart"/>
      <w:r w:rsidR="006444E1" w:rsidRPr="006444E1">
        <w:rPr>
          <w:rFonts w:ascii="Arial Nova" w:eastAsia="Times New Roman" w:hAnsi="Arial Nova" w:cs="Times New Roman"/>
          <w:sz w:val="20"/>
          <w:szCs w:val="20"/>
          <w:lang w:eastAsia="en-CA"/>
        </w:rPr>
        <w:t>are able to</w:t>
      </w:r>
      <w:proofErr w:type="gramEnd"/>
      <w:r w:rsidR="006444E1" w:rsidRPr="006444E1">
        <w:rPr>
          <w:rFonts w:ascii="Arial Nova" w:eastAsia="Times New Roman" w:hAnsi="Arial Nova" w:cs="Times New Roman"/>
          <w:sz w:val="20"/>
          <w:szCs w:val="20"/>
          <w:lang w:eastAsia="en-CA"/>
        </w:rPr>
        <w:t xml:space="preserve"> assess how well you are responding to your treatments. Measuring progress is an essential part of any therapy program and live cell microscopy is how we keep track of our patients’ progress</w:t>
      </w:r>
      <w:r w:rsidR="00250CEC">
        <w:rPr>
          <w:rFonts w:ascii="Arial Nova" w:eastAsia="Times New Roman" w:hAnsi="Arial Nova" w:cs="Times New Roman"/>
          <w:sz w:val="20"/>
          <w:szCs w:val="20"/>
          <w:lang w:eastAsia="en-CA"/>
        </w:rPr>
        <w:t>.</w:t>
      </w:r>
    </w:p>
    <w:p w14:paraId="7BBBBADD" w14:textId="418BDBC8" w:rsidR="006444E1" w:rsidRPr="006444E1" w:rsidRDefault="006444E1" w:rsidP="00B33BA3">
      <w:pPr>
        <w:spacing w:before="100" w:beforeAutospacing="1" w:after="100" w:afterAutospacing="1" w:line="240" w:lineRule="auto"/>
        <w:outlineLvl w:val="4"/>
        <w:rPr>
          <w:rFonts w:ascii="Arial Nova" w:eastAsia="Times New Roman" w:hAnsi="Arial Nova" w:cs="Times New Roman"/>
          <w:sz w:val="20"/>
          <w:szCs w:val="20"/>
          <w:lang w:eastAsia="en-CA"/>
        </w:rPr>
      </w:pPr>
      <w:r w:rsidRPr="006444E1">
        <w:rPr>
          <w:rFonts w:ascii="Arial Nova" w:eastAsia="Times New Roman" w:hAnsi="Arial Nova" w:cs="Times New Roman"/>
          <w:b/>
          <w:bCs/>
          <w:color w:val="A8D08D" w:themeColor="accent6" w:themeTint="99"/>
          <w:sz w:val="20"/>
          <w:szCs w:val="20"/>
          <w:lang w:eastAsia="en-CA"/>
        </w:rPr>
        <w:t>Are traditional blood tests still useful?</w:t>
      </w:r>
      <w:r w:rsidR="00B33BA3">
        <w:rPr>
          <w:rFonts w:ascii="Arial Nova" w:eastAsia="Times New Roman" w:hAnsi="Arial Nova" w:cs="Times New Roman"/>
          <w:b/>
          <w:bCs/>
          <w:color w:val="A8D08D" w:themeColor="accent6" w:themeTint="99"/>
          <w:sz w:val="20"/>
          <w:szCs w:val="20"/>
          <w:lang w:eastAsia="en-CA"/>
        </w:rPr>
        <w:t xml:space="preserve">  </w:t>
      </w:r>
      <w:r w:rsidRPr="006444E1">
        <w:rPr>
          <w:rFonts w:ascii="Arial Nova" w:eastAsia="Times New Roman" w:hAnsi="Arial Nova" w:cs="Times New Roman"/>
          <w:sz w:val="20"/>
          <w:szCs w:val="20"/>
          <w:lang w:eastAsia="en-CA"/>
        </w:rPr>
        <w:t>Each type of blood tests offers its own set of advantages. From a medical standpoint, a traditional blood test is essential. From a holistic standpoint, where we are trying to acquire a snapshot of your overall health, a live blood cell test is ideal because it helps you see things differently. As such, an LCM blood test is not a medical procedure, nor does it offer any sort of diagnosis or prescription.</w:t>
      </w:r>
    </w:p>
    <w:p w14:paraId="547F2606" w14:textId="119E4786" w:rsidR="006444E1" w:rsidRPr="006444E1" w:rsidRDefault="006444E1" w:rsidP="00B33BA3">
      <w:pPr>
        <w:spacing w:before="100" w:beforeAutospacing="1" w:after="100" w:afterAutospacing="1" w:line="240" w:lineRule="auto"/>
        <w:outlineLvl w:val="4"/>
        <w:rPr>
          <w:rFonts w:ascii="Arial Nova" w:eastAsia="Times New Roman" w:hAnsi="Arial Nova" w:cs="Times New Roman"/>
          <w:sz w:val="20"/>
          <w:szCs w:val="20"/>
          <w:lang w:eastAsia="en-CA"/>
        </w:rPr>
      </w:pPr>
      <w:r w:rsidRPr="006444E1">
        <w:rPr>
          <w:rFonts w:ascii="Arial Nova" w:eastAsia="Times New Roman" w:hAnsi="Arial Nova" w:cs="Times New Roman"/>
          <w:b/>
          <w:bCs/>
          <w:color w:val="A8D08D" w:themeColor="accent6" w:themeTint="99"/>
          <w:sz w:val="20"/>
          <w:szCs w:val="20"/>
          <w:lang w:eastAsia="en-CA"/>
        </w:rPr>
        <w:t>How a test is performed</w:t>
      </w:r>
      <w:r w:rsidR="00B33BA3">
        <w:rPr>
          <w:rFonts w:ascii="Arial Nova" w:eastAsia="Times New Roman" w:hAnsi="Arial Nova" w:cs="Times New Roman"/>
          <w:b/>
          <w:bCs/>
          <w:color w:val="A8D08D" w:themeColor="accent6" w:themeTint="99"/>
          <w:sz w:val="20"/>
          <w:szCs w:val="20"/>
          <w:lang w:eastAsia="en-CA"/>
        </w:rPr>
        <w:t xml:space="preserve">?  </w:t>
      </w:r>
      <w:r w:rsidRPr="006444E1">
        <w:rPr>
          <w:rFonts w:ascii="Arial Nova" w:eastAsia="Times New Roman" w:hAnsi="Arial Nova" w:cs="Times New Roman"/>
          <w:sz w:val="20"/>
          <w:szCs w:val="20"/>
          <w:lang w:eastAsia="en-CA"/>
        </w:rPr>
        <w:t xml:space="preserve">A drop of blood is painlessly extracted from the finger and then it is placed on a slide so that it can be viewed under specialized microscopy. At this stage, since the blood is freshly extracted, it is still very much alive. The microscopy is attached to a screen so you will be able to see your live blood while it is being assessed. The technician will walk you through all the </w:t>
      </w:r>
      <w:proofErr w:type="gramStart"/>
      <w:r w:rsidRPr="006444E1">
        <w:rPr>
          <w:rFonts w:ascii="Arial Nova" w:eastAsia="Times New Roman" w:hAnsi="Arial Nova" w:cs="Times New Roman"/>
          <w:sz w:val="20"/>
          <w:szCs w:val="20"/>
          <w:lang w:eastAsia="en-CA"/>
        </w:rPr>
        <w:t>particulars and</w:t>
      </w:r>
      <w:proofErr w:type="gramEnd"/>
      <w:r w:rsidRPr="006444E1">
        <w:rPr>
          <w:rFonts w:ascii="Arial Nova" w:eastAsia="Times New Roman" w:hAnsi="Arial Nova" w:cs="Times New Roman"/>
          <w:sz w:val="20"/>
          <w:szCs w:val="20"/>
          <w:lang w:eastAsia="en-CA"/>
        </w:rPr>
        <w:t xml:space="preserve"> point out any areas of concern.</w:t>
      </w:r>
    </w:p>
    <w:p w14:paraId="246BD45B" w14:textId="324F850B" w:rsidR="001666DC" w:rsidRDefault="00B33BA3">
      <w:r w:rsidRPr="00250CEC">
        <w:rPr>
          <w:rFonts w:ascii="Lato" w:eastAsia="Times New Roman" w:hAnsi="Lato" w:cs="Times New Roman"/>
          <w:b/>
          <w:color w:val="A8D08D" w:themeColor="accent6" w:themeTint="99"/>
          <w:sz w:val="40"/>
          <w:szCs w:val="40"/>
          <w:lang w:eastAsia="en-CA"/>
        </w:rPr>
        <w:t>PREPARATION for your LCM Assessment</w:t>
      </w:r>
      <w:r>
        <w:rPr>
          <w:rFonts w:ascii="Lato" w:eastAsia="Times New Roman" w:hAnsi="Lato" w:cs="Times New Roman"/>
          <w:color w:val="A8D08D" w:themeColor="accent6" w:themeTint="99"/>
          <w:sz w:val="60"/>
          <w:szCs w:val="60"/>
          <w:lang w:eastAsia="en-CA"/>
        </w:rPr>
        <w:t>.</w:t>
      </w:r>
    </w:p>
    <w:p w14:paraId="362704E4" w14:textId="216FF17E" w:rsidR="00250CEC" w:rsidRDefault="00B33BA3" w:rsidP="00250CEC">
      <w:pPr>
        <w:pStyle w:val="ListParagraph"/>
        <w:spacing w:after="0" w:line="240" w:lineRule="auto"/>
        <w:rPr>
          <w:rFonts w:ascii="Arial Nova" w:eastAsia="Times New Roman" w:hAnsi="Arial Nova" w:cs="Times New Roman"/>
          <w:b/>
          <w:sz w:val="23"/>
          <w:szCs w:val="23"/>
          <w:lang w:eastAsia="en-CA"/>
        </w:rPr>
      </w:pPr>
      <w:r w:rsidRPr="00250CEC">
        <w:rPr>
          <w:rFonts w:ascii="Arial Nova" w:eastAsia="Times New Roman" w:hAnsi="Arial Nova" w:cs="Times New Roman"/>
          <w:b/>
          <w:sz w:val="23"/>
          <w:szCs w:val="23"/>
          <w:lang w:eastAsia="en-CA"/>
        </w:rPr>
        <w:t xml:space="preserve">Prior to your darkfield microscopy test, please follow the instructions below accurately. Failure to do so may result in your test being cancelled. </w:t>
      </w:r>
    </w:p>
    <w:p w14:paraId="5E9040BE" w14:textId="77777777" w:rsidR="00250CEC" w:rsidRPr="00250CEC" w:rsidRDefault="00250CEC" w:rsidP="00250CEC">
      <w:pPr>
        <w:pStyle w:val="ListParagraph"/>
        <w:spacing w:after="0" w:line="240" w:lineRule="auto"/>
        <w:rPr>
          <w:rFonts w:ascii="Arial Nova" w:eastAsia="Times New Roman" w:hAnsi="Arial Nova" w:cs="Times New Roman"/>
          <w:sz w:val="23"/>
          <w:szCs w:val="23"/>
          <w:lang w:eastAsia="en-CA"/>
        </w:rPr>
      </w:pPr>
    </w:p>
    <w:p w14:paraId="63437782" w14:textId="77777777" w:rsidR="00250CEC" w:rsidRPr="00250CEC" w:rsidRDefault="00B33BA3" w:rsidP="00250CEC">
      <w:pPr>
        <w:pStyle w:val="ListParagraph"/>
        <w:numPr>
          <w:ilvl w:val="0"/>
          <w:numId w:val="2"/>
        </w:numPr>
        <w:spacing w:after="0" w:line="240" w:lineRule="auto"/>
        <w:rPr>
          <w:rFonts w:ascii="Arial Nova" w:eastAsia="Times New Roman" w:hAnsi="Arial Nova" w:cs="Times New Roman"/>
          <w:sz w:val="23"/>
          <w:szCs w:val="23"/>
          <w:lang w:eastAsia="en-CA"/>
        </w:rPr>
      </w:pPr>
      <w:r w:rsidRPr="00250CEC">
        <w:rPr>
          <w:rFonts w:ascii="Arial Nova" w:eastAsia="Times New Roman" w:hAnsi="Arial Nova" w:cs="Times New Roman"/>
          <w:sz w:val="23"/>
          <w:szCs w:val="23"/>
          <w:lang w:eastAsia="en-CA"/>
        </w:rPr>
        <w:t>Fast for</w:t>
      </w:r>
      <w:r w:rsidR="00250CEC" w:rsidRPr="00250CEC">
        <w:rPr>
          <w:rFonts w:ascii="Arial Nova" w:eastAsia="Times New Roman" w:hAnsi="Arial Nova" w:cs="Times New Roman"/>
          <w:sz w:val="23"/>
          <w:szCs w:val="23"/>
          <w:lang w:eastAsia="en-CA"/>
        </w:rPr>
        <w:t xml:space="preserve"> 4 to</w:t>
      </w:r>
      <w:r w:rsidRPr="00250CEC">
        <w:rPr>
          <w:rFonts w:ascii="Arial Nova" w:eastAsia="Times New Roman" w:hAnsi="Arial Nova" w:cs="Times New Roman"/>
          <w:sz w:val="23"/>
          <w:szCs w:val="23"/>
          <w:lang w:eastAsia="en-CA"/>
        </w:rPr>
        <w:t xml:space="preserve"> 6 hours prior to your test.</w:t>
      </w:r>
      <w:r w:rsidR="00250CEC" w:rsidRPr="00250CEC">
        <w:rPr>
          <w:rFonts w:ascii="Arial Nova" w:eastAsia="Times New Roman" w:hAnsi="Arial Nova" w:cs="Times New Roman"/>
          <w:sz w:val="23"/>
          <w:szCs w:val="23"/>
          <w:lang w:eastAsia="en-CA"/>
        </w:rPr>
        <w:t xml:space="preserve"> (12 hour of fasting </w:t>
      </w:r>
      <w:proofErr w:type="spellStart"/>
      <w:r w:rsidR="00250CEC" w:rsidRPr="00250CEC">
        <w:rPr>
          <w:rFonts w:ascii="Arial Nova" w:eastAsia="Times New Roman" w:hAnsi="Arial Nova" w:cs="Times New Roman"/>
          <w:sz w:val="23"/>
          <w:szCs w:val="23"/>
          <w:lang w:eastAsia="en-CA"/>
        </w:rPr>
        <w:t>ie</w:t>
      </w:r>
      <w:proofErr w:type="spellEnd"/>
      <w:r w:rsidR="00250CEC" w:rsidRPr="00250CEC">
        <w:rPr>
          <w:rFonts w:ascii="Arial Nova" w:eastAsia="Times New Roman" w:hAnsi="Arial Nova" w:cs="Times New Roman"/>
          <w:sz w:val="23"/>
          <w:szCs w:val="23"/>
          <w:lang w:eastAsia="en-CA"/>
        </w:rPr>
        <w:t xml:space="preserve">: overnight, is optimal). </w:t>
      </w:r>
      <w:r w:rsidRPr="00250CEC">
        <w:rPr>
          <w:rFonts w:ascii="Arial Nova" w:eastAsia="Times New Roman" w:hAnsi="Arial Nova" w:cs="Times New Roman"/>
          <w:sz w:val="23"/>
          <w:szCs w:val="23"/>
          <w:lang w:eastAsia="en-CA"/>
        </w:rPr>
        <w:t xml:space="preserve"> In order to do so, please complete your dinner the evening prior to your test no later than 5:00-6:00pm.</w:t>
      </w:r>
    </w:p>
    <w:p w14:paraId="686FB32C" w14:textId="3949FE93" w:rsidR="00B33BA3" w:rsidRPr="00250CEC" w:rsidRDefault="00B33BA3" w:rsidP="00250CEC">
      <w:pPr>
        <w:pStyle w:val="ListParagraph"/>
        <w:numPr>
          <w:ilvl w:val="0"/>
          <w:numId w:val="2"/>
        </w:numPr>
        <w:spacing w:after="0" w:line="240" w:lineRule="auto"/>
        <w:rPr>
          <w:rFonts w:ascii="Arial Nova" w:eastAsia="Times New Roman" w:hAnsi="Arial Nova" w:cs="Times New Roman"/>
          <w:sz w:val="23"/>
          <w:szCs w:val="23"/>
          <w:lang w:eastAsia="en-CA"/>
        </w:rPr>
      </w:pPr>
      <w:r w:rsidRPr="00250CEC">
        <w:rPr>
          <w:rFonts w:ascii="Arial Nova" w:eastAsia="Times New Roman" w:hAnsi="Arial Nova" w:cs="Times New Roman"/>
          <w:sz w:val="23"/>
          <w:szCs w:val="23"/>
          <w:lang w:eastAsia="en-CA"/>
        </w:rPr>
        <w:t xml:space="preserve">You may drink water if you are thirsty. </w:t>
      </w:r>
    </w:p>
    <w:p w14:paraId="42AA7EC4" w14:textId="7023C55E" w:rsidR="00B33BA3" w:rsidRPr="00250CEC" w:rsidRDefault="00250CEC" w:rsidP="00250CEC">
      <w:pPr>
        <w:pStyle w:val="ListParagraph"/>
        <w:numPr>
          <w:ilvl w:val="0"/>
          <w:numId w:val="2"/>
        </w:numPr>
        <w:rPr>
          <w:rFonts w:ascii="Arial Nova" w:hAnsi="Arial Nova"/>
        </w:rPr>
      </w:pPr>
      <w:r w:rsidRPr="00250CEC">
        <w:rPr>
          <w:rFonts w:ascii="Arial Nova" w:hAnsi="Arial Nova"/>
        </w:rPr>
        <w:t xml:space="preserve">Abstain from cell phone use 3 </w:t>
      </w:r>
      <w:r w:rsidR="0047131B">
        <w:rPr>
          <w:rFonts w:ascii="Arial Nova" w:hAnsi="Arial Nova"/>
        </w:rPr>
        <w:t>to</w:t>
      </w:r>
      <w:r w:rsidRPr="00250CEC">
        <w:rPr>
          <w:rFonts w:ascii="Arial Nova" w:hAnsi="Arial Nova"/>
        </w:rPr>
        <w:t xml:space="preserve"> 4 hours prior to the test.</w:t>
      </w:r>
    </w:p>
    <w:p w14:paraId="6ECFDE02" w14:textId="758D75CA" w:rsidR="00250CEC" w:rsidRPr="00250CEC" w:rsidRDefault="00250CEC" w:rsidP="00250CEC">
      <w:pPr>
        <w:pStyle w:val="ListParagraph"/>
        <w:numPr>
          <w:ilvl w:val="0"/>
          <w:numId w:val="2"/>
        </w:numPr>
        <w:rPr>
          <w:rFonts w:ascii="Arial Nova" w:hAnsi="Arial Nova"/>
        </w:rPr>
      </w:pPr>
      <w:r w:rsidRPr="00250CEC">
        <w:rPr>
          <w:rFonts w:ascii="Arial Nova" w:hAnsi="Arial Nova"/>
        </w:rPr>
        <w:t>No fragrance, cologne, deodorant or lotions.</w:t>
      </w:r>
    </w:p>
    <w:p w14:paraId="0EF04427" w14:textId="77777777" w:rsidR="00250CEC" w:rsidRDefault="00250CEC"/>
    <w:p w14:paraId="0CA7D43C" w14:textId="77777777" w:rsidR="00250CEC" w:rsidRDefault="00250CEC"/>
    <w:p w14:paraId="760902D0" w14:textId="32734EEE" w:rsidR="00B33BA3" w:rsidRDefault="00B33BA3">
      <w:r>
        <w:t>_____________________________________________________</w:t>
      </w:r>
      <w:r>
        <w:tab/>
      </w:r>
      <w:r>
        <w:tab/>
        <w:t>_________________________</w:t>
      </w:r>
    </w:p>
    <w:p w14:paraId="2C3629B2" w14:textId="4B49B59F" w:rsidR="00B33BA3" w:rsidRDefault="00B33BA3">
      <w:pPr>
        <w:rPr>
          <w:rFonts w:ascii="Arial Nova" w:hAnsi="Arial Nova"/>
        </w:rPr>
      </w:pPr>
      <w:r w:rsidRPr="00250CEC">
        <w:rPr>
          <w:rFonts w:ascii="Arial Nova" w:hAnsi="Arial Nova"/>
        </w:rPr>
        <w:t>Acknowledged Signed by:</w:t>
      </w:r>
      <w:r w:rsidRPr="00250CEC">
        <w:rPr>
          <w:rFonts w:ascii="Arial Nova" w:hAnsi="Arial Nova"/>
        </w:rPr>
        <w:tab/>
      </w:r>
      <w:r w:rsidRPr="00250CEC">
        <w:rPr>
          <w:rFonts w:ascii="Arial Nova" w:hAnsi="Arial Nova"/>
        </w:rPr>
        <w:tab/>
      </w:r>
      <w:r w:rsidRPr="00250CEC">
        <w:rPr>
          <w:rFonts w:ascii="Arial Nova" w:hAnsi="Arial Nova"/>
        </w:rPr>
        <w:tab/>
      </w:r>
      <w:r w:rsidRPr="00250CEC">
        <w:rPr>
          <w:rFonts w:ascii="Arial Nova" w:hAnsi="Arial Nova"/>
        </w:rPr>
        <w:tab/>
      </w:r>
      <w:r w:rsidRPr="00250CEC">
        <w:rPr>
          <w:rFonts w:ascii="Arial Nova" w:hAnsi="Arial Nova"/>
        </w:rPr>
        <w:tab/>
      </w:r>
      <w:r w:rsidRPr="00250CEC">
        <w:rPr>
          <w:rFonts w:ascii="Arial Nova" w:hAnsi="Arial Nova"/>
        </w:rPr>
        <w:tab/>
      </w:r>
      <w:r w:rsidRPr="00250CEC">
        <w:rPr>
          <w:rFonts w:ascii="Arial Nova" w:hAnsi="Arial Nova"/>
        </w:rPr>
        <w:tab/>
        <w:t>On this day.</w:t>
      </w:r>
      <w:r w:rsidR="00421DE4">
        <w:rPr>
          <w:rFonts w:ascii="Arial Nova" w:hAnsi="Arial Nova"/>
        </w:rPr>
        <w:t xml:space="preserve"> D/M/Year</w:t>
      </w:r>
      <w:bookmarkStart w:id="0" w:name="_GoBack"/>
      <w:bookmarkEnd w:id="0"/>
    </w:p>
    <w:p w14:paraId="1E061D42" w14:textId="6B9D21F3" w:rsidR="00510D6E" w:rsidRDefault="00510D6E">
      <w:pPr>
        <w:rPr>
          <w:rFonts w:ascii="Arial Nova" w:hAnsi="Arial Nova"/>
        </w:rPr>
      </w:pPr>
    </w:p>
    <w:p w14:paraId="062C513B" w14:textId="77777777" w:rsidR="00510D6E" w:rsidRPr="00250CEC" w:rsidRDefault="00510D6E">
      <w:pPr>
        <w:rPr>
          <w:rFonts w:ascii="Arial Nova" w:hAnsi="Arial Nova"/>
        </w:rPr>
      </w:pPr>
    </w:p>
    <w:p w14:paraId="2AFCEED8" w14:textId="03B184F9" w:rsidR="00B33BA3" w:rsidRPr="00250CEC" w:rsidRDefault="00B33BA3">
      <w:pPr>
        <w:rPr>
          <w:rFonts w:ascii="Arial Nova" w:hAnsi="Arial Nova"/>
          <w:b/>
        </w:rPr>
      </w:pPr>
      <w:r w:rsidRPr="00250CEC">
        <w:rPr>
          <w:rFonts w:ascii="Arial Nova" w:hAnsi="Arial Nova"/>
          <w:b/>
        </w:rPr>
        <w:t>PLEASE BRING THIS ALONG WITH YOUR COMPLETED INTAKE FORM (SEE download.pdf) TO YOUR APPOINTMENT.</w:t>
      </w:r>
    </w:p>
    <w:p w14:paraId="4C46FA1B" w14:textId="2FF2C7C0" w:rsidR="00B33BA3" w:rsidRPr="00250CEC" w:rsidRDefault="00B33BA3">
      <w:pPr>
        <w:rPr>
          <w:rFonts w:ascii="Arial Nova" w:hAnsi="Arial Nova"/>
        </w:rPr>
      </w:pPr>
    </w:p>
    <w:p w14:paraId="0FE5DCA8" w14:textId="261D0D70" w:rsidR="00B33BA3" w:rsidRPr="00250CEC" w:rsidRDefault="00B33BA3" w:rsidP="00B33BA3">
      <w:pPr>
        <w:jc w:val="center"/>
        <w:rPr>
          <w:rFonts w:ascii="Arial Nova" w:hAnsi="Arial Nova"/>
          <w:b/>
        </w:rPr>
      </w:pPr>
      <w:r w:rsidRPr="00250CEC">
        <w:rPr>
          <w:rFonts w:ascii="Arial Nova" w:hAnsi="Arial Nova"/>
          <w:b/>
        </w:rPr>
        <w:t xml:space="preserve">FLOW Health &amp; Wellness, 1450 Block Line Rd, Kitchener, </w:t>
      </w:r>
      <w:proofErr w:type="gramStart"/>
      <w:r w:rsidRPr="00250CEC">
        <w:rPr>
          <w:rFonts w:ascii="Arial Nova" w:hAnsi="Arial Nova"/>
          <w:b/>
        </w:rPr>
        <w:t>ON  *</w:t>
      </w:r>
      <w:proofErr w:type="gramEnd"/>
      <w:r w:rsidRPr="00250CEC">
        <w:rPr>
          <w:rFonts w:ascii="Arial Nova" w:hAnsi="Arial Nova"/>
          <w:b/>
        </w:rPr>
        <w:t xml:space="preserve">  519.749.3569   *   www.flowhealth.ca</w:t>
      </w:r>
    </w:p>
    <w:sectPr w:rsidR="00B33BA3" w:rsidRPr="00250CEC" w:rsidSect="00B33BA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altName w:val="Segoe UI"/>
    <w:panose1 w:val="00000000000000000000"/>
    <w:charset w:val="00"/>
    <w:family w:val="roman"/>
    <w:notTrueType/>
    <w:pitch w:val="default"/>
  </w:font>
  <w:font w:name="Arial Nova">
    <w:charset w:val="00"/>
    <w:family w:val="swiss"/>
    <w:pitch w:val="variable"/>
    <w:sig w:usb0="2000028F" w:usb1="00000002"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C47E2"/>
    <w:multiLevelType w:val="hybridMultilevel"/>
    <w:tmpl w:val="C7EE86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ED1F69"/>
    <w:multiLevelType w:val="hybridMultilevel"/>
    <w:tmpl w:val="8F7C12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E1"/>
    <w:rsid w:val="00114212"/>
    <w:rsid w:val="00232ECF"/>
    <w:rsid w:val="00250CEC"/>
    <w:rsid w:val="00421DE4"/>
    <w:rsid w:val="0047131B"/>
    <w:rsid w:val="00510D6E"/>
    <w:rsid w:val="006444E1"/>
    <w:rsid w:val="006A5858"/>
    <w:rsid w:val="00B33BA3"/>
    <w:rsid w:val="00E460E3"/>
    <w:rsid w:val="00E523DE"/>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7FF07"/>
  <w15:chartTrackingRefBased/>
  <w15:docId w15:val="{AF3AC107-FFD9-4A15-97CB-85A0895D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C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6927">
      <w:bodyDiv w:val="1"/>
      <w:marLeft w:val="0"/>
      <w:marRight w:val="0"/>
      <w:marTop w:val="0"/>
      <w:marBottom w:val="0"/>
      <w:divBdr>
        <w:top w:val="none" w:sz="0" w:space="0" w:color="auto"/>
        <w:left w:val="none" w:sz="0" w:space="0" w:color="auto"/>
        <w:bottom w:val="none" w:sz="0" w:space="0" w:color="auto"/>
        <w:right w:val="none" w:sz="0" w:space="0" w:color="auto"/>
      </w:divBdr>
      <w:divsChild>
        <w:div w:id="1888878822">
          <w:marLeft w:val="0"/>
          <w:marRight w:val="0"/>
          <w:marTop w:val="0"/>
          <w:marBottom w:val="0"/>
          <w:divBdr>
            <w:top w:val="none" w:sz="0" w:space="0" w:color="auto"/>
            <w:left w:val="none" w:sz="0" w:space="0" w:color="auto"/>
            <w:bottom w:val="none" w:sz="0" w:space="0" w:color="auto"/>
            <w:right w:val="none" w:sz="0" w:space="0" w:color="auto"/>
          </w:divBdr>
          <w:divsChild>
            <w:div w:id="3438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8685">
      <w:bodyDiv w:val="1"/>
      <w:marLeft w:val="0"/>
      <w:marRight w:val="0"/>
      <w:marTop w:val="0"/>
      <w:marBottom w:val="0"/>
      <w:divBdr>
        <w:top w:val="none" w:sz="0" w:space="0" w:color="auto"/>
        <w:left w:val="none" w:sz="0" w:space="0" w:color="auto"/>
        <w:bottom w:val="none" w:sz="0" w:space="0" w:color="auto"/>
        <w:right w:val="none" w:sz="0" w:space="0" w:color="auto"/>
      </w:divBdr>
      <w:divsChild>
        <w:div w:id="1155797891">
          <w:marLeft w:val="0"/>
          <w:marRight w:val="0"/>
          <w:marTop w:val="0"/>
          <w:marBottom w:val="0"/>
          <w:divBdr>
            <w:top w:val="none" w:sz="0" w:space="0" w:color="auto"/>
            <w:left w:val="none" w:sz="0" w:space="0" w:color="auto"/>
            <w:bottom w:val="none" w:sz="0" w:space="0" w:color="auto"/>
            <w:right w:val="none" w:sz="0" w:space="0" w:color="auto"/>
          </w:divBdr>
          <w:divsChild>
            <w:div w:id="1037513436">
              <w:marLeft w:val="0"/>
              <w:marRight w:val="0"/>
              <w:marTop w:val="0"/>
              <w:marBottom w:val="0"/>
              <w:divBdr>
                <w:top w:val="none" w:sz="0" w:space="0" w:color="auto"/>
                <w:left w:val="none" w:sz="0" w:space="0" w:color="auto"/>
                <w:bottom w:val="none" w:sz="0" w:space="0" w:color="auto"/>
                <w:right w:val="none" w:sz="0" w:space="0" w:color="auto"/>
              </w:divBdr>
              <w:divsChild>
                <w:div w:id="1402019774">
                  <w:marLeft w:val="0"/>
                  <w:marRight w:val="0"/>
                  <w:marTop w:val="0"/>
                  <w:marBottom w:val="0"/>
                  <w:divBdr>
                    <w:top w:val="none" w:sz="0" w:space="0" w:color="auto"/>
                    <w:left w:val="none" w:sz="0" w:space="0" w:color="auto"/>
                    <w:bottom w:val="none" w:sz="0" w:space="0" w:color="auto"/>
                    <w:right w:val="none" w:sz="0" w:space="0" w:color="auto"/>
                  </w:divBdr>
                  <w:divsChild>
                    <w:div w:id="1656647186">
                      <w:marLeft w:val="0"/>
                      <w:marRight w:val="0"/>
                      <w:marTop w:val="0"/>
                      <w:marBottom w:val="0"/>
                      <w:divBdr>
                        <w:top w:val="none" w:sz="0" w:space="0" w:color="auto"/>
                        <w:left w:val="none" w:sz="0" w:space="0" w:color="auto"/>
                        <w:bottom w:val="none" w:sz="0" w:space="0" w:color="auto"/>
                        <w:right w:val="none" w:sz="0" w:space="0" w:color="auto"/>
                      </w:divBdr>
                      <w:divsChild>
                        <w:div w:id="104571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Jacquie Bowman</dc:creator>
  <cp:keywords/>
  <dc:description/>
  <cp:lastModifiedBy>Jacquie Bowman</cp:lastModifiedBy>
  <cp:revision>3</cp:revision>
  <cp:lastPrinted>2019-02-28T21:12:00Z</cp:lastPrinted>
  <dcterms:created xsi:type="dcterms:W3CDTF">2019-02-28T20:23:00Z</dcterms:created>
  <dcterms:modified xsi:type="dcterms:W3CDTF">2019-02-28T21:15:00Z</dcterms:modified>
</cp:coreProperties>
</file>