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30034" w:rsidR="00971EF9" w:rsidRDefault="00225FCF" w14:paraId="3249E36B" w14:textId="7DC7BD40">
      <w:pPr>
        <w:ind w:right="-784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B1DA7F8" wp14:editId="4BC1C3EA">
            <wp:simplePos x="0" y="0"/>
            <wp:positionH relativeFrom="column">
              <wp:posOffset>5227320</wp:posOffset>
            </wp:positionH>
            <wp:positionV relativeFrom="paragraph">
              <wp:posOffset>-342900</wp:posOffset>
            </wp:positionV>
            <wp:extent cx="1022350" cy="1005840"/>
            <wp:effectExtent l="0" t="0" r="6350" b="381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034" w:rsidR="00030034">
        <w:rPr>
          <w:b/>
          <w:bCs/>
          <w:sz w:val="28"/>
          <w:szCs w:val="28"/>
        </w:rPr>
        <w:t>SENIOR SECTION COMMITTEE MEETING MINUTES</w:t>
      </w:r>
      <w:r w:rsidR="001D6F70">
        <w:rPr>
          <w:b/>
          <w:bCs/>
          <w:sz w:val="28"/>
          <w:szCs w:val="28"/>
        </w:rPr>
        <w:t xml:space="preserve"> </w:t>
      </w:r>
      <w:r w:rsidR="00325A96">
        <w:rPr>
          <w:b/>
          <w:bCs/>
          <w:sz w:val="28"/>
          <w:szCs w:val="28"/>
        </w:rPr>
        <w:t>-</w:t>
      </w:r>
      <w:r w:rsidR="00D84EF8">
        <w:rPr>
          <w:b/>
          <w:bCs/>
          <w:sz w:val="28"/>
          <w:szCs w:val="28"/>
        </w:rPr>
        <w:t>15 July</w:t>
      </w:r>
      <w:r w:rsidR="00030034">
        <w:rPr>
          <w:b/>
          <w:bCs/>
          <w:sz w:val="28"/>
          <w:szCs w:val="28"/>
        </w:rPr>
        <w:t xml:space="preserve"> 202</w:t>
      </w:r>
      <w:r w:rsidR="00A73281">
        <w:rPr>
          <w:b/>
          <w:bCs/>
          <w:sz w:val="28"/>
          <w:szCs w:val="28"/>
        </w:rPr>
        <w:t>4</w:t>
      </w:r>
    </w:p>
    <w:p w:rsidRPr="00030034" w:rsidR="00030034" w:rsidRDefault="00030034" w14:paraId="57A64CBF" w14:textId="77777777">
      <w:pPr>
        <w:rPr>
          <w:b/>
          <w:bCs/>
          <w:sz w:val="24"/>
          <w:szCs w:val="24"/>
        </w:rPr>
      </w:pPr>
      <w:r w:rsidRPr="00030034">
        <w:rPr>
          <w:b/>
          <w:bCs/>
          <w:sz w:val="24"/>
          <w:szCs w:val="24"/>
        </w:rPr>
        <w:t>Present:</w:t>
      </w:r>
    </w:p>
    <w:p w:rsidR="00DF728B" w:rsidP="00DF728B" w:rsidRDefault="00DF728B" w14:paraId="21DB232A" w14:textId="77777777">
      <w:r>
        <w:t xml:space="preserve">Mick Hempstock - Captain </w:t>
      </w:r>
      <w:r w:rsidR="006E4013">
        <w:t>&amp;</w:t>
      </w:r>
      <w:r>
        <w:t>Chair</w:t>
      </w:r>
      <w:r>
        <w:tab/>
      </w:r>
      <w:r>
        <w:tab/>
      </w:r>
      <w:r>
        <w:t>(MH)</w:t>
      </w:r>
    </w:p>
    <w:p w:rsidR="00030034" w:rsidRDefault="00DF728B" w14:paraId="6EE0CBAF" w14:textId="77777777">
      <w:r>
        <w:t>Will Polland - Vice-Captain</w:t>
      </w:r>
      <w:r w:rsidR="0019513A">
        <w:tab/>
      </w:r>
      <w:r w:rsidR="00325A96">
        <w:tab/>
      </w:r>
      <w:r w:rsidR="00250E13">
        <w:tab/>
      </w:r>
      <w:r w:rsidR="0019513A">
        <w:t>(</w:t>
      </w:r>
      <w:r>
        <w:t>WP</w:t>
      </w:r>
      <w:r w:rsidR="0019513A">
        <w:t>)</w:t>
      </w:r>
    </w:p>
    <w:p w:rsidR="004A3D49" w:rsidP="004A3D49" w:rsidRDefault="004A3D49" w14:paraId="40F2F914" w14:textId="77777777">
      <w:r>
        <w:t>James Newsom - Treasurer</w:t>
      </w:r>
      <w:r>
        <w:tab/>
      </w:r>
      <w:r>
        <w:tab/>
      </w:r>
      <w:r>
        <w:tab/>
      </w:r>
      <w:r>
        <w:t>(JN)</w:t>
      </w:r>
    </w:p>
    <w:p w:rsidR="00785BB8" w:rsidP="00785BB8" w:rsidRDefault="00DF728B" w14:paraId="444A3B86" w14:textId="77777777">
      <w:r>
        <w:t>Barry Baker - IPC &amp; External Fixtures Sec</w:t>
      </w:r>
      <w:r>
        <w:tab/>
      </w:r>
      <w:r>
        <w:tab/>
      </w:r>
      <w:r>
        <w:t>(BB)</w:t>
      </w:r>
    </w:p>
    <w:p w:rsidR="00785BB8" w:rsidP="00785BB8" w:rsidRDefault="00785BB8" w14:paraId="6EDA538D" w14:textId="77777777">
      <w:r>
        <w:t>Ron Austen - Internal Fixtures Sec</w:t>
      </w:r>
      <w:r>
        <w:tab/>
      </w:r>
      <w:r>
        <w:tab/>
      </w:r>
      <w:r>
        <w:t>(RA)</w:t>
      </w:r>
    </w:p>
    <w:p w:rsidRPr="005E3F67" w:rsidR="005E3F67" w:rsidP="00785BB8" w:rsidRDefault="005E3F67" w14:paraId="6625D396" w14:textId="38D676E9">
      <w:pPr>
        <w:rPr>
          <w:b/>
          <w:bCs/>
          <w:sz w:val="24"/>
          <w:szCs w:val="24"/>
        </w:rPr>
      </w:pPr>
      <w:r w:rsidRPr="005E3F67">
        <w:rPr>
          <w:b/>
          <w:bCs/>
          <w:sz w:val="24"/>
          <w:szCs w:val="24"/>
        </w:rPr>
        <w:t>Apologies:</w:t>
      </w:r>
    </w:p>
    <w:p w:rsidR="00A73281" w:rsidRDefault="005E3F67" w14:paraId="48C43A30" w14:textId="02F6F241">
      <w:r>
        <w:t xml:space="preserve">Carl Dennis </w:t>
      </w:r>
      <w:r w:rsidR="002030C6">
        <w:t>-</w:t>
      </w:r>
      <w:r>
        <w:t xml:space="preserve"> Mens Captain &amp; Liaison Officer</w:t>
      </w:r>
      <w:r>
        <w:tab/>
      </w:r>
      <w:r>
        <w:t>(CD)</w:t>
      </w:r>
    </w:p>
    <w:p w:rsidR="005E3F67" w:rsidRDefault="005E3F67" w14:paraId="52541805" w14:textId="7812C3F8">
      <w:r>
        <w:t xml:space="preserve">Dave Stiff </w:t>
      </w:r>
      <w:r w:rsidR="002030C6">
        <w:t>-</w:t>
      </w:r>
      <w:r>
        <w:t xml:space="preserve"> Secretary</w:t>
      </w:r>
      <w:r>
        <w:tab/>
      </w:r>
      <w:r>
        <w:tab/>
      </w:r>
      <w:r>
        <w:tab/>
      </w:r>
      <w:r>
        <w:tab/>
      </w:r>
      <w:r>
        <w:t>(DS)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642"/>
        <w:gridCol w:w="2173"/>
        <w:gridCol w:w="4223"/>
        <w:gridCol w:w="1971"/>
        <w:gridCol w:w="1251"/>
      </w:tblGrid>
      <w:tr w:rsidR="00BD62EB" w:rsidTr="298DF63C" w14:paraId="2D775073" w14:textId="77777777">
        <w:trPr>
          <w:tblHeader/>
        </w:trPr>
        <w:tc>
          <w:tcPr>
            <w:tcW w:w="642" w:type="dxa"/>
            <w:shd w:val="clear" w:color="auto" w:fill="BFBFBF" w:themeFill="background1" w:themeFillShade="BF"/>
            <w:tcMar/>
            <w:vAlign w:val="center"/>
          </w:tcPr>
          <w:p w:rsidRPr="00030034" w:rsidR="00030034" w:rsidP="00030034" w:rsidRDefault="00030034" w14:paraId="2AF927EB" w14:textId="77777777">
            <w:pPr>
              <w:jc w:val="center"/>
              <w:rPr>
                <w:b/>
                <w:bCs/>
              </w:rPr>
            </w:pPr>
            <w:r w:rsidRPr="00030034">
              <w:rPr>
                <w:b/>
                <w:bCs/>
              </w:rPr>
              <w:t>Item No</w:t>
            </w:r>
          </w:p>
        </w:tc>
        <w:tc>
          <w:tcPr>
            <w:tcW w:w="2173" w:type="dxa"/>
            <w:shd w:val="clear" w:color="auto" w:fill="BFBFBF" w:themeFill="background1" w:themeFillShade="BF"/>
            <w:tcMar/>
            <w:vAlign w:val="center"/>
          </w:tcPr>
          <w:p w:rsidRPr="00030034" w:rsidR="00030034" w:rsidP="00030034" w:rsidRDefault="00030034" w14:paraId="337D2C1A" w14:textId="77777777">
            <w:pPr>
              <w:jc w:val="center"/>
              <w:rPr>
                <w:b/>
                <w:bCs/>
              </w:rPr>
            </w:pPr>
            <w:r w:rsidRPr="00030034">
              <w:rPr>
                <w:b/>
                <w:bCs/>
              </w:rPr>
              <w:t>Subject</w:t>
            </w:r>
          </w:p>
        </w:tc>
        <w:tc>
          <w:tcPr>
            <w:tcW w:w="4223" w:type="dxa"/>
            <w:shd w:val="clear" w:color="auto" w:fill="BFBFBF" w:themeFill="background1" w:themeFillShade="BF"/>
            <w:tcMar/>
            <w:vAlign w:val="center"/>
          </w:tcPr>
          <w:p w:rsidRPr="00030034" w:rsidR="00030034" w:rsidP="00030034" w:rsidRDefault="00030034" w14:paraId="6411B118" w14:textId="77777777">
            <w:pPr>
              <w:jc w:val="center"/>
              <w:rPr>
                <w:b/>
                <w:bCs/>
              </w:rPr>
            </w:pPr>
            <w:r w:rsidRPr="00030034">
              <w:rPr>
                <w:b/>
                <w:bCs/>
              </w:rPr>
              <w:t>Discussion/Action</w:t>
            </w:r>
          </w:p>
        </w:tc>
        <w:tc>
          <w:tcPr>
            <w:tcW w:w="1971" w:type="dxa"/>
            <w:shd w:val="clear" w:color="auto" w:fill="BFBFBF" w:themeFill="background1" w:themeFillShade="BF"/>
            <w:tcMar/>
            <w:vAlign w:val="center"/>
          </w:tcPr>
          <w:p w:rsidRPr="00030034" w:rsidR="00030034" w:rsidP="00030034" w:rsidRDefault="00030034" w14:paraId="15C3C2C8" w14:textId="77777777">
            <w:pPr>
              <w:jc w:val="center"/>
              <w:rPr>
                <w:b/>
                <w:bCs/>
              </w:rPr>
            </w:pPr>
            <w:r w:rsidRPr="00030034">
              <w:rPr>
                <w:b/>
                <w:bCs/>
              </w:rPr>
              <w:t>Actionee</w:t>
            </w:r>
          </w:p>
        </w:tc>
        <w:tc>
          <w:tcPr>
            <w:tcW w:w="1251" w:type="dxa"/>
            <w:shd w:val="clear" w:color="auto" w:fill="BFBFBF" w:themeFill="background1" w:themeFillShade="BF"/>
            <w:tcMar/>
            <w:vAlign w:val="center"/>
          </w:tcPr>
          <w:p w:rsidRPr="00030034" w:rsidR="00030034" w:rsidP="00030034" w:rsidRDefault="00030034" w14:paraId="12143D10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By</w:t>
            </w:r>
          </w:p>
        </w:tc>
      </w:tr>
      <w:tr w:rsidR="00BD62EB" w:rsidTr="298DF63C" w14:paraId="128FF6A6" w14:textId="77777777">
        <w:tc>
          <w:tcPr>
            <w:tcW w:w="642" w:type="dxa"/>
            <w:tcMar/>
          </w:tcPr>
          <w:p w:rsidR="00030034" w:rsidRDefault="00030034" w14:paraId="55562A1C" w14:textId="77777777">
            <w:r>
              <w:t>1</w:t>
            </w:r>
          </w:p>
        </w:tc>
        <w:tc>
          <w:tcPr>
            <w:tcW w:w="2173" w:type="dxa"/>
            <w:tcMar/>
          </w:tcPr>
          <w:p w:rsidR="00030034" w:rsidRDefault="00030034" w14:paraId="659A684F" w14:textId="77777777">
            <w:r>
              <w:t>Introduction</w:t>
            </w:r>
          </w:p>
        </w:tc>
        <w:tc>
          <w:tcPr>
            <w:tcW w:w="4223" w:type="dxa"/>
            <w:tcMar/>
          </w:tcPr>
          <w:p w:rsidR="00D84EF8" w:rsidP="00807B43" w:rsidRDefault="00DF728B" w14:paraId="7D5C33D9" w14:textId="197AA365">
            <w:r>
              <w:t>MH</w:t>
            </w:r>
            <w:r w:rsidR="002C027C">
              <w:t xml:space="preserve"> </w:t>
            </w:r>
            <w:r w:rsidR="00FC4290">
              <w:t>thanked everyone for attending</w:t>
            </w:r>
            <w:r>
              <w:t xml:space="preserve"> and for their continued efforts in keeping the senior section functioning.</w:t>
            </w:r>
            <w:r w:rsidR="005E3F67">
              <w:t xml:space="preserve">  </w:t>
            </w:r>
            <w:r w:rsidR="00D84EF8">
              <w:t>Apologies noted from DS and CD.</w:t>
            </w:r>
          </w:p>
          <w:p w:rsidR="00807B43" w:rsidP="00807B43" w:rsidRDefault="00807B43" w14:paraId="553E10D4" w14:textId="77777777"/>
        </w:tc>
        <w:tc>
          <w:tcPr>
            <w:tcW w:w="1971" w:type="dxa"/>
            <w:tcMar/>
          </w:tcPr>
          <w:p w:rsidR="00030034" w:rsidRDefault="00030034" w14:paraId="49187EBD" w14:textId="77777777"/>
        </w:tc>
        <w:tc>
          <w:tcPr>
            <w:tcW w:w="1251" w:type="dxa"/>
            <w:tcMar/>
          </w:tcPr>
          <w:p w:rsidR="00030034" w:rsidRDefault="00030034" w14:paraId="4BC2FDD0" w14:textId="77777777"/>
        </w:tc>
      </w:tr>
      <w:tr w:rsidR="00BD62EB" w:rsidTr="298DF63C" w14:paraId="61B6754E" w14:textId="77777777">
        <w:tc>
          <w:tcPr>
            <w:tcW w:w="642" w:type="dxa"/>
            <w:tcMar/>
          </w:tcPr>
          <w:p w:rsidR="00030034" w:rsidRDefault="00030034" w14:paraId="37F5E8DD" w14:textId="77777777">
            <w:r>
              <w:t>2</w:t>
            </w:r>
          </w:p>
        </w:tc>
        <w:tc>
          <w:tcPr>
            <w:tcW w:w="2173" w:type="dxa"/>
            <w:tcMar/>
          </w:tcPr>
          <w:p w:rsidR="00030034" w:rsidRDefault="00B906E4" w14:paraId="6FF346B7" w14:textId="77777777">
            <w:r>
              <w:t>Actions from Last Meeting</w:t>
            </w:r>
          </w:p>
        </w:tc>
        <w:tc>
          <w:tcPr>
            <w:tcW w:w="4223" w:type="dxa"/>
            <w:tcMar/>
          </w:tcPr>
          <w:p w:rsidR="002923E2" w:rsidRDefault="00325A96" w14:paraId="62ECD1EA" w14:textId="77777777">
            <w:r>
              <w:t>The minutes</w:t>
            </w:r>
            <w:r w:rsidR="000928DE">
              <w:t xml:space="preserve">, </w:t>
            </w:r>
            <w:r w:rsidR="00DF728B">
              <w:t>being issued previously</w:t>
            </w:r>
            <w:r w:rsidR="000928DE">
              <w:t xml:space="preserve">, </w:t>
            </w:r>
            <w:r>
              <w:t xml:space="preserve">were agreed as a true record of </w:t>
            </w:r>
            <w:r w:rsidR="00184146">
              <w:t>e</w:t>
            </w:r>
            <w:r>
              <w:t>vents</w:t>
            </w:r>
            <w:r w:rsidR="002923E2">
              <w:t>.  The following actions were carried forward</w:t>
            </w:r>
            <w:r w:rsidR="000928DE">
              <w:t xml:space="preserve"> to the ne</w:t>
            </w:r>
            <w:r w:rsidR="008508D3">
              <w:t>xt meeting</w:t>
            </w:r>
            <w:r w:rsidR="002923E2">
              <w:t>:</w:t>
            </w:r>
          </w:p>
          <w:p w:rsidR="001D4E0B" w:rsidRDefault="001D4E0B" w14:paraId="323DEC87" w14:textId="77777777"/>
          <w:p w:rsidR="00503DEB" w:rsidP="00DF728B" w:rsidRDefault="001D4E0B" w14:paraId="0CA7CDD0" w14:textId="77777777">
            <w:r>
              <w:t xml:space="preserve">A </w:t>
            </w:r>
            <w:r w:rsidR="00944EFB">
              <w:t xml:space="preserve">draught </w:t>
            </w:r>
            <w:r w:rsidR="00C2774E">
              <w:t xml:space="preserve">Section </w:t>
            </w:r>
            <w:r>
              <w:t>Constitutionto combine existing governance documents</w:t>
            </w:r>
            <w:r w:rsidR="00DF728B">
              <w:t xml:space="preserve">and </w:t>
            </w:r>
            <w:r w:rsidR="00944EFB">
              <w:t xml:space="preserve">recognise </w:t>
            </w:r>
            <w:r w:rsidR="00DF728B">
              <w:t xml:space="preserve">new fixtureguidelines </w:t>
            </w:r>
            <w:r>
              <w:t>will be offered to the cttee for agreement.</w:t>
            </w:r>
          </w:p>
          <w:p w:rsidR="00711EE6" w:rsidP="00DF728B" w:rsidRDefault="00711EE6" w14:paraId="1C8F6514" w14:textId="77777777"/>
          <w:p w:rsidR="00711EE6" w:rsidP="00DF728B" w:rsidRDefault="00711EE6" w14:paraId="442572CD" w14:textId="77777777">
            <w:r>
              <w:t xml:space="preserve">Lee Clarke (Head of Marketing) </w:t>
            </w:r>
            <w:r w:rsidR="004F058C">
              <w:t xml:space="preserve">will be invited to meet the cttee to </w:t>
            </w:r>
            <w:r w:rsidR="007B43F0">
              <w:t>discuss ingoing initiatives</w:t>
            </w:r>
            <w:r>
              <w:t>.</w:t>
            </w:r>
          </w:p>
          <w:p w:rsidR="00711EE6" w:rsidP="00DF728B" w:rsidRDefault="00711EE6" w14:paraId="6BB207B3" w14:textId="77777777"/>
        </w:tc>
        <w:tc>
          <w:tcPr>
            <w:tcW w:w="1971" w:type="dxa"/>
            <w:tcMar/>
          </w:tcPr>
          <w:p w:rsidR="002779EA" w:rsidP="008F0862" w:rsidRDefault="002779EA" w14:paraId="27DE4714" w14:textId="77777777"/>
          <w:p w:rsidR="002779EA" w:rsidP="008F0862" w:rsidRDefault="002779EA" w14:paraId="15599738" w14:textId="77777777"/>
          <w:p w:rsidR="002779EA" w:rsidP="008F0862" w:rsidRDefault="002779EA" w14:paraId="290B07BA" w14:textId="77777777"/>
          <w:p w:rsidR="00EA1016" w:rsidP="008F0862" w:rsidRDefault="00EA1016" w14:paraId="27342FE1" w14:textId="77777777"/>
          <w:p w:rsidR="001D4E0B" w:rsidP="008F0862" w:rsidRDefault="001D4E0B" w14:paraId="181DA541" w14:textId="77777777"/>
          <w:p w:rsidR="00A73281" w:rsidP="008F0862" w:rsidRDefault="00A73281" w14:paraId="44597246" w14:textId="77777777"/>
          <w:p w:rsidR="00DF728B" w:rsidP="008F0862" w:rsidRDefault="00DF728B" w14:paraId="3681C218" w14:textId="77777777"/>
          <w:p w:rsidR="00DF728B" w:rsidP="008F0862" w:rsidRDefault="00DF728B" w14:paraId="2AFFE451" w14:textId="77777777"/>
          <w:p w:rsidR="001D4E0B" w:rsidP="008F0862" w:rsidRDefault="002779EA" w14:paraId="35E6C9D9" w14:textId="77777777">
            <w:r>
              <w:t>DS</w:t>
            </w:r>
          </w:p>
          <w:p w:rsidR="00711EE6" w:rsidP="008F0862" w:rsidRDefault="00711EE6" w14:paraId="71DA5C2D" w14:textId="77777777"/>
          <w:p w:rsidR="00711EE6" w:rsidP="008F0862" w:rsidRDefault="00711EE6" w14:paraId="610F1C16" w14:textId="77777777"/>
          <w:p w:rsidR="00711EE6" w:rsidP="008F0862" w:rsidRDefault="00711EE6" w14:paraId="1BB56E02" w14:textId="77777777"/>
          <w:p w:rsidR="00711EE6" w:rsidP="008F0862" w:rsidRDefault="00711EE6" w14:paraId="1A49F96D" w14:textId="77777777">
            <w:r>
              <w:t>DS</w:t>
            </w:r>
          </w:p>
        </w:tc>
        <w:tc>
          <w:tcPr>
            <w:tcW w:w="1251" w:type="dxa"/>
            <w:tcMar/>
          </w:tcPr>
          <w:p w:rsidR="00325A96" w:rsidRDefault="00325A96" w14:paraId="22F29501" w14:textId="77777777"/>
          <w:p w:rsidR="007E2D7A" w:rsidP="005A2454" w:rsidRDefault="007E2D7A" w14:paraId="4F4B0900" w14:textId="77777777"/>
          <w:p w:rsidR="002779EA" w:rsidP="005A2454" w:rsidRDefault="002779EA" w14:paraId="0CA52357" w14:textId="77777777"/>
          <w:p w:rsidR="002779EA" w:rsidP="005A2454" w:rsidRDefault="002779EA" w14:paraId="36496805" w14:textId="77777777"/>
          <w:p w:rsidR="002779EA" w:rsidP="005A2454" w:rsidRDefault="002779EA" w14:paraId="3928501F" w14:textId="77777777"/>
          <w:p w:rsidR="00EA1016" w:rsidP="005A2454" w:rsidRDefault="00EA1016" w14:paraId="5A9699F7" w14:textId="77777777"/>
          <w:p w:rsidR="00DF728B" w:rsidP="005A2454" w:rsidRDefault="00DF728B" w14:paraId="5E9D775D" w14:textId="77777777"/>
          <w:p w:rsidR="00DF728B" w:rsidP="005A2454" w:rsidRDefault="00DF728B" w14:paraId="59F9146F" w14:textId="77777777"/>
          <w:p w:rsidR="001D4E0B" w:rsidP="00DF728B" w:rsidRDefault="004B2EFB" w14:paraId="4391C482" w14:textId="77777777">
            <w:r>
              <w:t>19 Aug</w:t>
            </w:r>
          </w:p>
          <w:p w:rsidR="00711EE6" w:rsidP="00DF728B" w:rsidRDefault="00711EE6" w14:paraId="4A2C956E" w14:textId="77777777"/>
          <w:p w:rsidR="00711EE6" w:rsidP="00DF728B" w:rsidRDefault="00711EE6" w14:paraId="2B6D6D83" w14:textId="77777777"/>
          <w:p w:rsidR="00711EE6" w:rsidP="00DF728B" w:rsidRDefault="00711EE6" w14:paraId="200EF82F" w14:textId="77777777"/>
          <w:p w:rsidR="00711EE6" w:rsidP="00DF728B" w:rsidRDefault="007B43F0" w14:paraId="7953E263" w14:textId="77777777">
            <w:r>
              <w:t>ongoing</w:t>
            </w:r>
          </w:p>
          <w:p w:rsidR="00DF728B" w:rsidP="00DF728B" w:rsidRDefault="00DF728B" w14:paraId="2220DC77" w14:textId="77777777"/>
        </w:tc>
      </w:tr>
      <w:tr w:rsidR="00BD62EB" w:rsidTr="298DF63C" w14:paraId="25E3F859" w14:textId="77777777">
        <w:tc>
          <w:tcPr>
            <w:tcW w:w="642" w:type="dxa"/>
            <w:tcMar/>
          </w:tcPr>
          <w:p w:rsidR="00030034" w:rsidRDefault="0019513A" w14:paraId="2FBF1464" w14:textId="77777777">
            <w:r>
              <w:t>3</w:t>
            </w:r>
          </w:p>
        </w:tc>
        <w:tc>
          <w:tcPr>
            <w:tcW w:w="2173" w:type="dxa"/>
            <w:tcMar/>
          </w:tcPr>
          <w:p w:rsidR="00030034" w:rsidRDefault="00325A96" w14:paraId="507E1F1D" w14:textId="77777777">
            <w:r>
              <w:t>Finance</w:t>
            </w:r>
          </w:p>
        </w:tc>
        <w:tc>
          <w:tcPr>
            <w:tcW w:w="4223" w:type="dxa"/>
            <w:tcMar/>
          </w:tcPr>
          <w:p w:rsidR="00DA3A08" w:rsidP="00DF728B" w:rsidRDefault="00DF728B" w14:paraId="117C6CC3" w14:textId="77777777">
            <w:r>
              <w:t>The section account balance is £</w:t>
            </w:r>
            <w:r w:rsidR="004B2EFB">
              <w:t>1280.19</w:t>
            </w:r>
            <w:r w:rsidR="00B2182D">
              <w:t xml:space="preserve"> a</w:t>
            </w:r>
            <w:r>
              <w:t xml:space="preserve">s at </w:t>
            </w:r>
            <w:r w:rsidR="004B2EFB">
              <w:t>15</w:t>
            </w:r>
            <w:r>
              <w:t>/0</w:t>
            </w:r>
            <w:r w:rsidR="004B2EFB">
              <w:t>7</w:t>
            </w:r>
            <w:r>
              <w:t>/24</w:t>
            </w:r>
            <w:r w:rsidR="00C44DA9">
              <w:t xml:space="preserve">.  </w:t>
            </w:r>
            <w:r w:rsidR="004B2EFB">
              <w:t>Funds are looking healthy although we have £264 in hand from Summer Knockout Entry Fees which have not been disbursed as prizes.</w:t>
            </w:r>
          </w:p>
          <w:p w:rsidR="004B2EFB" w:rsidP="00DF728B" w:rsidRDefault="004B2EFB" w14:paraId="6D65246B" w14:textId="77777777">
            <w:r>
              <w:t>We had an unexpected surplus from the Exchange Day at Hainsworth Park of nearly £100 – even after paying out £150 in prizes.</w:t>
            </w:r>
          </w:p>
          <w:p w:rsidR="00DF728B" w:rsidP="00DF728B" w:rsidRDefault="00DF728B" w14:paraId="5C3303D2" w14:textId="77777777"/>
        </w:tc>
        <w:tc>
          <w:tcPr>
            <w:tcW w:w="1971" w:type="dxa"/>
            <w:tcMar/>
          </w:tcPr>
          <w:p w:rsidR="00D82613" w:rsidP="00B87293" w:rsidRDefault="00D82613" w14:paraId="2C267F4F" w14:textId="77777777"/>
          <w:p w:rsidR="0026124B" w:rsidP="00B87293" w:rsidRDefault="0026124B" w14:paraId="5BEEC261" w14:textId="77777777"/>
          <w:p w:rsidR="0026124B" w:rsidP="00B87293" w:rsidRDefault="0026124B" w14:paraId="71A3E46B" w14:textId="77777777"/>
          <w:p w:rsidR="0026124B" w:rsidP="00B87293" w:rsidRDefault="0026124B" w14:paraId="377ECD44" w14:textId="77777777">
            <w:r>
              <w:t>JN</w:t>
            </w:r>
          </w:p>
          <w:p w:rsidR="00F25903" w:rsidP="00B87293" w:rsidRDefault="00F25903" w14:paraId="16956EDD" w14:textId="77777777"/>
        </w:tc>
        <w:tc>
          <w:tcPr>
            <w:tcW w:w="1251" w:type="dxa"/>
            <w:tcMar/>
          </w:tcPr>
          <w:p w:rsidR="00184146" w:rsidP="00B87293" w:rsidRDefault="00184146" w14:paraId="7DCAE0DC" w14:textId="77777777"/>
          <w:p w:rsidR="0026124B" w:rsidP="00B87293" w:rsidRDefault="0026124B" w14:paraId="6B214A2F" w14:textId="77777777"/>
          <w:p w:rsidR="0026124B" w:rsidP="00B87293" w:rsidRDefault="0026124B" w14:paraId="7727ED6C" w14:textId="77777777"/>
          <w:p w:rsidR="00F25903" w:rsidP="0006161D" w:rsidRDefault="0026124B" w14:paraId="51CC4E48" w14:textId="77777777">
            <w:r>
              <w:t>ong</w:t>
            </w:r>
            <w:r w:rsidR="0006161D">
              <w:t>oing</w:t>
            </w:r>
          </w:p>
        </w:tc>
      </w:tr>
      <w:tr w:rsidRPr="0099174A" w:rsidR="00BD62EB" w:rsidTr="298DF63C" w14:paraId="6F421B93" w14:textId="77777777">
        <w:tc>
          <w:tcPr>
            <w:tcW w:w="642" w:type="dxa"/>
            <w:tcMar/>
          </w:tcPr>
          <w:p w:rsidRPr="0099174A" w:rsidR="00030034" w:rsidRDefault="0019513A" w14:paraId="35BB4028" w14:textId="77777777">
            <w:bookmarkStart w:name="_Hlk141786724" w:id="0"/>
            <w:r w:rsidRPr="0099174A">
              <w:t>4</w:t>
            </w:r>
          </w:p>
        </w:tc>
        <w:tc>
          <w:tcPr>
            <w:tcW w:w="2173" w:type="dxa"/>
            <w:tcMar/>
          </w:tcPr>
          <w:p w:rsidRPr="0099174A" w:rsidR="00030034" w:rsidRDefault="00503DEB" w14:paraId="6B98FF7E" w14:textId="77777777">
            <w:r w:rsidRPr="0099174A">
              <w:t>Internal Fixtures</w:t>
            </w:r>
          </w:p>
        </w:tc>
        <w:tc>
          <w:tcPr>
            <w:tcW w:w="4223" w:type="dxa"/>
            <w:tcMar/>
          </w:tcPr>
          <w:p w:rsidRPr="0099174A" w:rsidR="0099174A" w:rsidP="0099174A" w:rsidRDefault="0099174A" w14:paraId="678E711E" w14:textId="77777777">
            <w:pPr>
              <w:shd w:val="clear" w:color="auto" w:fill="FFFFFF"/>
              <w:rPr>
                <w:rFonts w:eastAsia="Times New Roman" w:cstheme="minorHAnsi"/>
                <w:b/>
                <w:bCs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b/>
                <w:bCs/>
                <w:color w:val="1D2228"/>
                <w:lang w:eastAsia="en-GB"/>
              </w:rPr>
              <w:t>Captain's Summer Charity Competition,  Monday 27th May,  </w:t>
            </w:r>
          </w:p>
          <w:p w:rsidRPr="0099174A" w:rsidR="0099174A" w:rsidP="0099174A" w:rsidRDefault="0099174A" w14:paraId="5E967EE9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</w:p>
          <w:p w:rsidRPr="0099174A" w:rsidR="0099174A" w:rsidP="0099174A" w:rsidRDefault="0099174A" w14:paraId="4E8FA9E1" w14:textId="77777777">
            <w:pPr>
              <w:shd w:val="clear" w:color="auto" w:fill="FE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1D2228"/>
                <w:lang w:eastAsia="en-GB"/>
              </w:rPr>
              <w:t>53 contestants - a good turnout - credit to the Seniors Section.</w:t>
            </w:r>
          </w:p>
          <w:p w:rsidRPr="0099174A" w:rsidR="0099174A" w:rsidP="0099174A" w:rsidRDefault="0099174A" w14:paraId="7874F287" w14:textId="77777777">
            <w:pPr>
              <w:shd w:val="clear" w:color="auto" w:fill="FEFFFF"/>
              <w:rPr>
                <w:rFonts w:eastAsia="Times New Roman" w:cstheme="minorHAnsi"/>
                <w:bCs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bCs/>
                <w:color w:val="1D2228"/>
                <w:lang w:eastAsia="en-GB"/>
              </w:rPr>
              <w:t>Division 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96"/>
              <w:gridCol w:w="299"/>
            </w:tblGrid>
            <w:tr w:rsidRPr="0099174A" w:rsidR="0099174A" w:rsidTr="0099174A" w14:paraId="5D4714FB" w14:textId="77777777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3989246C" w14:textId="777777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lang w:eastAsia="en-GB"/>
                    </w:rPr>
                  </w:pPr>
                </w:p>
              </w:tc>
            </w:tr>
            <w:tr w:rsidRPr="0099174A" w:rsidR="0099174A" w:rsidTr="0099174A" w14:paraId="0C1AD4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0AFCC18C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1D99BB9A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2DBECF13" w14:textId="7777777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lang w:eastAsia="en-GB"/>
                    </w:rPr>
                  </w:pPr>
                </w:p>
              </w:tc>
            </w:tr>
            <w:tr w:rsidRPr="0099174A" w:rsidR="0099174A" w:rsidTr="0099174A" w14:paraId="39B9031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7C5199B2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61823E6B" w14:textId="77777777">
                  <w:pPr>
                    <w:spacing w:after="0" w:line="240" w:lineRule="auto"/>
                    <w:rPr>
                      <w:rFonts w:eastAsia="Times New Roman" w:cstheme="minorHAnsi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5CA17958" w14:textId="77777777">
                  <w:pPr>
                    <w:spacing w:after="0" w:line="240" w:lineRule="auto"/>
                    <w:rPr>
                      <w:rFonts w:eastAsia="Times New Roman" w:cstheme="minorHAnsi"/>
                      <w:lang w:eastAsia="en-GB"/>
                    </w:rPr>
                  </w:pPr>
                </w:p>
              </w:tc>
            </w:tr>
            <w:tr w:rsidRPr="0099174A" w:rsidR="0099174A" w:rsidTr="0099174A" w14:paraId="521192C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09B7F581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7152042B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Gareth Rowlands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7276C933" w14:textId="7777777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41</w:t>
                  </w:r>
                </w:p>
              </w:tc>
            </w:tr>
            <w:tr w:rsidRPr="0099174A" w:rsidR="0099174A" w:rsidTr="0099174A" w14:paraId="6FF4FEA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0739A442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495F2D07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Mick Hempstock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634F3018" w14:textId="7777777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38</w:t>
                  </w:r>
                </w:p>
              </w:tc>
            </w:tr>
            <w:tr w:rsidRPr="0099174A" w:rsidR="0099174A" w:rsidTr="0099174A" w14:paraId="33AAB3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24DA4920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65341F39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Ian Hebblewhite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1B9EBC4E" w14:textId="7777777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34</w:t>
                  </w:r>
                </w:p>
              </w:tc>
            </w:tr>
          </w:tbl>
          <w:p w:rsidRPr="0099174A" w:rsidR="0099174A" w:rsidP="0099174A" w:rsidRDefault="0099174A" w14:paraId="36BD0983" w14:textId="77777777">
            <w:pPr>
              <w:shd w:val="clear" w:color="auto" w:fill="FEFFFF"/>
              <w:rPr>
                <w:rFonts w:eastAsia="Times New Roman" w:cstheme="minorHAnsi"/>
                <w:bCs/>
                <w:color w:val="1D2228"/>
                <w:lang w:eastAsia="en-GB"/>
              </w:rPr>
            </w:pPr>
          </w:p>
          <w:p w:rsidRPr="0099174A" w:rsidR="0099174A" w:rsidP="0099174A" w:rsidRDefault="0099174A" w14:paraId="05CD7536" w14:textId="77777777">
            <w:pPr>
              <w:shd w:val="clear" w:color="auto" w:fill="FEFFFF"/>
              <w:rPr>
                <w:rFonts w:eastAsia="Times New Roman" w:cstheme="minorHAnsi"/>
                <w:bCs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bCs/>
                <w:color w:val="1D2228"/>
                <w:lang w:eastAsia="en-GB"/>
              </w:rPr>
              <w:t>Division 2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10"/>
              <w:gridCol w:w="299"/>
            </w:tblGrid>
            <w:tr w:rsidRPr="0099174A" w:rsidR="0099174A" w:rsidTr="0099174A" w14:paraId="0FA30FB5" w14:textId="77777777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361646B3" w14:textId="777777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  <w:lang w:eastAsia="en-GB"/>
                    </w:rPr>
                  </w:pPr>
                </w:p>
              </w:tc>
            </w:tr>
            <w:tr w:rsidRPr="0099174A" w:rsidR="0099174A" w:rsidTr="0099174A" w14:paraId="436F35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7D9E3B96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3A60E978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32E983BA" w14:textId="7777777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  </w:t>
                  </w:r>
                </w:p>
              </w:tc>
            </w:tr>
            <w:tr w:rsidRPr="0099174A" w:rsidR="0099174A" w:rsidTr="0099174A" w14:paraId="6D663A3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1C75EB79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72D730E9" w14:textId="77777777">
                  <w:pPr>
                    <w:spacing w:after="0" w:line="240" w:lineRule="auto"/>
                    <w:rPr>
                      <w:rFonts w:eastAsia="Times New Roman" w:cstheme="minorHAnsi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447C3E13" w14:textId="77777777">
                  <w:pPr>
                    <w:spacing w:after="0" w:line="240" w:lineRule="auto"/>
                    <w:rPr>
                      <w:rFonts w:eastAsia="Times New Roman" w:cstheme="minorHAnsi"/>
                      <w:lang w:eastAsia="en-GB"/>
                    </w:rPr>
                  </w:pPr>
                </w:p>
              </w:tc>
            </w:tr>
            <w:tr w:rsidRPr="0099174A" w:rsidR="0099174A" w:rsidTr="0099174A" w14:paraId="397ABAF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05D5201D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5C3DA604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Alan Coulbeck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4416CB1C" w14:textId="7777777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39</w:t>
                  </w:r>
                </w:p>
              </w:tc>
            </w:tr>
            <w:tr w:rsidRPr="0099174A" w:rsidR="0099174A" w:rsidTr="0099174A" w14:paraId="14AE38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3463DF70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767FA4A0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James Newsom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19DB7F45" w14:textId="7777777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39</w:t>
                  </w:r>
                </w:p>
              </w:tc>
            </w:tr>
            <w:tr w:rsidRPr="0099174A" w:rsidR="0099174A" w:rsidTr="0099174A" w14:paraId="50366F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7AB3EC8B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63867E44" w14:textId="77777777">
                  <w:pPr>
                    <w:spacing w:after="0" w:line="240" w:lineRule="auto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Kenneth Spaven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Pr="0099174A" w:rsidR="0099174A" w:rsidP="0099174A" w:rsidRDefault="0099174A" w14:paraId="39A6D497" w14:textId="77777777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bCs/>
                      <w:lang w:eastAsia="en-GB"/>
                    </w:rPr>
                  </w:pP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t>37</w:t>
                  </w:r>
                  <w:r w:rsidRPr="0099174A">
                    <w:rPr>
                      <w:rFonts w:eastAsia="Times New Roman" w:cstheme="minorHAnsi"/>
                      <w:bCs/>
                      <w:lang w:eastAsia="en-GB"/>
                    </w:rPr>
                    <w:br/>
                  </w:r>
                </w:p>
              </w:tc>
            </w:tr>
          </w:tbl>
          <w:p w:rsidRPr="0099174A" w:rsidR="0099174A" w:rsidP="0099174A" w:rsidRDefault="0099174A" w14:paraId="53543F1B" w14:textId="77777777">
            <w:pPr>
              <w:shd w:val="clear" w:color="auto" w:fill="FEFFFF"/>
              <w:rPr>
                <w:rFonts w:eastAsia="Times New Roman" w:cstheme="minorHAnsi"/>
                <w:color w:val="1D2228"/>
                <w:lang w:eastAsia="en-GB"/>
              </w:rPr>
            </w:pPr>
          </w:p>
          <w:p w:rsidRPr="0099174A" w:rsidR="0099174A" w:rsidP="0099174A" w:rsidRDefault="0099174A" w14:paraId="6205D143" w14:textId="77777777">
            <w:pPr>
              <w:shd w:val="clear" w:color="auto" w:fill="FEFFFF"/>
              <w:rPr>
                <w:rFonts w:eastAsia="Times New Roman" w:cstheme="minorHAnsi"/>
                <w:bCs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bCs/>
                <w:color w:val="1D2228"/>
                <w:u w:val="single"/>
                <w:lang w:eastAsia="en-GB"/>
              </w:rPr>
              <w:t>and £120 was raised towards our Captains Charity.</w:t>
            </w:r>
          </w:p>
          <w:p w:rsidRPr="0099174A" w:rsidR="0099174A" w:rsidP="0099174A" w:rsidRDefault="0099174A" w14:paraId="1439EB1B" w14:textId="77777777">
            <w:pPr>
              <w:shd w:val="clear" w:color="auto" w:fill="FEFFFF"/>
              <w:rPr>
                <w:rFonts w:eastAsia="Times New Roman" w:cstheme="minorHAnsi"/>
                <w:bCs/>
                <w:color w:val="1D2228"/>
                <w:lang w:eastAsia="en-GB"/>
              </w:rPr>
            </w:pPr>
          </w:p>
          <w:p w:rsidRPr="0099174A" w:rsidR="0099174A" w:rsidP="0099174A" w:rsidRDefault="0099174A" w14:paraId="0CFD36A4" w14:textId="77777777">
            <w:pPr>
              <w:shd w:val="clear" w:color="auto" w:fill="FFFFFF"/>
              <w:rPr>
                <w:rFonts w:eastAsia="Times New Roman" w:cstheme="minorHAnsi"/>
                <w:b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b/>
                <w:bCs/>
                <w:color w:val="1D2228"/>
                <w:lang w:eastAsia="en-GB"/>
              </w:rPr>
              <w:t>Texas Scramble #3. 12th June.</w:t>
            </w:r>
          </w:p>
          <w:p w:rsidRPr="0099174A" w:rsidR="0099174A" w:rsidP="0099174A" w:rsidRDefault="0099174A" w14:paraId="6925DE29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1D2228"/>
                <w:lang w:eastAsia="en-GB"/>
              </w:rPr>
              <w:t>Another good turnout for a fun competition.</w:t>
            </w:r>
          </w:p>
          <w:p w:rsidRPr="0099174A" w:rsidR="0099174A" w:rsidP="0099174A" w:rsidRDefault="0099174A" w14:paraId="6CC8A7A7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bCs/>
                <w:color w:val="1D2228"/>
                <w:lang w:eastAsia="en-GB"/>
              </w:rPr>
              <w:t>First place prizes to Clive Robinson, Jim Kirman, Peter Grimes and Ken Stiff.</w:t>
            </w:r>
          </w:p>
          <w:p w:rsidRPr="0099174A" w:rsidR="0099174A" w:rsidP="0099174A" w:rsidRDefault="0099174A" w14:paraId="68D4ACEC" w14:textId="77777777">
            <w:pPr>
              <w:shd w:val="clear" w:color="auto" w:fill="FFFFFF"/>
              <w:rPr>
                <w:rFonts w:eastAsia="Times New Roman" w:cstheme="minorHAnsi"/>
                <w:bCs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bCs/>
                <w:color w:val="1D2228"/>
                <w:lang w:eastAsia="en-GB"/>
              </w:rPr>
              <w:t>Second place prizes to Dave Stiff, Allan Speight and Terry Dawson (3 Man team)</w:t>
            </w:r>
          </w:p>
          <w:p w:rsidRPr="0099174A" w:rsidR="0099174A" w:rsidP="0099174A" w:rsidRDefault="0099174A" w14:paraId="41FAD24B" w14:textId="77777777">
            <w:pPr>
              <w:shd w:val="clear" w:color="auto" w:fill="FFFFFF"/>
              <w:rPr>
                <w:rFonts w:eastAsia="Times New Roman" w:cstheme="minorHAnsi"/>
                <w:bCs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bCs/>
                <w:color w:val="1D2228"/>
                <w:lang w:eastAsia="en-GB"/>
              </w:rPr>
              <w:t>Third place prizes to Terry Barrett, Dave Maloney, Paul Booth and Neil Tilley.</w:t>
            </w:r>
          </w:p>
          <w:p w:rsidRPr="0099174A" w:rsidR="0099174A" w:rsidP="0099174A" w:rsidRDefault="0099174A" w14:paraId="4E626B0D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</w:p>
          <w:p w:rsidRPr="0099174A" w:rsidR="0099174A" w:rsidP="0099174A" w:rsidRDefault="0099174A" w14:paraId="30B1A977" w14:textId="77777777">
            <w:pPr>
              <w:shd w:val="clear" w:color="auto" w:fill="FFFFFF"/>
              <w:rPr>
                <w:rFonts w:eastAsia="Times New Roman" w:cstheme="minorHAnsi"/>
                <w:b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b/>
                <w:bCs/>
                <w:color w:val="1D2228"/>
                <w:lang w:eastAsia="en-GB"/>
              </w:rPr>
              <w:t>Summer Series events now completed up to #7</w:t>
            </w:r>
          </w:p>
          <w:p w:rsidRPr="0099174A" w:rsidR="0099174A" w:rsidP="0099174A" w:rsidRDefault="0099174A" w14:paraId="2ABF089B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bCs/>
                <w:color w:val="1D2228"/>
                <w:lang w:eastAsia="en-GB"/>
              </w:rPr>
              <w:t>5 left to play and plenty of time for good scores to be posted and qualifying rounds to be registered.</w:t>
            </w:r>
          </w:p>
          <w:p w:rsidRPr="0099174A" w:rsidR="0099174A" w:rsidP="0099174A" w:rsidRDefault="0099174A" w14:paraId="7DB9FBFF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1D2228"/>
                <w:lang w:eastAsia="en-GB"/>
              </w:rPr>
              <w:t>the updated Series results and the Eclectic Report are posted on our noticeboard.</w:t>
            </w:r>
          </w:p>
          <w:p w:rsidRPr="0099174A" w:rsidR="0099174A" w:rsidP="0099174A" w:rsidRDefault="0099174A" w14:paraId="63054FBC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1D2228"/>
                <w:lang w:eastAsia="en-GB"/>
              </w:rPr>
              <w:t>#8 is scheduled for Friday 19th July.</w:t>
            </w:r>
          </w:p>
          <w:p w:rsidRPr="0099174A" w:rsidR="0099174A" w:rsidP="0099174A" w:rsidRDefault="0099174A" w14:paraId="5DD0C0ED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</w:p>
          <w:p w:rsidRPr="0099174A" w:rsidR="0099174A" w:rsidP="0099174A" w:rsidRDefault="0099174A" w14:paraId="2C8637F0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b/>
                <w:color w:val="1D2228"/>
                <w:lang w:eastAsia="en-GB"/>
              </w:rPr>
              <w:t>Mike Gibson</w:t>
            </w:r>
            <w:r w:rsidRPr="0099174A">
              <w:rPr>
                <w:rFonts w:eastAsia="Times New Roman" w:cstheme="minorHAnsi"/>
                <w:color w:val="1D2228"/>
                <w:lang w:eastAsia="en-GB"/>
              </w:rPr>
              <w:t xml:space="preserve"> has kindly donated a Glass Trophy ( ex Immingham GC) which may be suitable for our Summer Series.</w:t>
            </w:r>
          </w:p>
          <w:p w:rsidRPr="0099174A" w:rsidR="0099174A" w:rsidP="0099174A" w:rsidRDefault="0099174A" w14:paraId="341CC4FC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</w:p>
          <w:p w:rsidRPr="0099174A" w:rsidR="0099174A" w:rsidP="0099174A" w:rsidRDefault="0099174A" w14:paraId="617007A5" w14:textId="4DC054A9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b/>
                <w:bCs/>
                <w:color w:val="1D2228"/>
                <w:lang w:eastAsia="en-GB"/>
              </w:rPr>
              <w:t>The Summer Matchplay Knockout Competitions</w:t>
            </w:r>
            <w:r w:rsidRPr="0099174A">
              <w:rPr>
                <w:rFonts w:eastAsia="Times New Roman" w:cstheme="minorHAnsi"/>
                <w:bCs/>
                <w:color w:val="1D2228"/>
                <w:lang w:eastAsia="en-GB"/>
              </w:rPr>
              <w:t> </w:t>
            </w:r>
            <w:r w:rsidRPr="0099174A">
              <w:rPr>
                <w:rFonts w:eastAsia="Times New Roman" w:cstheme="minorHAnsi"/>
                <w:color w:val="1D2228"/>
                <w:lang w:eastAsia="en-GB"/>
              </w:rPr>
              <w:t>are progressing well with the usual, and expected, courtesy and cooperation enabling matches to be arranged and completed.</w:t>
            </w:r>
            <w:r w:rsidR="005E3F67">
              <w:rPr>
                <w:rFonts w:eastAsia="Times New Roman" w:cstheme="minorHAnsi"/>
                <w:color w:val="1D2228"/>
                <w:lang w:eastAsia="en-GB"/>
              </w:rPr>
              <w:t xml:space="preserve">  </w:t>
            </w:r>
            <w:r w:rsidRPr="0099174A">
              <w:rPr>
                <w:rFonts w:eastAsia="Times New Roman" w:cstheme="minorHAnsi"/>
                <w:color w:val="1D2228"/>
                <w:lang w:eastAsia="en-GB"/>
              </w:rPr>
              <w:t>Please update the table on our noticeboard with results as soon as is possible.</w:t>
            </w:r>
          </w:p>
          <w:p w:rsidRPr="0099174A" w:rsidR="0099174A" w:rsidP="0099174A" w:rsidRDefault="0099174A" w14:paraId="21E23CAE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</w:p>
          <w:p w:rsidRPr="0099174A" w:rsidR="0099174A" w:rsidP="0099174A" w:rsidRDefault="0099174A" w14:paraId="7F3E9CB9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1D2228"/>
                <w:lang w:eastAsia="en-GB"/>
              </w:rPr>
              <w:t>Bookings for the </w:t>
            </w:r>
            <w:r w:rsidRPr="0099174A">
              <w:rPr>
                <w:rFonts w:eastAsia="Times New Roman" w:cstheme="minorHAnsi"/>
                <w:b/>
                <w:bCs/>
                <w:color w:val="1D2228"/>
                <w:u w:val="single"/>
                <w:lang w:eastAsia="en-GB"/>
              </w:rPr>
              <w:t>Summer Cup / Russel Orr Trophy on Weds 24th July</w:t>
            </w:r>
            <w:r w:rsidRPr="0099174A">
              <w:rPr>
                <w:rFonts w:eastAsia="Times New Roman" w:cstheme="minorHAnsi"/>
                <w:bCs/>
                <w:color w:val="1D2228"/>
                <w:lang w:eastAsia="en-GB"/>
              </w:rPr>
              <w:t> </w:t>
            </w:r>
            <w:r w:rsidRPr="0099174A">
              <w:rPr>
                <w:rFonts w:eastAsia="Times New Roman" w:cstheme="minorHAnsi"/>
                <w:color w:val="1D2228"/>
                <w:lang w:eastAsia="en-GB"/>
              </w:rPr>
              <w:t>are open on HDID and close on Wednesday 17th July.</w:t>
            </w:r>
          </w:p>
          <w:p w:rsidRPr="0099174A" w:rsidR="0099174A" w:rsidP="0099174A" w:rsidRDefault="0099174A" w14:paraId="16019436" w14:textId="2A8C30B4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1D2228"/>
                <w:lang w:eastAsia="en-GB"/>
              </w:rPr>
              <w:t>This is a Pairs Betterball Stableford competition with 90% Course Handicap allowance.</w:t>
            </w:r>
            <w:r w:rsidR="005E3F67">
              <w:rPr>
                <w:rFonts w:eastAsia="Times New Roman" w:cstheme="minorHAnsi"/>
                <w:color w:val="1D2228"/>
                <w:lang w:eastAsia="en-GB"/>
              </w:rPr>
              <w:t xml:space="preserve">  </w:t>
            </w:r>
            <w:r w:rsidRPr="0099174A">
              <w:rPr>
                <w:rFonts w:eastAsia="Times New Roman" w:cstheme="minorHAnsi"/>
                <w:color w:val="1D2228"/>
                <w:lang w:eastAsia="en-GB"/>
              </w:rPr>
              <w:t>The Draw for playing partners and TeeTimes will be held in the Clubhouse on Friday 19th July.</w:t>
            </w:r>
            <w:r w:rsidR="005E3F67">
              <w:rPr>
                <w:rFonts w:eastAsia="Times New Roman" w:cstheme="minorHAnsi"/>
                <w:color w:val="1D2228"/>
                <w:lang w:eastAsia="en-GB"/>
              </w:rPr>
              <w:t xml:space="preserve">  </w:t>
            </w:r>
            <w:r w:rsidRPr="0099174A">
              <w:rPr>
                <w:rFonts w:eastAsia="Times New Roman" w:cstheme="minorHAnsi"/>
                <w:bCs/>
                <w:color w:val="1D2228"/>
                <w:lang w:eastAsia="en-GB"/>
              </w:rPr>
              <w:t>Bookings currently stand at only 27 - Section Members are encouraged to support this event.</w:t>
            </w:r>
          </w:p>
          <w:p w:rsidRPr="0099174A" w:rsidR="0099174A" w:rsidP="0099174A" w:rsidRDefault="0099174A" w14:paraId="559F9BD4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</w:p>
          <w:p w:rsidRPr="0099174A" w:rsidR="0099174A" w:rsidP="0099174A" w:rsidRDefault="0099174A" w14:paraId="672A0767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b/>
                <w:bCs/>
                <w:color w:val="1D2228"/>
                <w:lang w:eastAsia="en-GB"/>
              </w:rPr>
              <w:t>EGC Veterans Trophy 31st July</w:t>
            </w:r>
            <w:r w:rsidRPr="0099174A">
              <w:rPr>
                <w:rFonts w:eastAsia="Times New Roman" w:cstheme="minorHAnsi"/>
                <w:color w:val="1D2228"/>
                <w:lang w:eastAsia="en-GB"/>
              </w:rPr>
              <w:t xml:space="preserve"> event is </w:t>
            </w:r>
            <w:r w:rsidRPr="0099174A">
              <w:rPr>
                <w:rFonts w:eastAsia="Times New Roman" w:cstheme="minorHAnsi"/>
                <w:color w:val="1D2228"/>
                <w:lang w:eastAsia="en-GB"/>
              </w:rPr>
              <w:t>open for booking on HDID with the initial offering fully subscribed and additional Tee Times made available by Neil Roberts.</w:t>
            </w:r>
          </w:p>
          <w:p w:rsidRPr="0099174A" w:rsidR="0099174A" w:rsidP="0099174A" w:rsidRDefault="0099174A" w14:paraId="526AF021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</w:p>
          <w:p w:rsidRPr="0099174A" w:rsidR="0099174A" w:rsidP="0099174A" w:rsidRDefault="0099174A" w14:paraId="6B8B0989" w14:textId="77777777">
            <w:pPr>
              <w:shd w:val="clear" w:color="auto" w:fill="FFFFFF"/>
              <w:rPr>
                <w:rFonts w:eastAsia="Times New Roman" w:cstheme="minorHAnsi"/>
                <w:b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b/>
                <w:bCs/>
                <w:color w:val="1D2228"/>
                <w:u w:val="single"/>
                <w:lang w:eastAsia="en-GB"/>
              </w:rPr>
              <w:t>2025 Calendar</w:t>
            </w:r>
          </w:p>
          <w:p w:rsidRPr="0099174A" w:rsidR="0099174A" w:rsidP="0099174A" w:rsidRDefault="0099174A" w14:paraId="4FF9CE05" w14:textId="77777777">
            <w:pPr>
              <w:shd w:val="clear" w:color="auto" w:fill="FFFFFF"/>
              <w:rPr>
                <w:rFonts w:eastAsia="Times New Roman" w:cstheme="minorHAnsi"/>
                <w:b/>
                <w:color w:val="1D2228"/>
                <w:lang w:eastAsia="en-GB"/>
              </w:rPr>
            </w:pPr>
          </w:p>
          <w:p w:rsidRPr="0099174A" w:rsidR="0099174A" w:rsidP="0099174A" w:rsidRDefault="0099174A" w14:paraId="3D617C65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b/>
                <w:color w:val="1D2228"/>
                <w:lang w:eastAsia="en-GB"/>
              </w:rPr>
              <w:t>To kick off the process - I suggest the</w:t>
            </w:r>
            <w:r w:rsidRPr="0099174A">
              <w:rPr>
                <w:rFonts w:eastAsia="Times New Roman" w:cstheme="minorHAnsi"/>
                <w:color w:val="1D2228"/>
                <w:lang w:eastAsia="en-GB"/>
              </w:rPr>
              <w:t xml:space="preserve"> following as Internal Fixture dates for our 2025 Calendar.</w:t>
            </w:r>
          </w:p>
          <w:p w:rsidRPr="0099174A" w:rsidR="0099174A" w:rsidP="0099174A" w:rsidRDefault="0099174A" w14:paraId="5FEDFBB7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1D2228"/>
                <w:lang w:eastAsia="en-GB"/>
              </w:rPr>
              <w:t>Not rocket science - just transposition from 2024.</w:t>
            </w:r>
          </w:p>
          <w:p w:rsidRPr="0099174A" w:rsidR="0099174A" w:rsidP="0099174A" w:rsidRDefault="0099174A" w14:paraId="47DE9131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1D2228"/>
                <w:lang w:eastAsia="en-GB"/>
              </w:rPr>
              <w:t>Easily adjusted to avoid clashes with External Fixtures and then for final submission to DoG.</w:t>
            </w:r>
          </w:p>
          <w:p w:rsidRPr="0099174A" w:rsidR="0099174A" w:rsidP="0099174A" w:rsidRDefault="0099174A" w14:paraId="4074EC5A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</w:p>
          <w:p w:rsidRPr="0099174A" w:rsidR="0099174A" w:rsidP="0099174A" w:rsidRDefault="0099174A" w14:paraId="609C1395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1D2228"/>
                <w:lang w:eastAsia="en-GB"/>
              </w:rPr>
              <w:t>Weds 15th Jan - Winter Stableford #4</w:t>
            </w:r>
          </w:p>
          <w:p w:rsidRPr="0099174A" w:rsidR="0099174A" w:rsidP="0099174A" w:rsidRDefault="0099174A" w14:paraId="5EA821A1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000000"/>
                <w:lang w:eastAsia="en-GB"/>
              </w:rPr>
              <w:t>Weds 12th Feb - Winter Stableford #5</w:t>
            </w:r>
          </w:p>
          <w:p w:rsidRPr="0099174A" w:rsidR="0099174A" w:rsidP="0099174A" w:rsidRDefault="0099174A" w14:paraId="731F09E8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000000"/>
                <w:lang w:eastAsia="en-GB"/>
              </w:rPr>
              <w:t>Weds 26th Feb - Winter Stableford #6  - </w:t>
            </w:r>
            <w:r w:rsidRPr="0099174A">
              <w:rPr>
                <w:rFonts w:eastAsia="Times New Roman" w:cstheme="minorHAnsi"/>
                <w:bCs/>
                <w:color w:val="000000"/>
                <w:u w:val="single"/>
                <w:lang w:eastAsia="en-GB"/>
              </w:rPr>
              <w:t>and AGM</w:t>
            </w:r>
          </w:p>
          <w:p w:rsidRPr="0099174A" w:rsidR="0099174A" w:rsidP="0099174A" w:rsidRDefault="0099174A" w14:paraId="08CC031E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000000"/>
                <w:lang w:eastAsia="en-GB"/>
              </w:rPr>
              <w:t>Friday 14th March - Texas Scramble #1</w:t>
            </w:r>
          </w:p>
          <w:p w:rsidRPr="0099174A" w:rsidR="0099174A" w:rsidP="0099174A" w:rsidRDefault="0099174A" w14:paraId="15A056DD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000000"/>
                <w:lang w:eastAsia="en-GB"/>
              </w:rPr>
              <w:t>Weds9th April - President's Prize Stableford</w:t>
            </w:r>
          </w:p>
          <w:p w:rsidRPr="0099174A" w:rsidR="0099174A" w:rsidP="0099174A" w:rsidRDefault="0099174A" w14:paraId="43312245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000000"/>
                <w:lang w:eastAsia="en-GB"/>
              </w:rPr>
              <w:t>Monday 12th May - Texas Scramble #2</w:t>
            </w:r>
          </w:p>
          <w:p w:rsidRPr="0099174A" w:rsidR="0099174A" w:rsidP="0099174A" w:rsidRDefault="0099174A" w14:paraId="4EFC7D91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000000"/>
                <w:lang w:eastAsia="en-GB"/>
              </w:rPr>
              <w:t>Monday 19th May - Captains Charity Comp/ Peter Ingham Plates</w:t>
            </w:r>
          </w:p>
          <w:p w:rsidRPr="0099174A" w:rsidR="0099174A" w:rsidP="0099174A" w:rsidRDefault="0099174A" w14:paraId="476A0EF9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000000"/>
                <w:lang w:eastAsia="en-GB"/>
              </w:rPr>
              <w:t>Wednesday 11th June - Texas Scramble #3</w:t>
            </w:r>
          </w:p>
          <w:p w:rsidRPr="0099174A" w:rsidR="0099174A" w:rsidP="0099174A" w:rsidRDefault="0099174A" w14:paraId="4ACD447E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000000"/>
                <w:lang w:eastAsia="en-GB"/>
              </w:rPr>
              <w:t>Wednesday 23rd July - Summer Cup/Russel Orr Trophy</w:t>
            </w:r>
          </w:p>
          <w:p w:rsidRPr="0099174A" w:rsidR="0099174A" w:rsidP="0099174A" w:rsidRDefault="0099174A" w14:paraId="3FC96E0A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000000"/>
                <w:lang w:eastAsia="en-GB"/>
              </w:rPr>
              <w:t>Weds 17th Sept - Seniors Championship/ Gerry Bray Trophy</w:t>
            </w:r>
          </w:p>
          <w:p w:rsidRPr="0099174A" w:rsidR="0099174A" w:rsidP="0099174A" w:rsidRDefault="0099174A" w14:paraId="2D8F4E6D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000000"/>
                <w:lang w:eastAsia="en-GB"/>
              </w:rPr>
              <w:t>Weds 15th Oct - Winter Stableford #1</w:t>
            </w:r>
          </w:p>
          <w:p w:rsidRPr="0099174A" w:rsidR="0099174A" w:rsidP="0099174A" w:rsidRDefault="0099174A" w14:paraId="6DC06870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000000"/>
                <w:lang w:eastAsia="en-GB"/>
              </w:rPr>
              <w:t>Weds 5th Nov - Winter Stableford #2</w:t>
            </w:r>
            <w:r w:rsidRPr="0099174A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99174A">
              <w:rPr>
                <w:rFonts w:eastAsia="Times New Roman" w:cstheme="minorHAnsi"/>
                <w:color w:val="000000"/>
                <w:lang w:eastAsia="en-GB"/>
              </w:rPr>
              <w:t>Weds 19th Nov - Winter Stableford #3</w:t>
            </w:r>
            <w:r w:rsidRPr="0099174A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99174A">
              <w:rPr>
                <w:rFonts w:eastAsia="Times New Roman" w:cstheme="minorHAnsi"/>
                <w:color w:val="000000"/>
                <w:lang w:eastAsia="en-GB"/>
              </w:rPr>
              <w:t>Weds 26th Nov - Christmas Charity / Cliff Reed Trophy</w:t>
            </w:r>
          </w:p>
          <w:p w:rsidRPr="0099174A" w:rsidR="0099174A" w:rsidP="0099174A" w:rsidRDefault="0099174A" w14:paraId="09737D6A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000000"/>
                <w:lang w:eastAsia="en-GB"/>
              </w:rPr>
              <w:t>Weds 17th Dec - Christmas AM/AM</w:t>
            </w:r>
          </w:p>
          <w:p w:rsidRPr="0099174A" w:rsidR="0099174A" w:rsidP="0099174A" w:rsidRDefault="0099174A" w14:paraId="2E9EEE33" w14:textId="77777777">
            <w:pPr>
              <w:shd w:val="clear" w:color="auto" w:fill="FFFFFF"/>
              <w:rPr>
                <w:rFonts w:eastAsia="Times New Roman" w:cstheme="minorHAnsi"/>
                <w:color w:val="1D2228"/>
                <w:lang w:eastAsia="en-GB"/>
              </w:rPr>
            </w:pPr>
            <w:r w:rsidRPr="0099174A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Pr="0099174A">
              <w:rPr>
                <w:rFonts w:eastAsia="Times New Roman" w:cstheme="minorHAnsi"/>
                <w:color w:val="000000"/>
                <w:lang w:eastAsia="en-GB"/>
              </w:rPr>
              <w:t>Summer Stableford Series 2025 to be decided in Spring after AGM.</w:t>
            </w:r>
          </w:p>
          <w:p w:rsidRPr="0099174A" w:rsidR="00FD323C" w:rsidP="003E6F2D" w:rsidRDefault="00FD323C" w14:paraId="2224F831" w14:textId="77777777">
            <w:pPr>
              <w:rPr>
                <w:rFonts w:eastAsia="Times New Roman" w:cstheme="minorHAnsi"/>
              </w:rPr>
            </w:pPr>
          </w:p>
        </w:tc>
        <w:tc>
          <w:tcPr>
            <w:tcW w:w="1971" w:type="dxa"/>
            <w:tcMar/>
          </w:tcPr>
          <w:p w:rsidRPr="0099174A" w:rsidR="00750521" w:rsidP="00711EE6" w:rsidRDefault="00750521" w14:paraId="7F522539" w14:textId="77777777"/>
        </w:tc>
        <w:tc>
          <w:tcPr>
            <w:tcW w:w="1251" w:type="dxa"/>
            <w:tcMar/>
          </w:tcPr>
          <w:p w:rsidRPr="0099174A" w:rsidR="007C0899" w:rsidRDefault="007C0899" w14:paraId="0D6AE91B" w14:textId="77777777">
            <w:pPr>
              <w:rPr>
                <w:rFonts w:cstheme="minorHAnsi"/>
              </w:rPr>
            </w:pPr>
          </w:p>
          <w:p w:rsidRPr="0099174A" w:rsidR="00C0070B" w:rsidRDefault="00C0070B" w14:paraId="597D6BC7" w14:textId="77777777">
            <w:pPr>
              <w:rPr>
                <w:rFonts w:cstheme="minorHAnsi"/>
              </w:rPr>
            </w:pPr>
          </w:p>
          <w:p w:rsidRPr="0099174A" w:rsidR="00C0070B" w:rsidRDefault="00C0070B" w14:paraId="3B9C8942" w14:textId="77777777">
            <w:pPr>
              <w:rPr>
                <w:rFonts w:cstheme="minorHAnsi"/>
              </w:rPr>
            </w:pPr>
          </w:p>
          <w:p w:rsidRPr="0099174A" w:rsidR="00C0070B" w:rsidRDefault="00C0070B" w14:paraId="7F4A8C41" w14:textId="77777777">
            <w:pPr>
              <w:rPr>
                <w:rFonts w:cstheme="minorHAnsi"/>
              </w:rPr>
            </w:pPr>
          </w:p>
          <w:p w:rsidRPr="0099174A" w:rsidR="00C0070B" w:rsidRDefault="00C0070B" w14:paraId="69F38D4D" w14:textId="77777777">
            <w:pPr>
              <w:rPr>
                <w:rFonts w:cstheme="minorHAnsi"/>
              </w:rPr>
            </w:pPr>
          </w:p>
          <w:p w:rsidRPr="0099174A" w:rsidR="00C0070B" w:rsidRDefault="00C0070B" w14:paraId="3F80AE32" w14:textId="77777777">
            <w:pPr>
              <w:rPr>
                <w:rFonts w:cstheme="minorHAnsi"/>
              </w:rPr>
            </w:pPr>
          </w:p>
          <w:p w:rsidRPr="0099174A" w:rsidR="00C0070B" w:rsidRDefault="00C0070B" w14:paraId="46A78B3B" w14:textId="77777777">
            <w:pPr>
              <w:rPr>
                <w:rFonts w:cstheme="minorHAnsi"/>
              </w:rPr>
            </w:pPr>
          </w:p>
          <w:p w:rsidRPr="0099174A" w:rsidR="00C0070B" w:rsidRDefault="00C0070B" w14:paraId="249532D2" w14:textId="77777777">
            <w:pPr>
              <w:rPr>
                <w:rFonts w:cstheme="minorHAnsi"/>
              </w:rPr>
            </w:pPr>
          </w:p>
          <w:p w:rsidRPr="0099174A" w:rsidR="00C0070B" w:rsidRDefault="00C0070B" w14:paraId="0ACB7AB5" w14:textId="77777777">
            <w:pPr>
              <w:rPr>
                <w:rFonts w:cstheme="minorHAnsi"/>
              </w:rPr>
            </w:pPr>
          </w:p>
          <w:p w:rsidRPr="0099174A" w:rsidR="00C0070B" w:rsidRDefault="00C0070B" w14:paraId="3B2F321E" w14:textId="77777777">
            <w:pPr>
              <w:rPr>
                <w:rFonts w:cstheme="minorHAnsi"/>
              </w:rPr>
            </w:pPr>
          </w:p>
          <w:p w:rsidRPr="0099174A" w:rsidR="00C0070B" w:rsidRDefault="00C0070B" w14:paraId="1CA283DD" w14:textId="77777777">
            <w:pPr>
              <w:rPr>
                <w:rFonts w:cstheme="minorHAnsi"/>
              </w:rPr>
            </w:pPr>
          </w:p>
          <w:p w:rsidRPr="0099174A" w:rsidR="00C0070B" w:rsidRDefault="00C0070B" w14:paraId="21A97C65" w14:textId="77777777">
            <w:pPr>
              <w:rPr>
                <w:rFonts w:cstheme="minorHAnsi"/>
              </w:rPr>
            </w:pPr>
          </w:p>
          <w:p w:rsidRPr="0099174A" w:rsidR="00E016D4" w:rsidRDefault="00E016D4" w14:paraId="7E15F0A0" w14:textId="77777777">
            <w:pPr>
              <w:rPr>
                <w:rFonts w:cstheme="minorHAnsi"/>
              </w:rPr>
            </w:pPr>
          </w:p>
          <w:p w:rsidRPr="0099174A" w:rsidR="00A71656" w:rsidRDefault="00A71656" w14:paraId="2ABD2456" w14:textId="77777777">
            <w:pPr>
              <w:rPr>
                <w:rFonts w:cstheme="minorHAnsi"/>
              </w:rPr>
            </w:pPr>
          </w:p>
          <w:p w:rsidRPr="0099174A" w:rsidR="00A71656" w:rsidRDefault="00A71656" w14:paraId="3527B49C" w14:textId="77777777">
            <w:pPr>
              <w:rPr>
                <w:rFonts w:cstheme="minorHAnsi"/>
              </w:rPr>
            </w:pPr>
          </w:p>
          <w:p w:rsidRPr="0099174A" w:rsidR="00A71656" w:rsidRDefault="00A71656" w14:paraId="4F489572" w14:textId="77777777">
            <w:pPr>
              <w:rPr>
                <w:rFonts w:cstheme="minorHAnsi"/>
              </w:rPr>
            </w:pPr>
          </w:p>
          <w:p w:rsidRPr="0099174A" w:rsidR="00A71656" w:rsidRDefault="00A71656" w14:paraId="2E9A08E9" w14:textId="77777777">
            <w:pPr>
              <w:rPr>
                <w:rFonts w:cstheme="minorHAnsi"/>
              </w:rPr>
            </w:pPr>
          </w:p>
          <w:p w:rsidRPr="0099174A" w:rsidR="00A71656" w:rsidRDefault="00A71656" w14:paraId="6654ABF5" w14:textId="77777777">
            <w:pPr>
              <w:rPr>
                <w:rFonts w:cstheme="minorHAnsi"/>
              </w:rPr>
            </w:pPr>
          </w:p>
          <w:p w:rsidRPr="0099174A" w:rsidR="00E016D4" w:rsidRDefault="00E016D4" w14:paraId="5955C39F" w14:textId="77777777">
            <w:pPr>
              <w:rPr>
                <w:rFonts w:cstheme="minorHAnsi"/>
              </w:rPr>
            </w:pPr>
          </w:p>
          <w:p w:rsidRPr="0099174A" w:rsidR="00E016D4" w:rsidRDefault="00E016D4" w14:paraId="4A3EA100" w14:textId="77777777">
            <w:pPr>
              <w:rPr>
                <w:rFonts w:cstheme="minorHAnsi"/>
              </w:rPr>
            </w:pPr>
          </w:p>
          <w:p w:rsidRPr="0099174A" w:rsidR="00E016D4" w:rsidRDefault="00E016D4" w14:paraId="5FB3489A" w14:textId="77777777">
            <w:pPr>
              <w:rPr>
                <w:rFonts w:cstheme="minorHAnsi"/>
              </w:rPr>
            </w:pPr>
          </w:p>
          <w:p w:rsidRPr="0099174A" w:rsidR="00E016D4" w:rsidRDefault="00E016D4" w14:paraId="7BF52059" w14:textId="77777777">
            <w:pPr>
              <w:rPr>
                <w:rFonts w:cstheme="minorHAnsi"/>
              </w:rPr>
            </w:pPr>
          </w:p>
          <w:p w:rsidRPr="0099174A" w:rsidR="002235AF" w:rsidRDefault="002235AF" w14:paraId="05E6DF76" w14:textId="77777777">
            <w:pPr>
              <w:rPr>
                <w:rFonts w:cstheme="minorHAnsi"/>
                <w:sz w:val="28"/>
                <w:szCs w:val="28"/>
              </w:rPr>
            </w:pPr>
          </w:p>
          <w:p w:rsidRPr="0099174A" w:rsidR="002235AF" w:rsidRDefault="002235AF" w14:paraId="05175F5A" w14:textId="77777777">
            <w:pPr>
              <w:rPr>
                <w:rFonts w:cstheme="minorHAnsi"/>
              </w:rPr>
            </w:pPr>
          </w:p>
          <w:p w:rsidRPr="0099174A" w:rsidR="002235AF" w:rsidRDefault="002235AF" w14:paraId="6CB1BCFC" w14:textId="77777777">
            <w:pPr>
              <w:rPr>
                <w:rFonts w:cstheme="minorHAnsi"/>
                <w:sz w:val="16"/>
                <w:szCs w:val="16"/>
              </w:rPr>
            </w:pPr>
          </w:p>
          <w:p w:rsidRPr="0099174A" w:rsidR="002235AF" w:rsidRDefault="002235AF" w14:paraId="79ABFFB6" w14:textId="77777777">
            <w:pPr>
              <w:rPr>
                <w:rFonts w:cstheme="minorHAnsi"/>
              </w:rPr>
            </w:pPr>
          </w:p>
          <w:p w:rsidRPr="0099174A" w:rsidR="002235AF" w:rsidRDefault="002235AF" w14:paraId="567DE62C" w14:textId="77777777">
            <w:pPr>
              <w:rPr>
                <w:rFonts w:cstheme="minorHAnsi"/>
              </w:rPr>
            </w:pPr>
          </w:p>
          <w:p w:rsidRPr="0099174A" w:rsidR="00750521" w:rsidRDefault="00750521" w14:paraId="36F405F8" w14:textId="77777777">
            <w:pPr>
              <w:rPr>
                <w:rFonts w:cstheme="minorHAnsi"/>
              </w:rPr>
            </w:pPr>
          </w:p>
          <w:p w:rsidRPr="0099174A" w:rsidR="00A71656" w:rsidRDefault="00A71656" w14:paraId="4A95C8B8" w14:textId="77777777">
            <w:pPr>
              <w:rPr>
                <w:rFonts w:cstheme="minorHAnsi"/>
              </w:rPr>
            </w:pPr>
          </w:p>
        </w:tc>
      </w:tr>
      <w:bookmarkEnd w:id="0"/>
      <w:tr w:rsidR="00BD62EB" w:rsidTr="298DF63C" w14:paraId="1A5598BC" w14:textId="77777777">
        <w:tc>
          <w:tcPr>
            <w:tcW w:w="642" w:type="dxa"/>
            <w:tcMar/>
          </w:tcPr>
          <w:p w:rsidR="00030034" w:rsidRDefault="0019513A" w14:paraId="5628C359" w14:textId="77777777">
            <w:r>
              <w:t>5</w:t>
            </w:r>
          </w:p>
        </w:tc>
        <w:tc>
          <w:tcPr>
            <w:tcW w:w="2173" w:type="dxa"/>
            <w:tcMar/>
          </w:tcPr>
          <w:p w:rsidR="00030034" w:rsidRDefault="00CF4887" w14:paraId="74DB0B5D" w14:textId="77777777">
            <w:r>
              <w:t>External Fixtures</w:t>
            </w:r>
          </w:p>
        </w:tc>
        <w:tc>
          <w:tcPr>
            <w:tcW w:w="4223" w:type="dxa"/>
            <w:tcMar/>
          </w:tcPr>
          <w:p w:rsidR="00E016D4" w:rsidP="298DF63C" w:rsidRDefault="00221F33" w14:paraId="124FED6B" w14:textId="1746617E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98DF63C" w:rsidR="298DF6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BB </w:t>
            </w:r>
            <w:r w:rsidRPr="298DF63C" w:rsidR="298DF6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stated</w:t>
            </w:r>
            <w:r w:rsidRPr="298DF63C" w:rsidR="298DF6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that, although ClubV1 is still working well with 44 members registered in the Team Squad</w:t>
            </w:r>
            <w:r w:rsidRPr="298DF63C" w:rsidR="298DF6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 </w:t>
            </w:r>
            <w:r w:rsidRPr="298DF63C" w:rsidR="298DF63C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u w:val="single"/>
              </w:rPr>
              <w:t xml:space="preserve">Players MUST update their availability on a regular basis and not wait until they are selected before letting BB know they </w:t>
            </w:r>
            <w:r w:rsidRPr="298DF63C" w:rsidR="298DF63C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u w:val="single"/>
              </w:rPr>
              <w:t>can’t</w:t>
            </w:r>
            <w:r w:rsidRPr="298DF63C" w:rsidR="298DF63C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u w:val="single"/>
              </w:rPr>
              <w:t xml:space="preserve"> make it</w:t>
            </w:r>
            <w:r w:rsidRPr="298DF63C" w:rsidR="298DF63C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u w:val="single"/>
              </w:rPr>
              <w:t>.</w:t>
            </w:r>
            <w:r w:rsidRPr="298DF63C" w:rsidR="298DF6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</w:t>
            </w:r>
            <w:r w:rsidRPr="298DF63C" w:rsidR="298DF6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If you do not know how to update your availability or register for the </w:t>
            </w:r>
            <w:r w:rsidRPr="298DF63C" w:rsidR="298DF6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squad, please</w:t>
            </w:r>
            <w:r w:rsidRPr="298DF63C" w:rsidR="298DF6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ask BB or DS.</w:t>
            </w:r>
          </w:p>
          <w:p w:rsidR="002A358D" w:rsidP="00221F33" w:rsidRDefault="002A358D" w14:paraId="1F53D473" w14:textId="7777777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7E2517" w:rsidR="00216627" w:rsidP="005E3F67" w:rsidRDefault="00E016D4" w14:paraId="4E452BFB" w14:textId="5DB1B84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Planning for an </w:t>
            </w:r>
            <w:r w:rsidRPr="002A358D">
              <w:rPr>
                <w:rFonts w:asciiTheme="minorHAnsi" w:hAnsiTheme="minorHAnsi" w:cstheme="minorHAnsi"/>
                <w:b/>
                <w:sz w:val="22"/>
                <w:szCs w:val="22"/>
              </w:rPr>
              <w:t>Exchange day with Selby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358D">
              <w:rPr>
                <w:rFonts w:asciiTheme="minorHAnsi" w:hAnsiTheme="minorHAnsi" w:cstheme="minorHAnsi"/>
                <w:sz w:val="22"/>
                <w:szCs w:val="22"/>
              </w:rPr>
              <w:t xml:space="preserve">now confirmed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  <w:r w:rsidRPr="00E016D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July </w:t>
            </w:r>
            <w:r w:rsidR="00946B94">
              <w:rPr>
                <w:rFonts w:asciiTheme="minorHAnsi" w:hAnsiTheme="minorHAnsi" w:cstheme="minorHAnsi"/>
                <w:sz w:val="22"/>
                <w:szCs w:val="22"/>
              </w:rPr>
              <w:t xml:space="preserve">2025 </w:t>
            </w:r>
            <w:r w:rsidR="002A358D">
              <w:rPr>
                <w:rFonts w:asciiTheme="minorHAnsi" w:hAnsiTheme="minorHAnsi" w:cstheme="minorHAnsi"/>
                <w:sz w:val="22"/>
                <w:szCs w:val="22"/>
              </w:rPr>
              <w:t>. Details to follow.</w:t>
            </w:r>
          </w:p>
        </w:tc>
        <w:tc>
          <w:tcPr>
            <w:tcW w:w="1971" w:type="dxa"/>
            <w:tcMar/>
          </w:tcPr>
          <w:p w:rsidRPr="000C6461" w:rsidR="00A61C51" w:rsidP="0005062B" w:rsidRDefault="00A61C51" w14:paraId="4EB512CD" w14:textId="77777777"/>
          <w:p w:rsidR="00393313" w:rsidP="0005062B" w:rsidRDefault="00393313" w14:paraId="139F1B6A" w14:textId="77777777"/>
          <w:p w:rsidR="00E016D4" w:rsidP="0005062B" w:rsidRDefault="00E016D4" w14:paraId="59EB7C49" w14:textId="77777777"/>
          <w:p w:rsidR="00E016D4" w:rsidP="0005062B" w:rsidRDefault="00E016D4" w14:paraId="3A0BE100" w14:textId="77777777"/>
          <w:p w:rsidR="00B226E6" w:rsidP="0005062B" w:rsidRDefault="00B226E6" w14:paraId="74C386BA" w14:textId="77777777"/>
          <w:p w:rsidRPr="00413984" w:rsidR="0099350A" w:rsidP="0005062B" w:rsidRDefault="0099350A" w14:paraId="0C148396" w14:textId="77777777"/>
          <w:p w:rsidR="00D50543" w:rsidP="0005062B" w:rsidRDefault="00D50543" w14:paraId="0A08C845" w14:textId="77777777"/>
          <w:p w:rsidR="00B226E6" w:rsidP="0005062B" w:rsidRDefault="00B226E6" w14:paraId="0DF7AA14" w14:textId="77777777">
            <w:r>
              <w:t>Team Squad</w:t>
            </w:r>
            <w:r w:rsidR="00413984">
              <w:t>/All</w:t>
            </w:r>
          </w:p>
          <w:p w:rsidR="00E016D4" w:rsidP="0005062B" w:rsidRDefault="00E016D4" w14:paraId="71447EC7" w14:textId="77777777"/>
          <w:p w:rsidR="00134089" w:rsidP="0005062B" w:rsidRDefault="00134089" w14:paraId="6BC09D5D" w14:textId="77777777"/>
          <w:p w:rsidRPr="000C6461" w:rsidR="00393313" w:rsidP="0005062B" w:rsidRDefault="002A358D" w14:paraId="5761E967" w14:textId="77777777">
            <w:r>
              <w:t>BB</w:t>
            </w:r>
          </w:p>
          <w:p w:rsidR="00393313" w:rsidP="0005062B" w:rsidRDefault="00393313" w14:paraId="6243EE8E" w14:textId="77777777"/>
        </w:tc>
        <w:tc>
          <w:tcPr>
            <w:tcW w:w="1251" w:type="dxa"/>
            <w:tcMar/>
          </w:tcPr>
          <w:p w:rsidRPr="00F25903" w:rsidR="00D708CF" w:rsidP="00EE3757" w:rsidRDefault="00D708CF" w14:paraId="6323AB21" w14:textId="77777777">
            <w:pPr>
              <w:rPr>
                <w:sz w:val="24"/>
                <w:szCs w:val="24"/>
              </w:rPr>
            </w:pPr>
          </w:p>
          <w:p w:rsidRPr="00541211" w:rsidR="00393313" w:rsidP="00EE3757" w:rsidRDefault="00393313" w14:paraId="6A690041" w14:textId="77777777">
            <w:pPr>
              <w:rPr>
                <w:sz w:val="18"/>
                <w:szCs w:val="18"/>
              </w:rPr>
            </w:pPr>
          </w:p>
          <w:p w:rsidR="00E016D4" w:rsidP="00EE3757" w:rsidRDefault="00E016D4" w14:paraId="593BB3B3" w14:textId="77777777"/>
          <w:p w:rsidR="000C6461" w:rsidP="00EE3757" w:rsidRDefault="000C6461" w14:paraId="6269BE0E" w14:textId="77777777"/>
          <w:p w:rsidR="00E016D4" w:rsidP="00EE3757" w:rsidRDefault="00E016D4" w14:paraId="0DAD0BBC" w14:textId="77777777"/>
          <w:p w:rsidR="0099350A" w:rsidP="00EE3757" w:rsidRDefault="0099350A" w14:paraId="42A7ED4F" w14:textId="77777777"/>
          <w:p w:rsidR="00D50543" w:rsidP="00EE3757" w:rsidRDefault="00D50543" w14:paraId="3F47CA83" w14:textId="77777777"/>
          <w:p w:rsidR="00E016D4" w:rsidP="00EE3757" w:rsidRDefault="00E016D4" w14:paraId="4030E320" w14:textId="77777777">
            <w:r>
              <w:t>Ongoing</w:t>
            </w:r>
          </w:p>
          <w:p w:rsidR="00393313" w:rsidP="00EE3757" w:rsidRDefault="00393313" w14:paraId="2E860CCE" w14:textId="77777777"/>
          <w:p w:rsidR="00134089" w:rsidP="00EE3757" w:rsidRDefault="00134089" w14:paraId="67A60DEE" w14:textId="77777777"/>
          <w:p w:rsidR="00134089" w:rsidP="00EE3757" w:rsidRDefault="002A358D" w14:paraId="68714E28" w14:textId="77777777">
            <w:r>
              <w:t>Ongoing</w:t>
            </w:r>
          </w:p>
          <w:p w:rsidR="00393313" w:rsidP="00EE3757" w:rsidRDefault="00393313" w14:paraId="5DD0478B" w14:textId="77777777"/>
        </w:tc>
      </w:tr>
      <w:tr w:rsidR="00012E7A" w:rsidTr="298DF63C" w14:paraId="0A23450D" w14:textId="77777777">
        <w:tc>
          <w:tcPr>
            <w:tcW w:w="642" w:type="dxa"/>
            <w:tcMar/>
          </w:tcPr>
          <w:p w:rsidR="00012E7A" w:rsidRDefault="00012E7A" w14:paraId="60D113BA" w14:textId="77777777">
            <w:r>
              <w:t>6</w:t>
            </w:r>
          </w:p>
        </w:tc>
        <w:tc>
          <w:tcPr>
            <w:tcW w:w="2173" w:type="dxa"/>
            <w:tcMar/>
          </w:tcPr>
          <w:p w:rsidR="00012E7A" w:rsidRDefault="00012E7A" w14:paraId="4FEE9F96" w14:textId="77777777">
            <w:r>
              <w:t>Round Robin</w:t>
            </w:r>
          </w:p>
        </w:tc>
        <w:tc>
          <w:tcPr>
            <w:tcW w:w="4223" w:type="dxa"/>
            <w:tcMar/>
          </w:tcPr>
          <w:p w:rsidR="00BC7F96" w:rsidP="00221F33" w:rsidRDefault="00E016D4" w14:paraId="106D0F3E" w14:textId="1987A06F">
            <w:r>
              <w:t xml:space="preserve">In addition to the standing entries, the </w:t>
            </w:r>
            <w:r w:rsidR="002E3799">
              <w:t>newsletter</w:t>
            </w:r>
            <w:r>
              <w:t xml:space="preserve"> will include</w:t>
            </w:r>
            <w:r w:rsidR="005E3F67">
              <w:t xml:space="preserve"> </w:t>
            </w:r>
            <w:r w:rsidR="002A358D">
              <w:t>the AOB Items from this meeting.</w:t>
            </w:r>
          </w:p>
          <w:p w:rsidR="00A567BF" w:rsidP="00221F33" w:rsidRDefault="00A567BF" w14:paraId="42EE7785" w14:textId="77777777"/>
        </w:tc>
        <w:tc>
          <w:tcPr>
            <w:tcW w:w="1971" w:type="dxa"/>
            <w:tcMar/>
          </w:tcPr>
          <w:p w:rsidR="003755B8" w:rsidP="00711711" w:rsidRDefault="003755B8" w14:paraId="516BF36B" w14:textId="77777777"/>
          <w:p w:rsidR="00E52B10" w:rsidP="00711711" w:rsidRDefault="00E52B10" w14:paraId="151EC0CE" w14:textId="77777777"/>
          <w:p w:rsidR="00801DC7" w:rsidP="00711711" w:rsidRDefault="00801DC7" w14:paraId="57D74EDD" w14:textId="77777777">
            <w:r>
              <w:t>DS</w:t>
            </w:r>
          </w:p>
        </w:tc>
        <w:tc>
          <w:tcPr>
            <w:tcW w:w="1251" w:type="dxa"/>
            <w:tcMar/>
          </w:tcPr>
          <w:p w:rsidR="00801DC7" w:rsidRDefault="00801DC7" w14:paraId="45E9EDE9" w14:textId="77777777"/>
          <w:p w:rsidR="00E52B10" w:rsidRDefault="00E52B10" w14:paraId="3A58DEFC" w14:textId="77777777"/>
          <w:p w:rsidR="00801DC7" w:rsidP="002A358D" w:rsidRDefault="00801DC7" w14:paraId="7E6F2D21" w14:textId="77777777">
            <w:r>
              <w:t>3</w:t>
            </w:r>
            <w:r w:rsidR="00E52B10">
              <w:t>1</w:t>
            </w:r>
            <w:r w:rsidR="002A358D">
              <w:t>July</w:t>
            </w:r>
            <w:r>
              <w:t xml:space="preserve"> 24</w:t>
            </w:r>
          </w:p>
        </w:tc>
      </w:tr>
      <w:tr w:rsidR="00BD62EB" w:rsidTr="298DF63C" w14:paraId="7152D274" w14:textId="77777777">
        <w:tc>
          <w:tcPr>
            <w:tcW w:w="642" w:type="dxa"/>
            <w:tcMar/>
          </w:tcPr>
          <w:p w:rsidR="002203DB" w:rsidRDefault="001D4E0B" w14:paraId="061CB328" w14:textId="77777777">
            <w:r>
              <w:t>7</w:t>
            </w:r>
          </w:p>
        </w:tc>
        <w:tc>
          <w:tcPr>
            <w:tcW w:w="2173" w:type="dxa"/>
            <w:tcMar/>
          </w:tcPr>
          <w:p w:rsidR="002203DB" w:rsidRDefault="00E07BEA" w14:paraId="1611B830" w14:textId="77777777">
            <w:r>
              <w:t>AOB</w:t>
            </w:r>
          </w:p>
        </w:tc>
        <w:tc>
          <w:tcPr>
            <w:tcW w:w="4223" w:type="dxa"/>
            <w:tcMar/>
          </w:tcPr>
          <w:p w:rsidRPr="00CF3B6C" w:rsidR="008E222F" w:rsidP="002A358D" w:rsidRDefault="00E62D51" w14:paraId="14CCBCA6" w14:textId="7CA8B030">
            <w:pPr>
              <w:rPr>
                <w:rFonts w:cstheme="minorHAnsi"/>
                <w:color w:val="1D2228"/>
                <w:shd w:val="clear" w:color="auto" w:fill="FFFFFF"/>
              </w:rPr>
            </w:pPr>
            <w:r>
              <w:rPr>
                <w:rFonts w:cstheme="minorHAnsi"/>
                <w:b/>
                <w:color w:val="1D2228"/>
                <w:shd w:val="clear" w:color="auto" w:fill="FFFFFF"/>
              </w:rPr>
              <w:t xml:space="preserve">1. </w:t>
            </w:r>
            <w:r w:rsidRPr="00CF3B6C" w:rsidR="008E222F">
              <w:rPr>
                <w:rFonts w:cstheme="minorHAnsi"/>
                <w:b/>
                <w:color w:val="1D2228"/>
                <w:shd w:val="clear" w:color="auto" w:fill="FFFFFF"/>
              </w:rPr>
              <w:t>Rollup and Match bookings.</w:t>
            </w:r>
            <w:r w:rsidRPr="00CF3B6C" w:rsidR="008E222F">
              <w:rPr>
                <w:rFonts w:cstheme="minorHAnsi"/>
                <w:color w:val="1D2228"/>
              </w:rPr>
              <w:br/>
            </w:r>
            <w:r w:rsidRPr="00CF3B6C" w:rsidR="008E222F">
              <w:rPr>
                <w:rFonts w:cstheme="minorHAnsi"/>
                <w:color w:val="1D2228"/>
                <w:shd w:val="clear" w:color="auto" w:fill="FFFFFF"/>
              </w:rPr>
              <w:t>In response to a concern from a Section Member that Seniors activities and tee bookings might be considered excessive on some days and especially when a Seniors Rollup was followed by a Seniors Match booking</w:t>
            </w:r>
            <w:r w:rsidR="005E3F67">
              <w:rPr>
                <w:rFonts w:cstheme="minorHAnsi"/>
                <w:color w:val="1D2228"/>
                <w:shd w:val="clear" w:color="auto" w:fill="FFFFFF"/>
              </w:rPr>
              <w:t>, t</w:t>
            </w:r>
            <w:r w:rsidRPr="00CF3B6C" w:rsidR="008E222F">
              <w:rPr>
                <w:rFonts w:cstheme="minorHAnsi"/>
                <w:color w:val="1D2228"/>
                <w:shd w:val="clear" w:color="auto" w:fill="FFFFFF"/>
              </w:rPr>
              <w:t>he matter was raised with DoG</w:t>
            </w:r>
            <w:r w:rsidR="005E3F67">
              <w:rPr>
                <w:rFonts w:cstheme="minorHAnsi"/>
                <w:color w:val="1D2228"/>
                <w:shd w:val="clear" w:color="auto" w:fill="FFFFFF"/>
              </w:rPr>
              <w:t xml:space="preserve">.  He gave </w:t>
            </w:r>
            <w:r w:rsidRPr="00CF3B6C" w:rsidR="008E222F">
              <w:rPr>
                <w:rFonts w:cstheme="minorHAnsi"/>
                <w:color w:val="1D2228"/>
                <w:shd w:val="clear" w:color="auto" w:fill="FFFFFF"/>
              </w:rPr>
              <w:t>immediate assurance that there was no current issue and that he would take appropriate action if that situation were to change.</w:t>
            </w:r>
            <w:r w:rsidR="005E3F67">
              <w:rPr>
                <w:rFonts w:cstheme="minorHAnsi"/>
                <w:color w:val="1D2228"/>
                <w:shd w:val="clear" w:color="auto" w:fill="FFFFFF"/>
              </w:rPr>
              <w:t xml:space="preserve">  </w:t>
            </w:r>
            <w:r w:rsidRPr="00CF3B6C" w:rsidR="008E222F">
              <w:rPr>
                <w:rFonts w:cstheme="minorHAnsi"/>
                <w:color w:val="1D2228"/>
                <w:shd w:val="clear" w:color="auto" w:fill="FFFFFF"/>
              </w:rPr>
              <w:t>The Committee discussed this at some length and agreed that</w:t>
            </w:r>
            <w:r w:rsidR="00352A2F">
              <w:rPr>
                <w:rFonts w:cstheme="minorHAnsi"/>
                <w:color w:val="1D2228"/>
                <w:shd w:val="clear" w:color="auto" w:fill="FFFFFF"/>
              </w:rPr>
              <w:t>,</w:t>
            </w:r>
            <w:r w:rsidRPr="00CF3B6C" w:rsidR="008E222F">
              <w:rPr>
                <w:rFonts w:cstheme="minorHAnsi"/>
                <w:color w:val="1D2228"/>
                <w:shd w:val="clear" w:color="auto" w:fill="FFFFFF"/>
              </w:rPr>
              <w:t xml:space="preserve"> after discussing this with the DoG, the decision as to when to schedule the seniors roll up should be solely at the discretion of the DoG.</w:t>
            </w:r>
          </w:p>
          <w:p w:rsidRPr="00CF3B6C" w:rsidR="00CF3B6C" w:rsidP="002A358D" w:rsidRDefault="00CF3B6C" w14:paraId="0D6DF66A" w14:textId="77777777">
            <w:pPr>
              <w:rPr>
                <w:rFonts w:cstheme="minorHAnsi"/>
                <w:color w:val="1D2228"/>
                <w:shd w:val="clear" w:color="auto" w:fill="FFFFFF"/>
              </w:rPr>
            </w:pPr>
          </w:p>
          <w:p w:rsidR="00CF3B6C" w:rsidP="00352A2F" w:rsidRDefault="00E62D51" w14:paraId="4E92E645" w14:textId="77777777">
            <w:pPr>
              <w:rPr>
                <w:rFonts w:cstheme="minorHAnsi"/>
                <w:color w:val="1D2228"/>
                <w:shd w:val="clear" w:color="auto" w:fill="FFFFFF"/>
              </w:rPr>
            </w:pPr>
            <w:r>
              <w:rPr>
                <w:rFonts w:cstheme="minorHAnsi"/>
                <w:b/>
                <w:color w:val="1D2228"/>
                <w:shd w:val="clear" w:color="auto" w:fill="FFFFFF"/>
              </w:rPr>
              <w:t xml:space="preserve">2. </w:t>
            </w:r>
            <w:r w:rsidRPr="00CF3B6C" w:rsidR="00CF3B6C">
              <w:rPr>
                <w:rFonts w:cstheme="minorHAnsi"/>
                <w:b/>
                <w:color w:val="1D2228"/>
                <w:shd w:val="clear" w:color="auto" w:fill="FFFFFF"/>
              </w:rPr>
              <w:t>Qualifying Scores.</w:t>
            </w:r>
            <w:r w:rsidRPr="00CF3B6C" w:rsidR="00CF3B6C">
              <w:rPr>
                <w:rFonts w:cstheme="minorHAnsi"/>
                <w:b/>
                <w:color w:val="1D2228"/>
              </w:rPr>
              <w:br/>
            </w:r>
            <w:r w:rsidRPr="00CF3B6C" w:rsidR="00CF3B6C">
              <w:rPr>
                <w:rFonts w:cstheme="minorHAnsi"/>
                <w:color w:val="1D2228"/>
                <w:shd w:val="clear" w:color="auto" w:fill="FFFFFF"/>
              </w:rPr>
              <w:t>Given that Section Rules require a minimum of 5 Qualifying Records in the 12 month period preceding a Section Competition to allow a contestant to be awarded prizes…</w:t>
            </w:r>
            <w:r w:rsidRPr="00CF3B6C" w:rsidR="00CF3B6C">
              <w:rPr>
                <w:rFonts w:cstheme="minorHAnsi"/>
                <w:color w:val="1D2228"/>
              </w:rPr>
              <w:br/>
            </w:r>
            <w:r w:rsidRPr="00CF3B6C" w:rsidR="00CF3B6C">
              <w:rPr>
                <w:rFonts w:cstheme="minorHAnsi"/>
                <w:color w:val="1D2228"/>
                <w:shd w:val="clear" w:color="auto" w:fill="FFFFFF"/>
              </w:rPr>
              <w:t>The Committee discussed potential issues arising from application of the Rule to the Summer Knockout Competitions and determined that</w:t>
            </w:r>
            <w:r w:rsidR="00CF3B6C">
              <w:rPr>
                <w:rFonts w:cstheme="minorHAnsi"/>
                <w:color w:val="1D2228"/>
                <w:shd w:val="clear" w:color="auto" w:fill="FFFFFF"/>
              </w:rPr>
              <w:t xml:space="preserve"> RA would check the</w:t>
            </w:r>
            <w:r w:rsidR="00352A2F">
              <w:rPr>
                <w:rFonts w:cstheme="minorHAnsi"/>
                <w:color w:val="1D2228"/>
                <w:shd w:val="clear" w:color="auto" w:fill="FFFFFF"/>
              </w:rPr>
              <w:t xml:space="preserve"> current</w:t>
            </w:r>
            <w:r w:rsidR="00CF3B6C">
              <w:rPr>
                <w:rFonts w:cstheme="minorHAnsi"/>
                <w:color w:val="1D2228"/>
                <w:shd w:val="clear" w:color="auto" w:fill="FFFFFF"/>
              </w:rPr>
              <w:t xml:space="preserve"> status of entrants in the Knockout Competitions and contact those members who need to submit the </w:t>
            </w:r>
            <w:r w:rsidR="00352A2F">
              <w:rPr>
                <w:rFonts w:cstheme="minorHAnsi"/>
                <w:color w:val="1D2228"/>
                <w:shd w:val="clear" w:color="auto" w:fill="FFFFFF"/>
              </w:rPr>
              <w:t>further</w:t>
            </w:r>
            <w:r w:rsidR="00CF3B6C">
              <w:rPr>
                <w:rFonts w:cstheme="minorHAnsi"/>
                <w:color w:val="1D2228"/>
                <w:shd w:val="clear" w:color="auto" w:fill="FFFFFF"/>
              </w:rPr>
              <w:t xml:space="preserve"> qualifying scores.</w:t>
            </w:r>
          </w:p>
          <w:p w:rsidRPr="007C6C7D" w:rsidR="00352A2F" w:rsidP="00352A2F" w:rsidRDefault="00352A2F" w14:paraId="7498D3E2" w14:textId="77777777">
            <w:pPr>
              <w:rPr>
                <w:b/>
                <w:bCs/>
              </w:rPr>
            </w:pPr>
          </w:p>
        </w:tc>
        <w:tc>
          <w:tcPr>
            <w:tcW w:w="1971" w:type="dxa"/>
            <w:tcMar/>
          </w:tcPr>
          <w:p w:rsidR="001A039A" w:rsidP="00A11A55" w:rsidRDefault="001A039A" w14:paraId="260577BE" w14:textId="77777777">
            <w:pPr>
              <w:contextualSpacing/>
            </w:pPr>
          </w:p>
          <w:p w:rsidR="00CF3B6C" w:rsidP="00A11A55" w:rsidRDefault="00CF3B6C" w14:paraId="3ACF8A91" w14:textId="77777777">
            <w:pPr>
              <w:contextualSpacing/>
            </w:pPr>
          </w:p>
          <w:p w:rsidR="00CF3B6C" w:rsidP="00A11A55" w:rsidRDefault="00CF3B6C" w14:paraId="4703AEA6" w14:textId="77777777">
            <w:pPr>
              <w:contextualSpacing/>
            </w:pPr>
          </w:p>
          <w:p w:rsidR="00CF3B6C" w:rsidP="00A11A55" w:rsidRDefault="00CF3B6C" w14:paraId="734FE534" w14:textId="77777777">
            <w:pPr>
              <w:contextualSpacing/>
            </w:pPr>
          </w:p>
          <w:p w:rsidR="00CF3B6C" w:rsidP="00A11A55" w:rsidRDefault="00CF3B6C" w14:paraId="5B18DFFE" w14:textId="77777777">
            <w:pPr>
              <w:contextualSpacing/>
            </w:pPr>
          </w:p>
          <w:p w:rsidR="00CF3B6C" w:rsidP="00A11A55" w:rsidRDefault="00CF3B6C" w14:paraId="645606E3" w14:textId="77777777">
            <w:pPr>
              <w:contextualSpacing/>
            </w:pPr>
          </w:p>
          <w:p w:rsidR="00CF3B6C" w:rsidP="00A11A55" w:rsidRDefault="00CF3B6C" w14:paraId="535316B8" w14:textId="77777777">
            <w:pPr>
              <w:contextualSpacing/>
            </w:pPr>
          </w:p>
          <w:p w:rsidR="00CF3B6C" w:rsidP="00A11A55" w:rsidRDefault="00CF3B6C" w14:paraId="359B6C08" w14:textId="77777777">
            <w:pPr>
              <w:contextualSpacing/>
            </w:pPr>
          </w:p>
          <w:p w:rsidR="00CF3B6C" w:rsidP="00A11A55" w:rsidRDefault="00CF3B6C" w14:paraId="268C4AEC" w14:textId="77777777">
            <w:pPr>
              <w:contextualSpacing/>
            </w:pPr>
          </w:p>
          <w:p w:rsidR="00CF3B6C" w:rsidP="00A11A55" w:rsidRDefault="00CF3B6C" w14:paraId="6F22F54E" w14:textId="77777777">
            <w:pPr>
              <w:contextualSpacing/>
            </w:pPr>
          </w:p>
          <w:p w:rsidR="00CF3B6C" w:rsidP="00A11A55" w:rsidRDefault="00CF3B6C" w14:paraId="2B29ACAB" w14:textId="77777777">
            <w:pPr>
              <w:contextualSpacing/>
            </w:pPr>
          </w:p>
          <w:p w:rsidR="00CF3B6C" w:rsidP="00A11A55" w:rsidRDefault="00CF3B6C" w14:paraId="78D1F55C" w14:textId="77777777">
            <w:pPr>
              <w:contextualSpacing/>
            </w:pPr>
          </w:p>
          <w:p w:rsidR="00CF3B6C" w:rsidP="00A11A55" w:rsidRDefault="00CF3B6C" w14:paraId="29BEB113" w14:textId="77777777">
            <w:pPr>
              <w:contextualSpacing/>
            </w:pPr>
          </w:p>
          <w:p w:rsidR="00CF3B6C" w:rsidP="00A11A55" w:rsidRDefault="00CF3B6C" w14:paraId="139BFA0D" w14:textId="77777777">
            <w:pPr>
              <w:contextualSpacing/>
            </w:pPr>
          </w:p>
          <w:p w:rsidR="00CF3B6C" w:rsidP="00A11A55" w:rsidRDefault="00CF3B6C" w14:paraId="61D47786" w14:textId="77777777">
            <w:pPr>
              <w:contextualSpacing/>
            </w:pPr>
          </w:p>
          <w:p w:rsidR="00CF3B6C" w:rsidP="00A11A55" w:rsidRDefault="005E3F67" w14:paraId="4EF7DAE6" w14:textId="78FE1D1B">
            <w:pPr>
              <w:contextualSpacing/>
            </w:pPr>
            <w:r>
              <w:t>DoG</w:t>
            </w:r>
          </w:p>
          <w:p w:rsidR="00CF3B6C" w:rsidP="00A11A55" w:rsidRDefault="00CF3B6C" w14:paraId="15959AC6" w14:textId="77777777">
            <w:pPr>
              <w:contextualSpacing/>
            </w:pPr>
          </w:p>
          <w:p w:rsidR="00CF3B6C" w:rsidP="00A11A55" w:rsidRDefault="00CF3B6C" w14:paraId="275F6304" w14:textId="77777777">
            <w:pPr>
              <w:contextualSpacing/>
            </w:pPr>
          </w:p>
          <w:p w:rsidR="00CF3B6C" w:rsidP="00A11A55" w:rsidRDefault="00CF3B6C" w14:paraId="11665611" w14:textId="77777777">
            <w:pPr>
              <w:contextualSpacing/>
            </w:pPr>
          </w:p>
          <w:p w:rsidR="00CF3B6C" w:rsidP="00A11A55" w:rsidRDefault="00CF3B6C" w14:paraId="1E0073D7" w14:textId="77777777">
            <w:pPr>
              <w:contextualSpacing/>
            </w:pPr>
          </w:p>
          <w:p w:rsidR="00CF3B6C" w:rsidP="00A11A55" w:rsidRDefault="00CF3B6C" w14:paraId="1268B249" w14:textId="77777777">
            <w:pPr>
              <w:contextualSpacing/>
            </w:pPr>
          </w:p>
          <w:p w:rsidR="00CF3B6C" w:rsidP="00A11A55" w:rsidRDefault="00CF3B6C" w14:paraId="558C5051" w14:textId="77777777">
            <w:pPr>
              <w:contextualSpacing/>
            </w:pPr>
          </w:p>
          <w:p w:rsidR="00CF3B6C" w:rsidP="00A11A55" w:rsidRDefault="00CF3B6C" w14:paraId="02F21D4E" w14:textId="77777777">
            <w:pPr>
              <w:contextualSpacing/>
            </w:pPr>
          </w:p>
          <w:p w:rsidR="00CF3B6C" w:rsidP="00A11A55" w:rsidRDefault="00CF3B6C" w14:paraId="1D5ADFB4" w14:textId="77777777">
            <w:pPr>
              <w:contextualSpacing/>
            </w:pPr>
          </w:p>
          <w:p w:rsidR="00CF3B6C" w:rsidP="00A11A55" w:rsidRDefault="00CF3B6C" w14:paraId="4244AFDE" w14:textId="77777777">
            <w:pPr>
              <w:contextualSpacing/>
            </w:pPr>
          </w:p>
          <w:p w:rsidR="00CF3B6C" w:rsidP="00A11A55" w:rsidRDefault="00CF3B6C" w14:paraId="601BC052" w14:textId="77777777">
            <w:pPr>
              <w:contextualSpacing/>
            </w:pPr>
          </w:p>
          <w:p w:rsidR="00CF3B6C" w:rsidP="00A11A55" w:rsidRDefault="00CF3B6C" w14:paraId="23AE007A" w14:textId="77777777">
            <w:pPr>
              <w:contextualSpacing/>
            </w:pPr>
          </w:p>
          <w:p w:rsidR="00CF3B6C" w:rsidP="00A11A55" w:rsidRDefault="00CF3B6C" w14:paraId="6555175E" w14:textId="77777777">
            <w:pPr>
              <w:contextualSpacing/>
            </w:pPr>
          </w:p>
          <w:p w:rsidR="005E3F67" w:rsidP="00A11A55" w:rsidRDefault="005E3F67" w14:paraId="675E8535" w14:textId="77777777">
            <w:pPr>
              <w:contextualSpacing/>
            </w:pPr>
          </w:p>
          <w:p w:rsidR="00CF3B6C" w:rsidP="00A11A55" w:rsidRDefault="00CF3B6C" w14:paraId="0C6E6331" w14:textId="05F6C7E0">
            <w:pPr>
              <w:contextualSpacing/>
            </w:pPr>
            <w:r>
              <w:t>RA</w:t>
            </w:r>
          </w:p>
          <w:p w:rsidRPr="00147CBA" w:rsidR="00CF3B6C" w:rsidP="00A11A55" w:rsidRDefault="00CF3B6C" w14:paraId="01E013D0" w14:textId="77777777">
            <w:pPr>
              <w:contextualSpacing/>
            </w:pPr>
          </w:p>
        </w:tc>
        <w:tc>
          <w:tcPr>
            <w:tcW w:w="1251" w:type="dxa"/>
            <w:tcMar/>
          </w:tcPr>
          <w:p w:rsidR="001A039A" w:rsidP="00005A15" w:rsidRDefault="001A039A" w14:paraId="0C64D135" w14:textId="77777777">
            <w:pPr>
              <w:contextualSpacing/>
            </w:pPr>
          </w:p>
          <w:p w:rsidR="00CF3B6C" w:rsidP="00005A15" w:rsidRDefault="00CF3B6C" w14:paraId="12BA8C0A" w14:textId="77777777">
            <w:pPr>
              <w:contextualSpacing/>
            </w:pPr>
          </w:p>
          <w:p w:rsidR="00CF3B6C" w:rsidP="00005A15" w:rsidRDefault="00CF3B6C" w14:paraId="199B256E" w14:textId="77777777">
            <w:pPr>
              <w:contextualSpacing/>
            </w:pPr>
          </w:p>
          <w:p w:rsidR="00CF3B6C" w:rsidP="00005A15" w:rsidRDefault="00CF3B6C" w14:paraId="6FF7B454" w14:textId="77777777">
            <w:pPr>
              <w:contextualSpacing/>
            </w:pPr>
          </w:p>
          <w:p w:rsidR="00CF3B6C" w:rsidP="00005A15" w:rsidRDefault="00CF3B6C" w14:paraId="0CCDE807" w14:textId="77777777">
            <w:pPr>
              <w:contextualSpacing/>
            </w:pPr>
          </w:p>
          <w:p w:rsidR="00CF3B6C" w:rsidP="00005A15" w:rsidRDefault="00CF3B6C" w14:paraId="524B06D2" w14:textId="77777777">
            <w:pPr>
              <w:contextualSpacing/>
            </w:pPr>
          </w:p>
          <w:p w:rsidR="00CF3B6C" w:rsidP="00005A15" w:rsidRDefault="00CF3B6C" w14:paraId="23517B8F" w14:textId="77777777">
            <w:pPr>
              <w:contextualSpacing/>
            </w:pPr>
          </w:p>
          <w:p w:rsidR="00CF3B6C" w:rsidP="00005A15" w:rsidRDefault="00CF3B6C" w14:paraId="07FDEB8E" w14:textId="77777777">
            <w:pPr>
              <w:contextualSpacing/>
            </w:pPr>
          </w:p>
          <w:p w:rsidR="00CF3B6C" w:rsidP="00005A15" w:rsidRDefault="00CF3B6C" w14:paraId="33424874" w14:textId="77777777">
            <w:pPr>
              <w:contextualSpacing/>
            </w:pPr>
          </w:p>
          <w:p w:rsidR="00CF3B6C" w:rsidP="00005A15" w:rsidRDefault="00CF3B6C" w14:paraId="10E267E1" w14:textId="77777777">
            <w:pPr>
              <w:contextualSpacing/>
            </w:pPr>
          </w:p>
          <w:p w:rsidR="00CF3B6C" w:rsidP="00005A15" w:rsidRDefault="00CF3B6C" w14:paraId="58B7DF21" w14:textId="77777777">
            <w:pPr>
              <w:contextualSpacing/>
            </w:pPr>
          </w:p>
          <w:p w:rsidR="00CF3B6C" w:rsidP="00005A15" w:rsidRDefault="00CF3B6C" w14:paraId="20F7DE44" w14:textId="77777777">
            <w:pPr>
              <w:contextualSpacing/>
            </w:pPr>
          </w:p>
          <w:p w:rsidR="00CF3B6C" w:rsidP="00005A15" w:rsidRDefault="00CF3B6C" w14:paraId="6016920B" w14:textId="77777777">
            <w:pPr>
              <w:contextualSpacing/>
            </w:pPr>
          </w:p>
          <w:p w:rsidR="00CF3B6C" w:rsidP="00005A15" w:rsidRDefault="00CF3B6C" w14:paraId="5CEDAACD" w14:textId="77777777">
            <w:pPr>
              <w:contextualSpacing/>
            </w:pPr>
          </w:p>
          <w:p w:rsidR="00CF3B6C" w:rsidP="00005A15" w:rsidRDefault="00CF3B6C" w14:paraId="24BE6F83" w14:textId="77777777">
            <w:pPr>
              <w:contextualSpacing/>
            </w:pPr>
          </w:p>
          <w:p w:rsidR="00CF3B6C" w:rsidP="00005A15" w:rsidRDefault="005E3F67" w14:paraId="090BF600" w14:textId="76605C36">
            <w:pPr>
              <w:contextualSpacing/>
            </w:pPr>
            <w:r>
              <w:t>Ongoing</w:t>
            </w:r>
          </w:p>
          <w:p w:rsidR="00CF3B6C" w:rsidP="00005A15" w:rsidRDefault="00CF3B6C" w14:paraId="2AE91AC5" w14:textId="77777777">
            <w:pPr>
              <w:contextualSpacing/>
            </w:pPr>
          </w:p>
          <w:p w:rsidR="00CF3B6C" w:rsidP="00005A15" w:rsidRDefault="00CF3B6C" w14:paraId="4BB4B6F5" w14:textId="77777777">
            <w:pPr>
              <w:contextualSpacing/>
            </w:pPr>
          </w:p>
          <w:p w:rsidR="00CF3B6C" w:rsidP="00005A15" w:rsidRDefault="00CF3B6C" w14:paraId="6EDBA21A" w14:textId="77777777">
            <w:pPr>
              <w:contextualSpacing/>
            </w:pPr>
          </w:p>
          <w:p w:rsidR="00CF3B6C" w:rsidP="00005A15" w:rsidRDefault="00CF3B6C" w14:paraId="7AE6BC1F" w14:textId="77777777">
            <w:pPr>
              <w:contextualSpacing/>
            </w:pPr>
          </w:p>
          <w:p w:rsidR="00CF3B6C" w:rsidP="00005A15" w:rsidRDefault="00CF3B6C" w14:paraId="00CBFB0F" w14:textId="77777777">
            <w:pPr>
              <w:contextualSpacing/>
            </w:pPr>
          </w:p>
          <w:p w:rsidR="00CF3B6C" w:rsidP="00005A15" w:rsidRDefault="00CF3B6C" w14:paraId="2C6B236D" w14:textId="77777777">
            <w:pPr>
              <w:contextualSpacing/>
            </w:pPr>
          </w:p>
          <w:p w:rsidR="00CF3B6C" w:rsidP="00005A15" w:rsidRDefault="00CF3B6C" w14:paraId="253AD030" w14:textId="77777777">
            <w:pPr>
              <w:contextualSpacing/>
            </w:pPr>
          </w:p>
          <w:p w:rsidR="00CF3B6C" w:rsidP="00005A15" w:rsidRDefault="00CF3B6C" w14:paraId="5C517A45" w14:textId="77777777">
            <w:pPr>
              <w:contextualSpacing/>
            </w:pPr>
          </w:p>
          <w:p w:rsidR="00CF3B6C" w:rsidP="00005A15" w:rsidRDefault="00CF3B6C" w14:paraId="3CCC8D6F" w14:textId="77777777">
            <w:pPr>
              <w:contextualSpacing/>
            </w:pPr>
          </w:p>
          <w:p w:rsidR="00CF3B6C" w:rsidP="00005A15" w:rsidRDefault="00CF3B6C" w14:paraId="0E5AADC0" w14:textId="77777777">
            <w:pPr>
              <w:contextualSpacing/>
            </w:pPr>
          </w:p>
          <w:p w:rsidR="00CF3B6C" w:rsidP="00005A15" w:rsidRDefault="00CF3B6C" w14:paraId="47C84ABC" w14:textId="77777777">
            <w:pPr>
              <w:contextualSpacing/>
            </w:pPr>
          </w:p>
          <w:p w:rsidR="00CF3B6C" w:rsidP="00005A15" w:rsidRDefault="00CF3B6C" w14:paraId="69E7D9AC" w14:textId="77777777">
            <w:pPr>
              <w:contextualSpacing/>
            </w:pPr>
          </w:p>
          <w:p w:rsidR="005E3F67" w:rsidP="00005A15" w:rsidRDefault="005E3F67" w14:paraId="39DEB490" w14:textId="77777777">
            <w:pPr>
              <w:contextualSpacing/>
            </w:pPr>
          </w:p>
          <w:p w:rsidRPr="00147CBA" w:rsidR="00CF3B6C" w:rsidP="00005A15" w:rsidRDefault="00CF3B6C" w14:paraId="7E969158" w14:textId="3029423C">
            <w:pPr>
              <w:contextualSpacing/>
            </w:pPr>
            <w:r>
              <w:t>20 July 24</w:t>
            </w:r>
          </w:p>
        </w:tc>
      </w:tr>
      <w:tr w:rsidR="00BD62EB" w:rsidTr="298DF63C" w14:paraId="28AC9803" w14:textId="77777777">
        <w:tc>
          <w:tcPr>
            <w:tcW w:w="642" w:type="dxa"/>
            <w:tcMar/>
          </w:tcPr>
          <w:p w:rsidR="00123FC6" w:rsidRDefault="00C0070B" w14:paraId="1160A527" w14:textId="77777777">
            <w:r>
              <w:t>8</w:t>
            </w:r>
          </w:p>
        </w:tc>
        <w:tc>
          <w:tcPr>
            <w:tcW w:w="2173" w:type="dxa"/>
            <w:tcMar/>
          </w:tcPr>
          <w:p w:rsidR="00123FC6" w:rsidRDefault="00495980" w14:paraId="43AC8A22" w14:textId="77777777">
            <w:r>
              <w:t>Date of next meeting</w:t>
            </w:r>
          </w:p>
        </w:tc>
        <w:tc>
          <w:tcPr>
            <w:tcW w:w="4223" w:type="dxa"/>
            <w:tcMar/>
          </w:tcPr>
          <w:p w:rsidRPr="00CD7224" w:rsidR="00DF4DC0" w:rsidP="0051334F" w:rsidRDefault="00817667" w14:paraId="4D3C0056" w14:textId="77777777">
            <w:r>
              <w:t xml:space="preserve">The next </w:t>
            </w:r>
            <w:r w:rsidR="00184146">
              <w:t xml:space="preserve">Cttee Meeting </w:t>
            </w:r>
            <w:r w:rsidR="00987107">
              <w:t xml:space="preserve">will </w:t>
            </w:r>
            <w:r w:rsidR="00711711">
              <w:t xml:space="preserve">be </w:t>
            </w:r>
            <w:r w:rsidR="00FB56F3">
              <w:t xml:space="preserve">held </w:t>
            </w:r>
            <w:r w:rsidRPr="00352A2F" w:rsidR="00FB56F3">
              <w:rPr>
                <w:b/>
              </w:rPr>
              <w:t xml:space="preserve">on </w:t>
            </w:r>
            <w:r w:rsidRPr="00352A2F" w:rsidR="00467045">
              <w:rPr>
                <w:b/>
              </w:rPr>
              <w:t xml:space="preserve">Mon </w:t>
            </w:r>
            <w:r w:rsidRPr="00352A2F" w:rsidR="002A358D">
              <w:rPr>
                <w:b/>
              </w:rPr>
              <w:t>19</w:t>
            </w:r>
            <w:r w:rsidRPr="00352A2F" w:rsidR="002A358D">
              <w:rPr>
                <w:b/>
                <w:vertAlign w:val="superscript"/>
              </w:rPr>
              <w:t>th</w:t>
            </w:r>
            <w:r w:rsidRPr="00352A2F" w:rsidR="002A358D">
              <w:rPr>
                <w:b/>
              </w:rPr>
              <w:t xml:space="preserve"> August</w:t>
            </w:r>
            <w:r w:rsidR="002A358D">
              <w:t xml:space="preserve"> </w:t>
            </w:r>
            <w:r w:rsidR="00DF4DC0">
              <w:t xml:space="preserve">at </w:t>
            </w:r>
            <w:r w:rsidR="00C0070B">
              <w:t>1</w:t>
            </w:r>
            <w:r w:rsidR="007B63CD">
              <w:t>400</w:t>
            </w:r>
            <w:r w:rsidR="00DF4DC0">
              <w:t xml:space="preserve">hrs or when the </w:t>
            </w:r>
            <w:r w:rsidR="00CD7224">
              <w:t xml:space="preserve">cttee </w:t>
            </w:r>
            <w:r w:rsidR="00DF4DC0">
              <w:t>members have completed their rounds</w:t>
            </w:r>
            <w:r w:rsidR="00C0070B">
              <w:t>, w</w:t>
            </w:r>
            <w:r w:rsidR="00DF4DC0">
              <w:t>hichever the sooner</w:t>
            </w:r>
            <w:r w:rsidR="00467045">
              <w:t>.</w:t>
            </w:r>
          </w:p>
          <w:p w:rsidR="00BC7F96" w:rsidP="0051334F" w:rsidRDefault="00BC7F96" w14:paraId="11E5AFBF" w14:textId="77777777"/>
        </w:tc>
        <w:tc>
          <w:tcPr>
            <w:tcW w:w="1971" w:type="dxa"/>
            <w:tcMar/>
          </w:tcPr>
          <w:p w:rsidR="00184146" w:rsidRDefault="00184146" w14:paraId="3393F752" w14:textId="77777777"/>
          <w:p w:rsidR="004646E8" w:rsidRDefault="004646E8" w14:paraId="4E83E2D3" w14:textId="77777777"/>
          <w:p w:rsidR="00CD7224" w:rsidP="0082432F" w:rsidRDefault="00CD7224" w14:paraId="34A190EB" w14:textId="77777777"/>
          <w:p w:rsidR="00CD7224" w:rsidP="0082432F" w:rsidRDefault="002C5CD7" w14:paraId="35416029" w14:textId="77777777">
            <w:r>
              <w:t>All</w:t>
            </w:r>
          </w:p>
        </w:tc>
        <w:tc>
          <w:tcPr>
            <w:tcW w:w="1251" w:type="dxa"/>
            <w:tcMar/>
          </w:tcPr>
          <w:p w:rsidR="00184146" w:rsidRDefault="00184146" w14:paraId="2812E81A" w14:textId="77777777"/>
          <w:p w:rsidR="004646E8" w:rsidRDefault="004646E8" w14:paraId="785EF3CD" w14:textId="77777777"/>
          <w:p w:rsidR="00CD7224" w:rsidRDefault="00CD7224" w14:paraId="6DBBEED0" w14:textId="77777777"/>
          <w:p w:rsidR="00DF4DC0" w:rsidRDefault="002A358D" w14:paraId="5DC59EC4" w14:textId="77777777">
            <w:r>
              <w:t>19 Aug</w:t>
            </w:r>
            <w:r w:rsidR="00C0070B">
              <w:t xml:space="preserve"> 24</w:t>
            </w:r>
          </w:p>
          <w:p w:rsidR="00467045" w:rsidRDefault="00467045" w14:paraId="0168B321" w14:textId="77777777"/>
        </w:tc>
      </w:tr>
    </w:tbl>
    <w:p w:rsidR="00030034" w:rsidRDefault="00030034" w14:paraId="00506637" w14:textId="77777777"/>
    <w:p w:rsidR="00030034" w:rsidRDefault="0019513A" w14:paraId="276DF0A9" w14:textId="77777777">
      <w:r>
        <w:t>Original signed</w:t>
      </w:r>
    </w:p>
    <w:p w:rsidRPr="001D5C20" w:rsidR="0019513A" w:rsidRDefault="0019513A" w14:paraId="3FB646B8" w14:textId="77777777">
      <w:pPr>
        <w:rPr>
          <w:b/>
          <w:bCs/>
        </w:rPr>
      </w:pPr>
      <w:r w:rsidRPr="001D5C20">
        <w:rPr>
          <w:b/>
          <w:bCs/>
        </w:rPr>
        <w:t>D STIFF</w:t>
      </w:r>
    </w:p>
    <w:p w:rsidRPr="00B87293" w:rsidR="00B87293" w:rsidP="00C87E63" w:rsidRDefault="00F60191" w14:paraId="4EC3DDB7" w14:textId="77777777">
      <w:r w:rsidRPr="00C87E63">
        <w:t>Sec</w:t>
      </w:r>
      <w:r w:rsidRPr="00C87E63" w:rsidR="0052330F">
        <w:t>tion Secretary</w:t>
      </w:r>
    </w:p>
    <w:sectPr w:rsidRPr="00B87293" w:rsidR="00B87293" w:rsidSect="00BB0A60">
      <w:pgSz w:w="11906" w:h="16838" w:orient="portrait"/>
      <w:pgMar w:top="90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F2CA1"/>
    <w:multiLevelType w:val="hybridMultilevel"/>
    <w:tmpl w:val="9BBC1D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794D39"/>
    <w:multiLevelType w:val="hybridMultilevel"/>
    <w:tmpl w:val="AC28EA1A"/>
    <w:lvl w:ilvl="0" w:tplc="9B34B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884676">
    <w:abstractNumId w:val="0"/>
  </w:num>
  <w:num w:numId="2" w16cid:durableId="169962664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034"/>
    <w:rsid w:val="00005A15"/>
    <w:rsid w:val="00011B8F"/>
    <w:rsid w:val="00012E7A"/>
    <w:rsid w:val="00014ACE"/>
    <w:rsid w:val="00030034"/>
    <w:rsid w:val="0003187C"/>
    <w:rsid w:val="00034802"/>
    <w:rsid w:val="0004674C"/>
    <w:rsid w:val="0005062B"/>
    <w:rsid w:val="0005290A"/>
    <w:rsid w:val="0006161D"/>
    <w:rsid w:val="000772BA"/>
    <w:rsid w:val="000832A8"/>
    <w:rsid w:val="0008791E"/>
    <w:rsid w:val="000928DE"/>
    <w:rsid w:val="000947C7"/>
    <w:rsid w:val="00097A62"/>
    <w:rsid w:val="000A3300"/>
    <w:rsid w:val="000A70A9"/>
    <w:rsid w:val="000B6C39"/>
    <w:rsid w:val="000C4271"/>
    <w:rsid w:val="000C6461"/>
    <w:rsid w:val="000D6779"/>
    <w:rsid w:val="000E2BB3"/>
    <w:rsid w:val="000E70DE"/>
    <w:rsid w:val="00101165"/>
    <w:rsid w:val="001033D5"/>
    <w:rsid w:val="00103A62"/>
    <w:rsid w:val="001222BC"/>
    <w:rsid w:val="001239A4"/>
    <w:rsid w:val="00123FC6"/>
    <w:rsid w:val="00134089"/>
    <w:rsid w:val="00147CBA"/>
    <w:rsid w:val="00156699"/>
    <w:rsid w:val="001661CE"/>
    <w:rsid w:val="00184146"/>
    <w:rsid w:val="00184A7F"/>
    <w:rsid w:val="001909F8"/>
    <w:rsid w:val="0019513A"/>
    <w:rsid w:val="001A039A"/>
    <w:rsid w:val="001C231C"/>
    <w:rsid w:val="001C787D"/>
    <w:rsid w:val="001D4894"/>
    <w:rsid w:val="001D4E0B"/>
    <w:rsid w:val="001D5C20"/>
    <w:rsid w:val="001D6F70"/>
    <w:rsid w:val="001E21D4"/>
    <w:rsid w:val="001E5BA7"/>
    <w:rsid w:val="001F3EB4"/>
    <w:rsid w:val="0020290D"/>
    <w:rsid w:val="002030C6"/>
    <w:rsid w:val="0021204A"/>
    <w:rsid w:val="00216627"/>
    <w:rsid w:val="00216EDA"/>
    <w:rsid w:val="002203DB"/>
    <w:rsid w:val="002208F0"/>
    <w:rsid w:val="00221F33"/>
    <w:rsid w:val="002235AF"/>
    <w:rsid w:val="002255DA"/>
    <w:rsid w:val="00225FCF"/>
    <w:rsid w:val="00231FDB"/>
    <w:rsid w:val="00240517"/>
    <w:rsid w:val="00245CA3"/>
    <w:rsid w:val="002472A5"/>
    <w:rsid w:val="00250E13"/>
    <w:rsid w:val="00251089"/>
    <w:rsid w:val="00251C58"/>
    <w:rsid w:val="002545BF"/>
    <w:rsid w:val="0026124B"/>
    <w:rsid w:val="00262ABE"/>
    <w:rsid w:val="002752AF"/>
    <w:rsid w:val="00277140"/>
    <w:rsid w:val="002779EA"/>
    <w:rsid w:val="00282D08"/>
    <w:rsid w:val="002923E2"/>
    <w:rsid w:val="002A358D"/>
    <w:rsid w:val="002B4027"/>
    <w:rsid w:val="002C027C"/>
    <w:rsid w:val="002C554E"/>
    <w:rsid w:val="002C595B"/>
    <w:rsid w:val="002C5CD7"/>
    <w:rsid w:val="002D3F11"/>
    <w:rsid w:val="002E3799"/>
    <w:rsid w:val="002F3991"/>
    <w:rsid w:val="002F39F7"/>
    <w:rsid w:val="003045CC"/>
    <w:rsid w:val="003046DC"/>
    <w:rsid w:val="003125B3"/>
    <w:rsid w:val="00312CA9"/>
    <w:rsid w:val="003157F3"/>
    <w:rsid w:val="00317BB4"/>
    <w:rsid w:val="00325A96"/>
    <w:rsid w:val="003276B3"/>
    <w:rsid w:val="0033755E"/>
    <w:rsid w:val="00340510"/>
    <w:rsid w:val="00352A2F"/>
    <w:rsid w:val="00360A68"/>
    <w:rsid w:val="003729C9"/>
    <w:rsid w:val="00374A14"/>
    <w:rsid w:val="003755B8"/>
    <w:rsid w:val="003805BA"/>
    <w:rsid w:val="00391573"/>
    <w:rsid w:val="00393313"/>
    <w:rsid w:val="00393E8A"/>
    <w:rsid w:val="0039536C"/>
    <w:rsid w:val="003A2F8C"/>
    <w:rsid w:val="003A4B97"/>
    <w:rsid w:val="003B1F05"/>
    <w:rsid w:val="003C66C6"/>
    <w:rsid w:val="003D2215"/>
    <w:rsid w:val="003E304E"/>
    <w:rsid w:val="003E6F2D"/>
    <w:rsid w:val="003F2D51"/>
    <w:rsid w:val="0041127A"/>
    <w:rsid w:val="00413984"/>
    <w:rsid w:val="00414D37"/>
    <w:rsid w:val="004248B9"/>
    <w:rsid w:val="00426810"/>
    <w:rsid w:val="004278CF"/>
    <w:rsid w:val="00434C5F"/>
    <w:rsid w:val="00443411"/>
    <w:rsid w:val="00447E41"/>
    <w:rsid w:val="00452D94"/>
    <w:rsid w:val="00453107"/>
    <w:rsid w:val="004646E8"/>
    <w:rsid w:val="004663E5"/>
    <w:rsid w:val="00467045"/>
    <w:rsid w:val="00473171"/>
    <w:rsid w:val="00487437"/>
    <w:rsid w:val="00495980"/>
    <w:rsid w:val="004A0776"/>
    <w:rsid w:val="004A3D49"/>
    <w:rsid w:val="004A7053"/>
    <w:rsid w:val="004B2EFB"/>
    <w:rsid w:val="004B362E"/>
    <w:rsid w:val="004C5A1B"/>
    <w:rsid w:val="004D09BC"/>
    <w:rsid w:val="004D5760"/>
    <w:rsid w:val="004D5FDA"/>
    <w:rsid w:val="004F058C"/>
    <w:rsid w:val="00501206"/>
    <w:rsid w:val="00503DEB"/>
    <w:rsid w:val="00506D73"/>
    <w:rsid w:val="005076DF"/>
    <w:rsid w:val="0051334F"/>
    <w:rsid w:val="00513D7C"/>
    <w:rsid w:val="00514D0D"/>
    <w:rsid w:val="00517070"/>
    <w:rsid w:val="00517C2E"/>
    <w:rsid w:val="0052330F"/>
    <w:rsid w:val="00540143"/>
    <w:rsid w:val="00541211"/>
    <w:rsid w:val="005471EF"/>
    <w:rsid w:val="0056015B"/>
    <w:rsid w:val="00565B01"/>
    <w:rsid w:val="0057434C"/>
    <w:rsid w:val="00575DD6"/>
    <w:rsid w:val="0058513F"/>
    <w:rsid w:val="00597FCA"/>
    <w:rsid w:val="005A2454"/>
    <w:rsid w:val="005A3CE3"/>
    <w:rsid w:val="005B2654"/>
    <w:rsid w:val="005B708D"/>
    <w:rsid w:val="005D5619"/>
    <w:rsid w:val="005D5976"/>
    <w:rsid w:val="005D638C"/>
    <w:rsid w:val="005E1F33"/>
    <w:rsid w:val="005E2454"/>
    <w:rsid w:val="005E3F67"/>
    <w:rsid w:val="00602E1A"/>
    <w:rsid w:val="006032B1"/>
    <w:rsid w:val="00632247"/>
    <w:rsid w:val="0063624E"/>
    <w:rsid w:val="00636257"/>
    <w:rsid w:val="0064623A"/>
    <w:rsid w:val="00654165"/>
    <w:rsid w:val="006610D1"/>
    <w:rsid w:val="0068218D"/>
    <w:rsid w:val="006940C9"/>
    <w:rsid w:val="006A2146"/>
    <w:rsid w:val="006D22A9"/>
    <w:rsid w:val="006E4013"/>
    <w:rsid w:val="006F1F97"/>
    <w:rsid w:val="006F4FCD"/>
    <w:rsid w:val="007028F4"/>
    <w:rsid w:val="00707D62"/>
    <w:rsid w:val="00711711"/>
    <w:rsid w:val="00711EE6"/>
    <w:rsid w:val="0071431B"/>
    <w:rsid w:val="00727F25"/>
    <w:rsid w:val="00735913"/>
    <w:rsid w:val="00735A04"/>
    <w:rsid w:val="00737995"/>
    <w:rsid w:val="00742A3D"/>
    <w:rsid w:val="0074626E"/>
    <w:rsid w:val="00750521"/>
    <w:rsid w:val="0076796F"/>
    <w:rsid w:val="007714EC"/>
    <w:rsid w:val="00785BB8"/>
    <w:rsid w:val="00790F26"/>
    <w:rsid w:val="00794E95"/>
    <w:rsid w:val="00796A37"/>
    <w:rsid w:val="007A6E79"/>
    <w:rsid w:val="007B43F0"/>
    <w:rsid w:val="007B63CD"/>
    <w:rsid w:val="007B7D40"/>
    <w:rsid w:val="007B7F2B"/>
    <w:rsid w:val="007C0899"/>
    <w:rsid w:val="007C1CF3"/>
    <w:rsid w:val="007C6C7D"/>
    <w:rsid w:val="007D2D21"/>
    <w:rsid w:val="007E2517"/>
    <w:rsid w:val="007E2D7A"/>
    <w:rsid w:val="007F43A2"/>
    <w:rsid w:val="00800E13"/>
    <w:rsid w:val="00801DC7"/>
    <w:rsid w:val="00807B43"/>
    <w:rsid w:val="00815B62"/>
    <w:rsid w:val="00817667"/>
    <w:rsid w:val="0082432F"/>
    <w:rsid w:val="0083650A"/>
    <w:rsid w:val="00840B3F"/>
    <w:rsid w:val="00841E36"/>
    <w:rsid w:val="008508D3"/>
    <w:rsid w:val="0085572C"/>
    <w:rsid w:val="008576BA"/>
    <w:rsid w:val="00861D90"/>
    <w:rsid w:val="00877E21"/>
    <w:rsid w:val="00882C44"/>
    <w:rsid w:val="00883112"/>
    <w:rsid w:val="0088578E"/>
    <w:rsid w:val="008A09C4"/>
    <w:rsid w:val="008A212D"/>
    <w:rsid w:val="008B6004"/>
    <w:rsid w:val="008C63F3"/>
    <w:rsid w:val="008E222F"/>
    <w:rsid w:val="008E5D10"/>
    <w:rsid w:val="008F0862"/>
    <w:rsid w:val="008F6562"/>
    <w:rsid w:val="0091730D"/>
    <w:rsid w:val="00921D86"/>
    <w:rsid w:val="00931148"/>
    <w:rsid w:val="00934F31"/>
    <w:rsid w:val="009354EC"/>
    <w:rsid w:val="00944EFB"/>
    <w:rsid w:val="00946B94"/>
    <w:rsid w:val="00960886"/>
    <w:rsid w:val="00962AED"/>
    <w:rsid w:val="00963BB3"/>
    <w:rsid w:val="00971EF9"/>
    <w:rsid w:val="00987107"/>
    <w:rsid w:val="0099174A"/>
    <w:rsid w:val="0099350A"/>
    <w:rsid w:val="00995AAF"/>
    <w:rsid w:val="009A4310"/>
    <w:rsid w:val="009B686E"/>
    <w:rsid w:val="009C1156"/>
    <w:rsid w:val="009C6F5A"/>
    <w:rsid w:val="009D1989"/>
    <w:rsid w:val="009D3F48"/>
    <w:rsid w:val="009F1440"/>
    <w:rsid w:val="009F65A3"/>
    <w:rsid w:val="009F75AF"/>
    <w:rsid w:val="00A006D7"/>
    <w:rsid w:val="00A021B4"/>
    <w:rsid w:val="00A04C9B"/>
    <w:rsid w:val="00A11A55"/>
    <w:rsid w:val="00A17710"/>
    <w:rsid w:val="00A214CD"/>
    <w:rsid w:val="00A35900"/>
    <w:rsid w:val="00A530C6"/>
    <w:rsid w:val="00A567BF"/>
    <w:rsid w:val="00A61C51"/>
    <w:rsid w:val="00A71656"/>
    <w:rsid w:val="00A73281"/>
    <w:rsid w:val="00A81290"/>
    <w:rsid w:val="00A97ABB"/>
    <w:rsid w:val="00AA0432"/>
    <w:rsid w:val="00AA1E7B"/>
    <w:rsid w:val="00AA353F"/>
    <w:rsid w:val="00AC0010"/>
    <w:rsid w:val="00AC3F99"/>
    <w:rsid w:val="00AC7AB6"/>
    <w:rsid w:val="00AD0018"/>
    <w:rsid w:val="00AE4EA4"/>
    <w:rsid w:val="00AF2CCA"/>
    <w:rsid w:val="00AF6B59"/>
    <w:rsid w:val="00B02BA7"/>
    <w:rsid w:val="00B162E0"/>
    <w:rsid w:val="00B1773B"/>
    <w:rsid w:val="00B2182D"/>
    <w:rsid w:val="00B226E6"/>
    <w:rsid w:val="00B27C54"/>
    <w:rsid w:val="00B332F0"/>
    <w:rsid w:val="00B356F4"/>
    <w:rsid w:val="00B3608E"/>
    <w:rsid w:val="00B77EDE"/>
    <w:rsid w:val="00B87293"/>
    <w:rsid w:val="00B906E4"/>
    <w:rsid w:val="00B90BAA"/>
    <w:rsid w:val="00B96113"/>
    <w:rsid w:val="00BB0A60"/>
    <w:rsid w:val="00BB29EF"/>
    <w:rsid w:val="00BB59D0"/>
    <w:rsid w:val="00BB70EA"/>
    <w:rsid w:val="00BC342F"/>
    <w:rsid w:val="00BC539F"/>
    <w:rsid w:val="00BC7F96"/>
    <w:rsid w:val="00BD323F"/>
    <w:rsid w:val="00BD4E2D"/>
    <w:rsid w:val="00BD62EB"/>
    <w:rsid w:val="00BF4BE5"/>
    <w:rsid w:val="00BF518E"/>
    <w:rsid w:val="00BF6EB4"/>
    <w:rsid w:val="00C0070B"/>
    <w:rsid w:val="00C2774E"/>
    <w:rsid w:val="00C31A36"/>
    <w:rsid w:val="00C31FD5"/>
    <w:rsid w:val="00C44DA9"/>
    <w:rsid w:val="00C56E54"/>
    <w:rsid w:val="00C57337"/>
    <w:rsid w:val="00C750D0"/>
    <w:rsid w:val="00C80016"/>
    <w:rsid w:val="00C822C9"/>
    <w:rsid w:val="00C82353"/>
    <w:rsid w:val="00C87E63"/>
    <w:rsid w:val="00C93EEE"/>
    <w:rsid w:val="00CA584E"/>
    <w:rsid w:val="00CB051F"/>
    <w:rsid w:val="00CB3044"/>
    <w:rsid w:val="00CB576C"/>
    <w:rsid w:val="00CB7155"/>
    <w:rsid w:val="00CD2A50"/>
    <w:rsid w:val="00CD7224"/>
    <w:rsid w:val="00CE1249"/>
    <w:rsid w:val="00CF3B6C"/>
    <w:rsid w:val="00CF3D40"/>
    <w:rsid w:val="00CF45B4"/>
    <w:rsid w:val="00CF4887"/>
    <w:rsid w:val="00D05CAE"/>
    <w:rsid w:val="00D22B08"/>
    <w:rsid w:val="00D267C2"/>
    <w:rsid w:val="00D2681F"/>
    <w:rsid w:val="00D4441E"/>
    <w:rsid w:val="00D50543"/>
    <w:rsid w:val="00D708CF"/>
    <w:rsid w:val="00D82613"/>
    <w:rsid w:val="00D84EF8"/>
    <w:rsid w:val="00D91474"/>
    <w:rsid w:val="00D95B52"/>
    <w:rsid w:val="00DA3A08"/>
    <w:rsid w:val="00DA54EC"/>
    <w:rsid w:val="00DD33AF"/>
    <w:rsid w:val="00DF084A"/>
    <w:rsid w:val="00DF4DC0"/>
    <w:rsid w:val="00DF728B"/>
    <w:rsid w:val="00E016D4"/>
    <w:rsid w:val="00E057F2"/>
    <w:rsid w:val="00E07BEA"/>
    <w:rsid w:val="00E104F1"/>
    <w:rsid w:val="00E17589"/>
    <w:rsid w:val="00E24614"/>
    <w:rsid w:val="00E25BC7"/>
    <w:rsid w:val="00E27B36"/>
    <w:rsid w:val="00E352C2"/>
    <w:rsid w:val="00E373B5"/>
    <w:rsid w:val="00E52B10"/>
    <w:rsid w:val="00E559DA"/>
    <w:rsid w:val="00E61778"/>
    <w:rsid w:val="00E62D51"/>
    <w:rsid w:val="00E71260"/>
    <w:rsid w:val="00E95B4E"/>
    <w:rsid w:val="00EA1016"/>
    <w:rsid w:val="00EB73AE"/>
    <w:rsid w:val="00EB7FC2"/>
    <w:rsid w:val="00EC2930"/>
    <w:rsid w:val="00EE3757"/>
    <w:rsid w:val="00EE4FD0"/>
    <w:rsid w:val="00EE5290"/>
    <w:rsid w:val="00EF0081"/>
    <w:rsid w:val="00EF31C1"/>
    <w:rsid w:val="00F135A3"/>
    <w:rsid w:val="00F14B5A"/>
    <w:rsid w:val="00F17E62"/>
    <w:rsid w:val="00F25903"/>
    <w:rsid w:val="00F344C9"/>
    <w:rsid w:val="00F4520C"/>
    <w:rsid w:val="00F5169D"/>
    <w:rsid w:val="00F57282"/>
    <w:rsid w:val="00F60191"/>
    <w:rsid w:val="00F62A83"/>
    <w:rsid w:val="00F66C7A"/>
    <w:rsid w:val="00F707BC"/>
    <w:rsid w:val="00F71C50"/>
    <w:rsid w:val="00F81D96"/>
    <w:rsid w:val="00F849B4"/>
    <w:rsid w:val="00F851D0"/>
    <w:rsid w:val="00F92F27"/>
    <w:rsid w:val="00F9657F"/>
    <w:rsid w:val="00FB56F3"/>
    <w:rsid w:val="00FB7912"/>
    <w:rsid w:val="00FC4290"/>
    <w:rsid w:val="00FC53B1"/>
    <w:rsid w:val="00FD323C"/>
    <w:rsid w:val="00FD475D"/>
    <w:rsid w:val="298DF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170C"/>
  <w15:docId w15:val="{BCC7521E-3DD6-4D2F-A92B-4729CE5069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5AA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0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63B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07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A101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A101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91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2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2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1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70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7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6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33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86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71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08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51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38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13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47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91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27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7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6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3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97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30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22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35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06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85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19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27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94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362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1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23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63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5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9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16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11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0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84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7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60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93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8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27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26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40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9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97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04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8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9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8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4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9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64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44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411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David 'n Hilary At Home</dc:creator>
  <lastModifiedBy>David Stiff</lastModifiedBy>
  <revision>6</revision>
  <lastPrinted>2024-05-15T17:12:00.0000000Z</lastPrinted>
  <dcterms:created xsi:type="dcterms:W3CDTF">2024-07-18T14:54:00.0000000Z</dcterms:created>
  <dcterms:modified xsi:type="dcterms:W3CDTF">2024-07-18T15:04:15.5935455Z</dcterms:modified>
</coreProperties>
</file>