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EB9B5" w14:textId="15E66CAE" w:rsidR="00595705" w:rsidRDefault="00595705" w:rsidP="005957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US" w:eastAsia="es-US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US" w:eastAsia="es-US"/>
        </w:rPr>
        <w:t>W</w:t>
      </w:r>
      <w:r w:rsidRPr="00595705">
        <w:rPr>
          <w:rFonts w:ascii="Arial" w:eastAsia="Times New Roman" w:hAnsi="Arial" w:cs="Arial"/>
          <w:color w:val="000000"/>
          <w:sz w:val="24"/>
          <w:szCs w:val="24"/>
          <w:lang w:val="es-US" w:eastAsia="es-US"/>
        </w:rPr>
        <w:t>ebinar</w:t>
      </w:r>
      <w:proofErr w:type="spellEnd"/>
      <w:r w:rsidRPr="00595705">
        <w:rPr>
          <w:rFonts w:ascii="Arial" w:eastAsia="Times New Roman" w:hAnsi="Arial" w:cs="Arial"/>
          <w:color w:val="000000"/>
          <w:sz w:val="24"/>
          <w:szCs w:val="24"/>
          <w:lang w:val="es-US" w:eastAsia="es-US"/>
        </w:rPr>
        <w:t xml:space="preserve"> gratuito y gana </w:t>
      </w:r>
      <w:proofErr w:type="spellStart"/>
      <w:r w:rsidRPr="00595705">
        <w:rPr>
          <w:rFonts w:ascii="Arial" w:eastAsia="Times New Roman" w:hAnsi="Arial" w:cs="Arial"/>
          <w:color w:val="000000"/>
          <w:sz w:val="24"/>
          <w:szCs w:val="24"/>
          <w:lang w:val="es-US" w:eastAsia="es-US"/>
        </w:rPr>
        <w:t>CPEs</w:t>
      </w:r>
      <w:proofErr w:type="spellEnd"/>
      <w:r w:rsidRPr="00595705">
        <w:rPr>
          <w:rFonts w:ascii="Arial" w:eastAsia="Times New Roman" w:hAnsi="Arial" w:cs="Arial"/>
          <w:color w:val="000000"/>
          <w:sz w:val="24"/>
          <w:szCs w:val="24"/>
          <w:lang w:val="es-US" w:eastAsia="es-US"/>
        </w:rPr>
        <w:t xml:space="preserve"> al tomarlo. Es un </w:t>
      </w:r>
      <w:proofErr w:type="spellStart"/>
      <w:r w:rsidRPr="00595705">
        <w:rPr>
          <w:rFonts w:ascii="Arial" w:eastAsia="Times New Roman" w:hAnsi="Arial" w:cs="Arial"/>
          <w:color w:val="000000"/>
          <w:sz w:val="24"/>
          <w:szCs w:val="24"/>
          <w:lang w:val="es-US" w:eastAsia="es-US"/>
        </w:rPr>
        <w:t>webinar</w:t>
      </w:r>
      <w:proofErr w:type="spellEnd"/>
      <w:r w:rsidRPr="00595705">
        <w:rPr>
          <w:rFonts w:ascii="Arial" w:eastAsia="Times New Roman" w:hAnsi="Arial" w:cs="Arial"/>
          <w:color w:val="000000"/>
          <w:sz w:val="24"/>
          <w:szCs w:val="24"/>
          <w:lang w:val="es-US" w:eastAsia="es-US"/>
        </w:rPr>
        <w:t xml:space="preserve"> organizado por </w:t>
      </w:r>
      <w:proofErr w:type="spellStart"/>
      <w:r w:rsidRPr="00595705">
        <w:rPr>
          <w:rFonts w:ascii="Arial" w:eastAsia="Times New Roman" w:hAnsi="Arial" w:cs="Arial"/>
          <w:color w:val="000000"/>
          <w:sz w:val="24"/>
          <w:szCs w:val="24"/>
          <w:lang w:val="es-US" w:eastAsia="es-US"/>
        </w:rPr>
        <w:t>Arbutus</w:t>
      </w:r>
      <w:proofErr w:type="spellEnd"/>
      <w:r w:rsidRPr="00595705">
        <w:rPr>
          <w:rFonts w:ascii="Arial" w:eastAsia="Times New Roman" w:hAnsi="Arial" w:cs="Arial"/>
          <w:color w:val="000000"/>
          <w:sz w:val="24"/>
          <w:szCs w:val="24"/>
          <w:lang w:val="es-US" w:eastAsia="es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s-US" w:eastAsia="es-US"/>
        </w:rPr>
        <w:t xml:space="preserve">Software </w:t>
      </w:r>
      <w:r w:rsidRPr="00595705">
        <w:rPr>
          <w:rFonts w:ascii="Arial" w:eastAsia="Times New Roman" w:hAnsi="Arial" w:cs="Arial"/>
          <w:color w:val="000000"/>
          <w:sz w:val="24"/>
          <w:szCs w:val="24"/>
          <w:lang w:val="es-US" w:eastAsia="es-US"/>
        </w:rPr>
        <w:t xml:space="preserve">desde </w:t>
      </w:r>
      <w:proofErr w:type="spellStart"/>
      <w:r w:rsidRPr="00595705">
        <w:rPr>
          <w:rFonts w:ascii="Arial" w:eastAsia="Times New Roman" w:hAnsi="Arial" w:cs="Arial"/>
          <w:color w:val="000000"/>
          <w:sz w:val="24"/>
          <w:szCs w:val="24"/>
          <w:lang w:val="es-US" w:eastAsia="es-US"/>
        </w:rPr>
        <w:t>Canada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US" w:eastAsia="es-US"/>
        </w:rPr>
        <w:t xml:space="preserve"> a través de este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s-US" w:eastAsia="es-US"/>
        </w:rPr>
        <w:t>link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s-US" w:eastAsia="es-US"/>
        </w:rPr>
        <w:t>.</w:t>
      </w:r>
    </w:p>
    <w:p w14:paraId="561027B7" w14:textId="77777777" w:rsidR="00595705" w:rsidRDefault="00595705" w:rsidP="005957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US" w:eastAsia="es-US"/>
        </w:rPr>
      </w:pPr>
    </w:p>
    <w:p w14:paraId="693081CF" w14:textId="77777777" w:rsidR="00595705" w:rsidRPr="00595705" w:rsidRDefault="00595705" w:rsidP="005957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US" w:eastAsia="es-US"/>
        </w:rPr>
      </w:pPr>
      <w:hyperlink r:id="rId4" w:tgtFrame="_blank" w:history="1">
        <w:r w:rsidRPr="00595705">
          <w:rPr>
            <w:rFonts w:ascii="Calibri" w:eastAsia="Times New Roman" w:hAnsi="Calibri" w:cs="Arial"/>
            <w:color w:val="0000FF"/>
            <w:u w:val="single"/>
            <w:lang w:val="es-US" w:eastAsia="es-US"/>
          </w:rPr>
          <w:t>https://bit.ly/2AhsS2Q</w:t>
        </w:r>
      </w:hyperlink>
    </w:p>
    <w:p w14:paraId="04F0E39B" w14:textId="77777777" w:rsidR="00595705" w:rsidRPr="00595705" w:rsidRDefault="00595705" w:rsidP="005957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s-US" w:eastAsia="es-US"/>
        </w:rPr>
      </w:pPr>
      <w:r w:rsidRPr="00595705">
        <w:rPr>
          <w:rFonts w:ascii="Arial" w:eastAsia="Times New Roman" w:hAnsi="Arial" w:cs="Arial"/>
          <w:color w:val="000000"/>
          <w:sz w:val="18"/>
          <w:szCs w:val="18"/>
          <w:lang w:val="es-US" w:eastAsia="es-US"/>
        </w:rPr>
        <w:t> </w:t>
      </w:r>
    </w:p>
    <w:p w14:paraId="6CC6B6F0" w14:textId="2E7637A8" w:rsidR="00B57118" w:rsidRDefault="00595705">
      <w:pPr>
        <w:rPr>
          <w:rFonts w:ascii="Arial" w:eastAsia="Times New Roman" w:hAnsi="Arial" w:cs="Arial"/>
          <w:color w:val="000000"/>
          <w:sz w:val="24"/>
          <w:szCs w:val="24"/>
          <w:lang w:val="es-US" w:eastAsia="es-US"/>
        </w:rPr>
      </w:pPr>
      <w:r w:rsidRPr="00595705">
        <w:rPr>
          <w:rFonts w:ascii="Arial" w:eastAsia="Times New Roman" w:hAnsi="Arial" w:cs="Arial"/>
          <w:color w:val="000000"/>
          <w:sz w:val="24"/>
          <w:szCs w:val="24"/>
          <w:lang w:val="es-US" w:eastAsia="es-US"/>
        </w:rPr>
        <w:t>Saludos</w:t>
      </w:r>
      <w:r>
        <w:rPr>
          <w:rFonts w:ascii="Arial" w:eastAsia="Times New Roman" w:hAnsi="Arial" w:cs="Arial"/>
          <w:color w:val="000000"/>
          <w:sz w:val="24"/>
          <w:szCs w:val="24"/>
          <w:lang w:val="es-US" w:eastAsia="es-US"/>
        </w:rPr>
        <w:t>,</w:t>
      </w:r>
    </w:p>
    <w:p w14:paraId="612A3F3E" w14:textId="6222B143" w:rsidR="00595705" w:rsidRDefault="00595705">
      <w:pPr>
        <w:rPr>
          <w:rFonts w:ascii="Arial" w:eastAsia="Times New Roman" w:hAnsi="Arial" w:cs="Arial"/>
          <w:color w:val="000000"/>
          <w:sz w:val="24"/>
          <w:szCs w:val="24"/>
          <w:lang w:val="es-US" w:eastAsia="es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US" w:eastAsia="es-US"/>
        </w:rPr>
        <w:t>Henry Bautista</w:t>
      </w:r>
    </w:p>
    <w:p w14:paraId="67F750DF" w14:textId="77777777" w:rsidR="00595705" w:rsidRPr="00595705" w:rsidRDefault="00595705">
      <w:pPr>
        <w:rPr>
          <w:rFonts w:ascii="Arial" w:eastAsia="Times New Roman" w:hAnsi="Arial" w:cs="Arial"/>
          <w:color w:val="000000"/>
          <w:sz w:val="24"/>
          <w:szCs w:val="24"/>
          <w:lang w:val="es-US" w:eastAsia="es-US"/>
        </w:rPr>
      </w:pPr>
    </w:p>
    <w:p w14:paraId="1A6099C1" w14:textId="77777777" w:rsidR="00595705" w:rsidRPr="00595705" w:rsidRDefault="00595705">
      <w:pPr>
        <w:rPr>
          <w:lang w:val="es-US"/>
        </w:rPr>
      </w:pPr>
    </w:p>
    <w:sectPr w:rsidR="00595705" w:rsidRPr="00595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705"/>
    <w:rsid w:val="000E2C30"/>
    <w:rsid w:val="00595705"/>
    <w:rsid w:val="00941281"/>
    <w:rsid w:val="00BF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1F8C6"/>
  <w15:chartTrackingRefBased/>
  <w15:docId w15:val="{5DAE39C8-55D8-4F2C-9DDF-0A538E88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57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9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9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2AhsS2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192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Bautista de Dios</dc:creator>
  <cp:keywords/>
  <dc:description/>
  <cp:lastModifiedBy>Henry Bautista de Dios</cp:lastModifiedBy>
  <cp:revision>1</cp:revision>
  <dcterms:created xsi:type="dcterms:W3CDTF">2020-06-23T01:55:00Z</dcterms:created>
  <dcterms:modified xsi:type="dcterms:W3CDTF">2020-06-23T02:01:00Z</dcterms:modified>
</cp:coreProperties>
</file>