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2025 OJRA Order of Events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Small warm up arena will begin directly following grand entry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***</w:t>
      </w:r>
      <w:r w:rsidDel="00000000" w:rsidR="00000000" w:rsidRPr="00000000">
        <w:rPr>
          <w:sz w:val="24"/>
          <w:szCs w:val="24"/>
          <w:rtl w:val="0"/>
        </w:rPr>
        <w:t xml:space="preserve">MAIN ARENA TAKES PRECEDENCE***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complete main arena events prior to small arena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 ARENA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●Sheep Riding (K-2 Boys and Girls)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Calf Riding (3-5 Boys)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JR Bull Riding (6-8 Boys)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Bull Riding (9-12 Boys)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Breakaway Roping (9-12 Girls)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Breakaway Roping (6-8 Girls)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Breakaway Roping (3-5 Girls)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Breakaway Roping (3-5 Boys)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Step Down Roping (6-8 Boys)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Calf Roping (9-12 Boys)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Chute Dogging (6-8 Boys)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Steer Daubing (3-5 Boys)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Steer Daubing (6-8 Boys)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Steer Wrestling (9-12 Boys)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Team Roping (6-8 Boys and Girls)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Team Roping (9-12 Boys and Girls)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Goat Tying (6-8 Girls)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Goat Tying (9-12 Girls)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Pole Bending (K-2 Girls)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Pole Bending (3-5 Girls)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Pole Bending (6-8 Girls)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Pole Bending (9-12 Girls)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Down and Back (K-2 Boys)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Barrel Racing (K-2 Girls)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Barrel Racing (3-5 Girls)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Barrel Racing (6-8 Girls)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Barrel Racing (9-12 Girls)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SMALL WARM UP ARENA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Goat tying/dummy roping will occur simultaneously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27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K-2 Dummy Roping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27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K-2 Goat Tail Untying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27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3-5 Advanced Dummy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27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3-5 Goat Tying</w:t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LARGE WARM UP ARENA </w:t>
      </w:r>
    </w:p>
    <w:p w:rsidR="00000000" w:rsidDel="00000000" w:rsidP="00000000" w:rsidRDefault="00000000" w:rsidRPr="00000000" w14:paraId="00000032">
      <w:pPr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*WILL BEGIN DIRECTLY FOLLOWING SMALL WARM UP ARENA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27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3-5 Drag Dummy Roping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27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K-2 Lead Line Events</w:t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