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0C78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117F4AFD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14:paraId="5B6C74E5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1" allowOverlap="1" wp14:anchorId="00706E5E" wp14:editId="7446C64A">
            <wp:simplePos x="2924175" y="1847850"/>
            <wp:positionH relativeFrom="margin">
              <wp:align>right</wp:align>
            </wp:positionH>
            <wp:positionV relativeFrom="margin">
              <wp:align>top</wp:align>
            </wp:positionV>
            <wp:extent cx="1892808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R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noProof/>
          <w:sz w:val="32"/>
          <w:szCs w:val="32"/>
          <w:lang w:eastAsia="ja-JP"/>
        </w:rPr>
        <w:drawing>
          <wp:anchor distT="0" distB="0" distL="114300" distR="114300" simplePos="0" relativeHeight="251658240" behindDoc="0" locked="0" layoutInCell="1" allowOverlap="1" wp14:anchorId="5A320349" wp14:editId="4BB4FD62">
            <wp:simplePos x="914400" y="2314575"/>
            <wp:positionH relativeFrom="margin">
              <wp:align>left</wp:align>
            </wp:positionH>
            <wp:positionV relativeFrom="margin">
              <wp:align>top</wp:align>
            </wp:positionV>
            <wp:extent cx="18923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R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32"/>
          <w:szCs w:val="32"/>
        </w:rPr>
        <w:t>The Ohio Junior Rodeo Association</w:t>
      </w:r>
    </w:p>
    <w:p w14:paraId="6ACD5CBD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Sponsorship Form</w:t>
      </w:r>
    </w:p>
    <w:p w14:paraId="636BBFE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AE343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1163BBC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CFE6AA5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E237F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5BB473A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34C600E6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1D3D9D" w14:textId="77777777" w:rsidR="00B935C5" w:rsidRDefault="00B935C5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BD18382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Ohio Junior Rodeo Association (OJRA) was founded to provide a quality rodeo opportunity for boys</w:t>
      </w:r>
    </w:p>
    <w:p w14:paraId="4FAED30A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and girls, regardless of state of residence, who are attending kindergarten through twelfth grade. OJRA</w:t>
      </w:r>
    </w:p>
    <w:p w14:paraId="00E3050C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consists of four grade divisions (K-2, 3-5, 6-8, 9-12) and twenty rodeo events, from dummy roping to bull</w:t>
      </w:r>
    </w:p>
    <w:p w14:paraId="20454BBE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riding, and sheep riding to barrel racing. These events are fashioned after collegiate and professional</w:t>
      </w:r>
    </w:p>
    <w:p w14:paraId="1D777C36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rodeo events with modified rules and stock to accommodate age and ability.</w:t>
      </w:r>
    </w:p>
    <w:p w14:paraId="0BE4EDD6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884EE23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OJRA season is very expensive. Your generous sponsorships are used to provide awards for</w:t>
      </w:r>
    </w:p>
    <w:p w14:paraId="4EB0B08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competitors. These awards include end of the year All-Around Cowboy/Cowgirl for each grade</w:t>
      </w:r>
    </w:p>
    <w:p w14:paraId="6B7144A5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division, Reserve All-Around Cowboy/Cowgirl for each grade division, Event Champions, Reserve Event</w:t>
      </w:r>
    </w:p>
    <w:p w14:paraId="736355B7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Champions, and OJRA Queen awards, as well as finals awards.</w:t>
      </w:r>
    </w:p>
    <w:p w14:paraId="44DC3D5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502A6083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OJRA operates using competitor and family volunteers. There are no paid administrative staff positions.</w:t>
      </w:r>
    </w:p>
    <w:p w14:paraId="04C571FC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Without generous sponsorships, OJRA cannot recognize our outstanding youth competitors in a manner</w:t>
      </w:r>
    </w:p>
    <w:p w14:paraId="25B295B5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 which they deserve. We greatly appreciate your support. All of your sponsorships go directly to our</w:t>
      </w:r>
    </w:p>
    <w:p w14:paraId="4F260D54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awards program.</w:t>
      </w:r>
    </w:p>
    <w:p w14:paraId="01DA41C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D1A6F92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Please make your check payable to: </w:t>
      </w:r>
      <w:r>
        <w:rPr>
          <w:rFonts w:ascii="Cambria-Bold" w:hAnsi="Cambria-Bold" w:cs="Cambria-Bold"/>
          <w:b/>
          <w:bCs/>
          <w:sz w:val="24"/>
          <w:szCs w:val="24"/>
        </w:rPr>
        <w:t>Ohio Junior Rodeo Association</w:t>
      </w:r>
      <w:r>
        <w:rPr>
          <w:rFonts w:ascii="Cambria" w:hAnsi="Cambria" w:cs="Cambria"/>
          <w:sz w:val="24"/>
          <w:szCs w:val="24"/>
        </w:rPr>
        <w:t>. In kind sponsorships, such as</w:t>
      </w:r>
    </w:p>
    <w:p w14:paraId="6A370CAE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products or services,</w:t>
      </w:r>
      <w:proofErr w:type="gramEnd"/>
      <w:r>
        <w:rPr>
          <w:rFonts w:ascii="Cambria" w:hAnsi="Cambria" w:cs="Cambria"/>
          <w:sz w:val="24"/>
          <w:szCs w:val="24"/>
        </w:rPr>
        <w:t xml:space="preserve"> are welcome as well.</w:t>
      </w:r>
    </w:p>
    <w:p w14:paraId="5CEE5B7B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3F386995" w14:textId="60B1F28D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Sponsorship forms with payment should be returned to OJRA Treasurer</w:t>
      </w:r>
      <w:r w:rsidR="00E57C34">
        <w:rPr>
          <w:rFonts w:ascii="Cambria" w:hAnsi="Cambria" w:cs="Cambria"/>
          <w:sz w:val="24"/>
          <w:szCs w:val="24"/>
        </w:rPr>
        <w:t xml:space="preserve"> </w:t>
      </w:r>
      <w:r w:rsidR="00701C16">
        <w:rPr>
          <w:rFonts w:ascii="Cambria" w:hAnsi="Cambria" w:cs="Cambria"/>
          <w:sz w:val="24"/>
          <w:szCs w:val="24"/>
        </w:rPr>
        <w:t>Adryen</w:t>
      </w:r>
      <w:r w:rsidR="00E57C34">
        <w:rPr>
          <w:rFonts w:ascii="Cambria" w:hAnsi="Cambria" w:cs="Cambria"/>
          <w:sz w:val="24"/>
          <w:szCs w:val="24"/>
        </w:rPr>
        <w:t xml:space="preserve"> Bevington, 12545 State Route 41, South Solon, Oh 43153. </w:t>
      </w:r>
      <w:r>
        <w:rPr>
          <w:rFonts w:ascii="Cambria" w:hAnsi="Cambria" w:cs="Cambria"/>
          <w:sz w:val="24"/>
          <w:szCs w:val="24"/>
        </w:rPr>
        <w:t xml:space="preserve"> Information may also be provided in electronic format.</w:t>
      </w:r>
    </w:p>
    <w:p w14:paraId="7237422E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F2E2BC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 Name: __________________________________________________________________</w:t>
      </w:r>
    </w:p>
    <w:p w14:paraId="1CF1223D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Address: __________________________________________________________________</w:t>
      </w:r>
    </w:p>
    <w:p w14:paraId="69BB2CC3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City/State/Zip: __________________________________________________________________</w:t>
      </w:r>
    </w:p>
    <w:p w14:paraId="4CB1344B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Phone: __________________________________________________________________</w:t>
      </w:r>
    </w:p>
    <w:p w14:paraId="452FF9F6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Email: __________________________________________________________________</w:t>
      </w:r>
    </w:p>
    <w:p w14:paraId="5C952E9A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Web Address: __________________________________________________________________</w:t>
      </w:r>
    </w:p>
    <w:p w14:paraId="6229BAC9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Sponsorship Amount: ____________________________________________________________</w:t>
      </w:r>
    </w:p>
    <w:p w14:paraId="75EF9FFC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OJRA Representative(s): ____________________________________________________________</w:t>
      </w:r>
    </w:p>
    <w:p w14:paraId="04D98721" w14:textId="77777777"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*This sponsorship is not tax deductible*</w:t>
      </w:r>
    </w:p>
    <w:p w14:paraId="2821A4C7" w14:textId="77777777" w:rsidR="00927E53" w:rsidRDefault="00927E53" w:rsidP="00927E53">
      <w:pPr>
        <w:rPr>
          <w:rFonts w:ascii="TimesNewRomanPSMT" w:hAnsi="TimesNewRomanPSMT" w:cs="TimesNewRomanPSMT"/>
          <w:sz w:val="32"/>
          <w:szCs w:val="32"/>
        </w:rPr>
      </w:pPr>
    </w:p>
    <w:p w14:paraId="2DBB2B14" w14:textId="77777777" w:rsidR="00352518" w:rsidRDefault="00352518" w:rsidP="003525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E3BFF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 xml:space="preserve">Website listing and link at </w:t>
      </w:r>
      <w:r>
        <w:rPr>
          <w:rFonts w:ascii="Calibri" w:hAnsi="Calibri" w:cs="Calibri"/>
          <w:color w:val="1E3BFF"/>
          <w:sz w:val="28"/>
          <w:szCs w:val="28"/>
        </w:rPr>
        <w:t>www.OhioJuniorRodeo.org</w:t>
      </w:r>
    </w:p>
    <w:sectPr w:rsidR="00352518" w:rsidSect="003E42A2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53"/>
    <w:rsid w:val="000B5F87"/>
    <w:rsid w:val="002F69EE"/>
    <w:rsid w:val="00352518"/>
    <w:rsid w:val="003E42A2"/>
    <w:rsid w:val="00406F78"/>
    <w:rsid w:val="004A7D5F"/>
    <w:rsid w:val="004D0430"/>
    <w:rsid w:val="006F2A77"/>
    <w:rsid w:val="00701C16"/>
    <w:rsid w:val="0088309B"/>
    <w:rsid w:val="00927E53"/>
    <w:rsid w:val="00A0108A"/>
    <w:rsid w:val="00A2562F"/>
    <w:rsid w:val="00A47BF1"/>
    <w:rsid w:val="00B4640F"/>
    <w:rsid w:val="00B935C5"/>
    <w:rsid w:val="00D0016C"/>
    <w:rsid w:val="00D704C7"/>
    <w:rsid w:val="00E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D37"/>
  <w15:docId w15:val="{ACF3601A-C356-4707-A0E9-D128CD0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2002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Berger Health System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Julie Cremeans</cp:lastModifiedBy>
  <cp:revision>3</cp:revision>
  <cp:lastPrinted>2015-02-24T10:49:00Z</cp:lastPrinted>
  <dcterms:created xsi:type="dcterms:W3CDTF">2019-04-02T10:42:00Z</dcterms:created>
  <dcterms:modified xsi:type="dcterms:W3CDTF">2021-04-21T19:29:00Z</dcterms:modified>
</cp:coreProperties>
</file>