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41F9" w14:textId="77777777" w:rsidR="00121540" w:rsidRPr="00121540" w:rsidRDefault="00121540" w:rsidP="00121540">
      <w:r w:rsidRPr="00121540">
        <w:rPr>
          <w:b/>
          <w:bCs/>
        </w:rPr>
        <w:t>Esther Funds Foundation – Collegiate Chapter Constitution Template</w:t>
      </w:r>
      <w:r w:rsidRPr="00121540">
        <w:br/>
      </w:r>
      <w:r w:rsidRPr="00121540">
        <w:rPr>
          <w:i/>
          <w:iCs/>
        </w:rPr>
        <w:t>For Official Chapter Use | Last Revised: May 2025</w:t>
      </w:r>
    </w:p>
    <w:p w14:paraId="283AD379" w14:textId="77777777" w:rsidR="00121540" w:rsidRPr="00121540" w:rsidRDefault="00121540" w:rsidP="00121540">
      <w:r w:rsidRPr="00121540">
        <w:pict w14:anchorId="0273B883">
          <v:rect id="_x0000_i1421" style="width:0;height:1.5pt" o:hralign="center" o:hrstd="t" o:hr="t" fillcolor="#a0a0a0" stroked="f"/>
        </w:pict>
      </w:r>
    </w:p>
    <w:p w14:paraId="73CF9B3A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Preamble</w:t>
      </w:r>
    </w:p>
    <w:p w14:paraId="7E82EAD7" w14:textId="77777777" w:rsidR="00121540" w:rsidRPr="00121540" w:rsidRDefault="00121540" w:rsidP="00121540">
      <w:r w:rsidRPr="00121540">
        <w:t>We, the members of the Esther Funds Foundation Collegiate Chapter at [University Name], do hereby establish this Constitution to govern our operations in full alignment with the national mission of Esther Funds Foundation: to prevent college dropouts through faith, leadership, and strategic support. This Constitution serves as our legal, ethical, spiritual, and procedural guide for leading with excellence, integrity, and Christ-centered purpose.</w:t>
      </w:r>
    </w:p>
    <w:p w14:paraId="7F783429" w14:textId="77777777" w:rsidR="00121540" w:rsidRPr="00121540" w:rsidRDefault="00121540" w:rsidP="00121540">
      <w:r w:rsidRPr="00121540">
        <w:pict w14:anchorId="2C7A1AA2">
          <v:rect id="_x0000_i1422" style="width:0;height:1.5pt" o:hralign="center" o:hrstd="t" o:hr="t" fillcolor="#a0a0a0" stroked="f"/>
        </w:pict>
      </w:r>
    </w:p>
    <w:p w14:paraId="4176050D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Article I: Chapter Name, Mission, and Vision</w:t>
      </w:r>
    </w:p>
    <w:p w14:paraId="67AC9CCF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Section 1. Name</w:t>
      </w:r>
    </w:p>
    <w:p w14:paraId="6408B047" w14:textId="77777777" w:rsidR="00121540" w:rsidRPr="00121540" w:rsidRDefault="00121540" w:rsidP="00121540">
      <w:r w:rsidRPr="00121540">
        <w:t xml:space="preserve">This organization shall be known as </w:t>
      </w:r>
      <w:r w:rsidRPr="00121540">
        <w:rPr>
          <w:b/>
          <w:bCs/>
        </w:rPr>
        <w:t>Esther Funds Foundation – [University Name] Chapter</w:t>
      </w:r>
      <w:r w:rsidRPr="00121540">
        <w:t>, referred to as EFF-[Abbreviation].</w:t>
      </w:r>
    </w:p>
    <w:p w14:paraId="3C5F7008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Section 2. Mission</w:t>
      </w:r>
    </w:p>
    <w:p w14:paraId="3459AD63" w14:textId="77777777" w:rsidR="00121540" w:rsidRPr="00121540" w:rsidRDefault="00121540" w:rsidP="00121540">
      <w:r w:rsidRPr="00121540">
        <w:t>The mission of EFF-[University] is to prevent college dropouts by equipping underrepresented students with mentorship, emergency support, academic and professional guidance, and faith-based leadership. Through campus engagement, spiritual development, and strategic programming, we work to foster resilience, belonging, and completion.</w:t>
      </w:r>
    </w:p>
    <w:p w14:paraId="6F5D7791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Section 3. Vision</w:t>
      </w:r>
    </w:p>
    <w:p w14:paraId="6FC0F640" w14:textId="77777777" w:rsidR="00121540" w:rsidRPr="00121540" w:rsidRDefault="00121540" w:rsidP="00121540">
      <w:r w:rsidRPr="00121540">
        <w:t xml:space="preserve">To build a chapter community where students are spiritually grounded, academically confident, financially informed, and mentally resilient so they can persist </w:t>
      </w:r>
      <w:proofErr w:type="gramStart"/>
      <w:r w:rsidRPr="00121540">
        <w:t>to</w:t>
      </w:r>
      <w:proofErr w:type="gramEnd"/>
      <w:r w:rsidRPr="00121540">
        <w:t xml:space="preserve"> graduation and </w:t>
      </w:r>
      <w:proofErr w:type="gramStart"/>
      <w:r w:rsidRPr="00121540">
        <w:t>become change</w:t>
      </w:r>
      <w:proofErr w:type="gramEnd"/>
      <w:r w:rsidRPr="00121540">
        <w:t xml:space="preserve"> agents in their field.</w:t>
      </w:r>
    </w:p>
    <w:p w14:paraId="58B3E9C3" w14:textId="77777777" w:rsidR="00121540" w:rsidRPr="00121540" w:rsidRDefault="00121540" w:rsidP="00121540">
      <w:r w:rsidRPr="00121540">
        <w:pict w14:anchorId="635C96AA">
          <v:rect id="_x0000_i1423" style="width:0;height:1.5pt" o:hralign="center" o:hrstd="t" o:hr="t" fillcolor="#a0a0a0" stroked="f"/>
        </w:pict>
      </w:r>
    </w:p>
    <w:p w14:paraId="091BC911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Article II: Chapter Purpose</w:t>
      </w:r>
    </w:p>
    <w:p w14:paraId="09FD41E2" w14:textId="77777777" w:rsidR="00121540" w:rsidRPr="00121540" w:rsidRDefault="00121540" w:rsidP="00121540">
      <w:r w:rsidRPr="00121540">
        <w:t>EFF-[University] exists as an officially chartered campus chapter of Esther Funds Foundation, a national 501(c)(3) nonprofit organization. The purpose of the chapter is to:</w:t>
      </w:r>
    </w:p>
    <w:p w14:paraId="53D53120" w14:textId="77777777" w:rsidR="00121540" w:rsidRPr="00121540" w:rsidRDefault="00121540" w:rsidP="00121540">
      <w:pPr>
        <w:numPr>
          <w:ilvl w:val="0"/>
          <w:numId w:val="20"/>
        </w:numPr>
      </w:pPr>
      <w:r w:rsidRPr="00121540">
        <w:t>Execute EFF’s national mission and initiatives at the campus level.</w:t>
      </w:r>
    </w:p>
    <w:p w14:paraId="34CA710B" w14:textId="77777777" w:rsidR="00121540" w:rsidRPr="00121540" w:rsidRDefault="00121540" w:rsidP="00121540">
      <w:pPr>
        <w:numPr>
          <w:ilvl w:val="0"/>
          <w:numId w:val="20"/>
        </w:numPr>
      </w:pPr>
      <w:r w:rsidRPr="00121540">
        <w:t>Create a culture of faith-centered retention and student advocacy.</w:t>
      </w:r>
    </w:p>
    <w:p w14:paraId="555F735C" w14:textId="77777777" w:rsidR="00121540" w:rsidRPr="00121540" w:rsidRDefault="00121540" w:rsidP="00121540">
      <w:pPr>
        <w:numPr>
          <w:ilvl w:val="0"/>
          <w:numId w:val="20"/>
        </w:numPr>
      </w:pPr>
      <w:r w:rsidRPr="00121540">
        <w:lastRenderedPageBreak/>
        <w:t>Develop student leaders who reflect spiritual maturity and servant leadership.</w:t>
      </w:r>
    </w:p>
    <w:p w14:paraId="49D96B62" w14:textId="77777777" w:rsidR="00121540" w:rsidRPr="00121540" w:rsidRDefault="00121540" w:rsidP="00121540">
      <w:pPr>
        <w:numPr>
          <w:ilvl w:val="0"/>
          <w:numId w:val="20"/>
        </w:numPr>
      </w:pPr>
      <w:r w:rsidRPr="00121540">
        <w:t>Offer faith-based, academic, and financial programming that reduces barriers to graduation.</w:t>
      </w:r>
    </w:p>
    <w:p w14:paraId="34F97C13" w14:textId="77777777" w:rsidR="00121540" w:rsidRPr="00121540" w:rsidRDefault="00121540" w:rsidP="00121540">
      <w:r w:rsidRPr="00121540">
        <w:pict w14:anchorId="720CD21E">
          <v:rect id="_x0000_i1424" style="width:0;height:1.5pt" o:hralign="center" o:hrstd="t" o:hr="t" fillcolor="#a0a0a0" stroked="f"/>
        </w:pict>
      </w:r>
    </w:p>
    <w:p w14:paraId="6219A6D6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Article III: Membership</w:t>
      </w:r>
    </w:p>
    <w:p w14:paraId="0D2259F4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Section 1. Recruitment</w:t>
      </w:r>
    </w:p>
    <w:p w14:paraId="79E1A2EE" w14:textId="77777777" w:rsidR="00121540" w:rsidRPr="00121540" w:rsidRDefault="00121540" w:rsidP="00121540">
      <w:r w:rsidRPr="00121540">
        <w:t xml:space="preserve">Recruitment shall take place once per academic year or per semester if approved. It shall include an </w:t>
      </w:r>
      <w:proofErr w:type="gramStart"/>
      <w:r w:rsidRPr="00121540">
        <w:t>interest</w:t>
      </w:r>
      <w:proofErr w:type="gramEnd"/>
      <w:r w:rsidRPr="00121540">
        <w:t xml:space="preserve"> meeting, a formal application process, and participation in </w:t>
      </w:r>
      <w:proofErr w:type="gramStart"/>
      <w:r w:rsidRPr="00121540">
        <w:t>The Esther’s</w:t>
      </w:r>
      <w:proofErr w:type="gramEnd"/>
      <w:r w:rsidRPr="00121540">
        <w:t xml:space="preserve"> Experience pre-induction period.</w:t>
      </w:r>
    </w:p>
    <w:p w14:paraId="603474A1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Section 2. Eligibility</w:t>
      </w:r>
    </w:p>
    <w:p w14:paraId="576B1B2E" w14:textId="77777777" w:rsidR="00121540" w:rsidRPr="00121540" w:rsidRDefault="00121540" w:rsidP="00121540">
      <w:r w:rsidRPr="00121540">
        <w:t>To become a member, a student must:</w:t>
      </w:r>
    </w:p>
    <w:p w14:paraId="42FE939F" w14:textId="77777777" w:rsidR="00121540" w:rsidRPr="00121540" w:rsidRDefault="00121540" w:rsidP="00121540">
      <w:pPr>
        <w:numPr>
          <w:ilvl w:val="0"/>
          <w:numId w:val="21"/>
        </w:numPr>
      </w:pPr>
      <w:r w:rsidRPr="00121540">
        <w:t>Be a currently enrolled student at [University Name]</w:t>
      </w:r>
    </w:p>
    <w:p w14:paraId="3B72016B" w14:textId="77777777" w:rsidR="00121540" w:rsidRPr="00121540" w:rsidRDefault="00121540" w:rsidP="00121540">
      <w:pPr>
        <w:numPr>
          <w:ilvl w:val="0"/>
          <w:numId w:val="21"/>
        </w:numPr>
      </w:pPr>
      <w:r w:rsidRPr="00121540">
        <w:t>Have a minimum 2.0 GPA</w:t>
      </w:r>
    </w:p>
    <w:p w14:paraId="1FAD4ABA" w14:textId="77777777" w:rsidR="00121540" w:rsidRPr="00121540" w:rsidRDefault="00121540" w:rsidP="00121540">
      <w:pPr>
        <w:numPr>
          <w:ilvl w:val="0"/>
          <w:numId w:val="21"/>
        </w:numPr>
      </w:pPr>
      <w:r w:rsidRPr="00121540">
        <w:t>Submit a complete application</w:t>
      </w:r>
    </w:p>
    <w:p w14:paraId="561887C7" w14:textId="77777777" w:rsidR="00121540" w:rsidRPr="00121540" w:rsidRDefault="00121540" w:rsidP="00121540">
      <w:pPr>
        <w:numPr>
          <w:ilvl w:val="0"/>
          <w:numId w:val="21"/>
        </w:numPr>
      </w:pPr>
      <w:r w:rsidRPr="00121540">
        <w:t>Sign the national Code of Conduct</w:t>
      </w:r>
    </w:p>
    <w:p w14:paraId="061DBEB4" w14:textId="77777777" w:rsidR="00121540" w:rsidRPr="00121540" w:rsidRDefault="00121540" w:rsidP="00121540">
      <w:pPr>
        <w:numPr>
          <w:ilvl w:val="0"/>
          <w:numId w:val="21"/>
        </w:numPr>
      </w:pPr>
      <w:r w:rsidRPr="00121540">
        <w:t>Pay the national membership fee ($30) via the official platform</w:t>
      </w:r>
    </w:p>
    <w:p w14:paraId="3E29B7F6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Section 3. Membership Expectations</w:t>
      </w:r>
    </w:p>
    <w:p w14:paraId="61833786" w14:textId="77777777" w:rsidR="00121540" w:rsidRPr="00121540" w:rsidRDefault="00121540" w:rsidP="00121540">
      <w:r w:rsidRPr="00121540">
        <w:t>Members must:</w:t>
      </w:r>
    </w:p>
    <w:p w14:paraId="01F603BF" w14:textId="77777777" w:rsidR="00121540" w:rsidRPr="00121540" w:rsidRDefault="00121540" w:rsidP="00121540">
      <w:pPr>
        <w:numPr>
          <w:ilvl w:val="0"/>
          <w:numId w:val="22"/>
        </w:numPr>
      </w:pPr>
      <w:r w:rsidRPr="00121540">
        <w:t>Uphold EFF values both online and in person</w:t>
      </w:r>
    </w:p>
    <w:p w14:paraId="55FA77B9" w14:textId="77777777" w:rsidR="00121540" w:rsidRPr="00121540" w:rsidRDefault="00121540" w:rsidP="00121540">
      <w:pPr>
        <w:numPr>
          <w:ilvl w:val="0"/>
          <w:numId w:val="22"/>
        </w:numPr>
      </w:pPr>
      <w:r w:rsidRPr="00121540">
        <w:t>Attend mandatory events, including GBMs and chapter initiatives</w:t>
      </w:r>
    </w:p>
    <w:p w14:paraId="04CFDD0A" w14:textId="77777777" w:rsidR="00121540" w:rsidRPr="00121540" w:rsidRDefault="00121540" w:rsidP="00121540">
      <w:pPr>
        <w:numPr>
          <w:ilvl w:val="0"/>
          <w:numId w:val="22"/>
        </w:numPr>
      </w:pPr>
      <w:proofErr w:type="gramStart"/>
      <w:r w:rsidRPr="00121540">
        <w:t>Complete</w:t>
      </w:r>
      <w:proofErr w:type="gramEnd"/>
      <w:r w:rsidRPr="00121540">
        <w:t xml:space="preserve"> required volunteer, spiritual, and fundraising participation</w:t>
      </w:r>
    </w:p>
    <w:p w14:paraId="355F712C" w14:textId="77777777" w:rsidR="00121540" w:rsidRPr="00121540" w:rsidRDefault="00121540" w:rsidP="00121540">
      <w:pPr>
        <w:numPr>
          <w:ilvl w:val="0"/>
          <w:numId w:val="22"/>
        </w:numPr>
      </w:pPr>
      <w:r w:rsidRPr="00121540">
        <w:t>Remain in good financial standing with dues (local chapter dues if applicable)</w:t>
      </w:r>
    </w:p>
    <w:p w14:paraId="298562BA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Section 4. Membership Status</w:t>
      </w:r>
    </w:p>
    <w:p w14:paraId="7D2946D1" w14:textId="77777777" w:rsidR="00121540" w:rsidRPr="00121540" w:rsidRDefault="00121540" w:rsidP="00121540">
      <w:r w:rsidRPr="00121540">
        <w:t>Failure to participate, repeated absences, or violations of the Code of Conduct may result in:</w:t>
      </w:r>
    </w:p>
    <w:p w14:paraId="338ECA8B" w14:textId="77777777" w:rsidR="00121540" w:rsidRPr="00121540" w:rsidRDefault="00121540" w:rsidP="00121540">
      <w:pPr>
        <w:numPr>
          <w:ilvl w:val="0"/>
          <w:numId w:val="23"/>
        </w:numPr>
      </w:pPr>
      <w:r w:rsidRPr="00121540">
        <w:t>Formal warning</w:t>
      </w:r>
    </w:p>
    <w:p w14:paraId="07FD11D6" w14:textId="77777777" w:rsidR="00121540" w:rsidRPr="00121540" w:rsidRDefault="00121540" w:rsidP="00121540">
      <w:pPr>
        <w:numPr>
          <w:ilvl w:val="0"/>
          <w:numId w:val="23"/>
        </w:numPr>
      </w:pPr>
      <w:r w:rsidRPr="00121540">
        <w:t>Probation with accountability plan</w:t>
      </w:r>
    </w:p>
    <w:p w14:paraId="12A20255" w14:textId="77777777" w:rsidR="00121540" w:rsidRPr="00121540" w:rsidRDefault="00121540" w:rsidP="00121540">
      <w:pPr>
        <w:numPr>
          <w:ilvl w:val="0"/>
          <w:numId w:val="23"/>
        </w:numPr>
      </w:pPr>
      <w:r w:rsidRPr="00121540">
        <w:lastRenderedPageBreak/>
        <w:t>Suspension or permanent removal, based on severity</w:t>
      </w:r>
    </w:p>
    <w:p w14:paraId="6C402435" w14:textId="77777777" w:rsidR="00121540" w:rsidRPr="00121540" w:rsidRDefault="00121540" w:rsidP="00121540">
      <w:r w:rsidRPr="00121540">
        <w:pict w14:anchorId="70E5CB59">
          <v:rect id="_x0000_i1425" style="width:0;height:1.5pt" o:hralign="center" o:hrstd="t" o:hr="t" fillcolor="#a0a0a0" stroked="f"/>
        </w:pict>
      </w:r>
    </w:p>
    <w:p w14:paraId="73BA0155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Article IV: Executive Board</w:t>
      </w:r>
    </w:p>
    <w:p w14:paraId="41D2124A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Section 1. Positions</w:t>
      </w:r>
    </w:p>
    <w:p w14:paraId="331476D4" w14:textId="77777777" w:rsidR="00121540" w:rsidRPr="00121540" w:rsidRDefault="00121540" w:rsidP="00121540">
      <w:r w:rsidRPr="00121540">
        <w:t>Required board roles include:</w:t>
      </w:r>
    </w:p>
    <w:p w14:paraId="331F639B" w14:textId="77777777" w:rsidR="00121540" w:rsidRPr="00121540" w:rsidRDefault="00121540" w:rsidP="00121540">
      <w:pPr>
        <w:numPr>
          <w:ilvl w:val="0"/>
          <w:numId w:val="24"/>
        </w:numPr>
      </w:pPr>
      <w:r w:rsidRPr="00121540">
        <w:t>President</w:t>
      </w:r>
    </w:p>
    <w:p w14:paraId="563CFAD0" w14:textId="77777777" w:rsidR="00121540" w:rsidRPr="00121540" w:rsidRDefault="00121540" w:rsidP="00121540">
      <w:pPr>
        <w:numPr>
          <w:ilvl w:val="0"/>
          <w:numId w:val="24"/>
        </w:numPr>
      </w:pPr>
      <w:r w:rsidRPr="00121540">
        <w:t>Vice President</w:t>
      </w:r>
    </w:p>
    <w:p w14:paraId="7C6EDEAB" w14:textId="77777777" w:rsidR="00121540" w:rsidRPr="00121540" w:rsidRDefault="00121540" w:rsidP="00121540">
      <w:pPr>
        <w:numPr>
          <w:ilvl w:val="0"/>
          <w:numId w:val="24"/>
        </w:numPr>
      </w:pPr>
      <w:r w:rsidRPr="00121540">
        <w:t>Secretary</w:t>
      </w:r>
    </w:p>
    <w:p w14:paraId="44612F8C" w14:textId="77777777" w:rsidR="00121540" w:rsidRPr="00121540" w:rsidRDefault="00121540" w:rsidP="00121540">
      <w:pPr>
        <w:numPr>
          <w:ilvl w:val="0"/>
          <w:numId w:val="24"/>
        </w:numPr>
      </w:pPr>
      <w:r w:rsidRPr="00121540">
        <w:t>Treasurer</w:t>
      </w:r>
    </w:p>
    <w:p w14:paraId="5F69D736" w14:textId="77777777" w:rsidR="00121540" w:rsidRPr="00121540" w:rsidRDefault="00121540" w:rsidP="00121540">
      <w:pPr>
        <w:numPr>
          <w:ilvl w:val="0"/>
          <w:numId w:val="24"/>
        </w:numPr>
      </w:pPr>
      <w:r w:rsidRPr="00121540">
        <w:t>Membership Chair</w:t>
      </w:r>
    </w:p>
    <w:p w14:paraId="7A722C26" w14:textId="77777777" w:rsidR="00121540" w:rsidRPr="00121540" w:rsidRDefault="00121540" w:rsidP="00121540">
      <w:pPr>
        <w:numPr>
          <w:ilvl w:val="0"/>
          <w:numId w:val="24"/>
        </w:numPr>
      </w:pPr>
      <w:r w:rsidRPr="00121540">
        <w:t>Director of Collegiate Ministry</w:t>
      </w:r>
    </w:p>
    <w:p w14:paraId="09149F79" w14:textId="77777777" w:rsidR="00121540" w:rsidRPr="00121540" w:rsidRDefault="00121540" w:rsidP="00121540">
      <w:pPr>
        <w:numPr>
          <w:ilvl w:val="0"/>
          <w:numId w:val="24"/>
        </w:numPr>
      </w:pPr>
      <w:r w:rsidRPr="00121540">
        <w:t>Fundraising Chair</w:t>
      </w:r>
    </w:p>
    <w:p w14:paraId="7736AD8F" w14:textId="77777777" w:rsidR="00121540" w:rsidRPr="00121540" w:rsidRDefault="00121540" w:rsidP="00121540">
      <w:pPr>
        <w:numPr>
          <w:ilvl w:val="0"/>
          <w:numId w:val="24"/>
        </w:numPr>
      </w:pPr>
      <w:r w:rsidRPr="00121540">
        <w:t>Community Service Chair</w:t>
      </w:r>
    </w:p>
    <w:p w14:paraId="07AD4788" w14:textId="77777777" w:rsidR="00121540" w:rsidRPr="00121540" w:rsidRDefault="00121540" w:rsidP="00121540">
      <w:pPr>
        <w:numPr>
          <w:ilvl w:val="0"/>
          <w:numId w:val="24"/>
        </w:numPr>
      </w:pPr>
      <w:r w:rsidRPr="00121540">
        <w:t>Social Media Manager</w:t>
      </w:r>
    </w:p>
    <w:p w14:paraId="1D9DD432" w14:textId="77777777" w:rsidR="00121540" w:rsidRPr="00121540" w:rsidRDefault="00121540" w:rsidP="00121540">
      <w:pPr>
        <w:numPr>
          <w:ilvl w:val="0"/>
          <w:numId w:val="24"/>
        </w:numPr>
      </w:pPr>
      <w:r w:rsidRPr="00121540">
        <w:t>Volunteer Manager (optional)</w:t>
      </w:r>
    </w:p>
    <w:p w14:paraId="4AE246F3" w14:textId="77777777" w:rsidR="00121540" w:rsidRPr="00121540" w:rsidRDefault="00121540" w:rsidP="00121540">
      <w:pPr>
        <w:numPr>
          <w:ilvl w:val="0"/>
          <w:numId w:val="24"/>
        </w:numPr>
      </w:pPr>
      <w:r w:rsidRPr="00121540">
        <w:t>Parliamentarian or Historian (optional)</w:t>
      </w:r>
    </w:p>
    <w:p w14:paraId="65C8A860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Section 2. General Responsibilities</w:t>
      </w:r>
    </w:p>
    <w:p w14:paraId="5DF04B62" w14:textId="77777777" w:rsidR="00121540" w:rsidRPr="00121540" w:rsidRDefault="00121540" w:rsidP="00121540">
      <w:r w:rsidRPr="00121540">
        <w:t>Each executive board member must:</w:t>
      </w:r>
    </w:p>
    <w:p w14:paraId="6688C6A4" w14:textId="77777777" w:rsidR="00121540" w:rsidRPr="00121540" w:rsidRDefault="00121540" w:rsidP="00121540">
      <w:pPr>
        <w:numPr>
          <w:ilvl w:val="0"/>
          <w:numId w:val="25"/>
        </w:numPr>
      </w:pPr>
      <w:r w:rsidRPr="00121540">
        <w:t>Attend all board and chapter meetings</w:t>
      </w:r>
    </w:p>
    <w:p w14:paraId="28396BD4" w14:textId="77777777" w:rsidR="00121540" w:rsidRPr="00121540" w:rsidRDefault="00121540" w:rsidP="00121540">
      <w:pPr>
        <w:numPr>
          <w:ilvl w:val="0"/>
          <w:numId w:val="25"/>
        </w:numPr>
      </w:pPr>
      <w:r w:rsidRPr="00121540">
        <w:t>Complete leadership training by the national organization</w:t>
      </w:r>
    </w:p>
    <w:p w14:paraId="3DEA6D39" w14:textId="77777777" w:rsidR="00121540" w:rsidRPr="00121540" w:rsidRDefault="00121540" w:rsidP="00121540">
      <w:pPr>
        <w:numPr>
          <w:ilvl w:val="0"/>
          <w:numId w:val="25"/>
        </w:numPr>
      </w:pPr>
      <w:r w:rsidRPr="00121540">
        <w:t>Submit regular progress reports and uphold accountability</w:t>
      </w:r>
    </w:p>
    <w:p w14:paraId="656CE8F0" w14:textId="77777777" w:rsidR="00121540" w:rsidRPr="00121540" w:rsidRDefault="00121540" w:rsidP="00121540">
      <w:pPr>
        <w:numPr>
          <w:ilvl w:val="0"/>
          <w:numId w:val="25"/>
        </w:numPr>
      </w:pPr>
      <w:r w:rsidRPr="00121540">
        <w:t>Lead or assist a standing committee</w:t>
      </w:r>
    </w:p>
    <w:p w14:paraId="1E313919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Section 3. Removal &amp; Replacement</w:t>
      </w:r>
    </w:p>
    <w:p w14:paraId="61683BDD" w14:textId="77777777" w:rsidR="00121540" w:rsidRPr="00121540" w:rsidRDefault="00121540" w:rsidP="00121540">
      <w:r w:rsidRPr="00121540">
        <w:t>Officers who violate their role, miss more than two unexcused meetings, or demonstrate misconduct may be:</w:t>
      </w:r>
    </w:p>
    <w:p w14:paraId="76CD6792" w14:textId="77777777" w:rsidR="00121540" w:rsidRPr="00121540" w:rsidRDefault="00121540" w:rsidP="00121540">
      <w:pPr>
        <w:numPr>
          <w:ilvl w:val="0"/>
          <w:numId w:val="26"/>
        </w:numPr>
      </w:pPr>
      <w:r w:rsidRPr="00121540">
        <w:t>Issued a written warning</w:t>
      </w:r>
    </w:p>
    <w:p w14:paraId="410B4785" w14:textId="77777777" w:rsidR="00121540" w:rsidRPr="00121540" w:rsidRDefault="00121540" w:rsidP="00121540">
      <w:pPr>
        <w:numPr>
          <w:ilvl w:val="0"/>
          <w:numId w:val="26"/>
        </w:numPr>
      </w:pPr>
      <w:r w:rsidRPr="00121540">
        <w:lastRenderedPageBreak/>
        <w:t>Suspended from duties</w:t>
      </w:r>
    </w:p>
    <w:p w14:paraId="68C3A057" w14:textId="77777777" w:rsidR="00121540" w:rsidRPr="00121540" w:rsidRDefault="00121540" w:rsidP="00121540">
      <w:pPr>
        <w:numPr>
          <w:ilvl w:val="0"/>
          <w:numId w:val="26"/>
        </w:numPr>
      </w:pPr>
      <w:r w:rsidRPr="00121540">
        <w:t>Removed by a majority board vote and advisor confirmation</w:t>
      </w:r>
    </w:p>
    <w:p w14:paraId="33EB2071" w14:textId="77777777" w:rsidR="00121540" w:rsidRPr="00121540" w:rsidRDefault="00121540" w:rsidP="00121540">
      <w:r w:rsidRPr="00121540">
        <w:t>Vacancies may be filled via a board vote and advisor approval.</w:t>
      </w:r>
    </w:p>
    <w:p w14:paraId="5E486C09" w14:textId="77777777" w:rsidR="00121540" w:rsidRPr="00121540" w:rsidRDefault="00121540" w:rsidP="00121540">
      <w:r w:rsidRPr="00121540">
        <w:pict w14:anchorId="3AB6F850">
          <v:rect id="_x0000_i1426" style="width:0;height:1.5pt" o:hralign="center" o:hrstd="t" o:hr="t" fillcolor="#a0a0a0" stroked="f"/>
        </w:pict>
      </w:r>
    </w:p>
    <w:p w14:paraId="1B657F12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Article V: Advisor Role</w:t>
      </w:r>
    </w:p>
    <w:p w14:paraId="1FC89B4D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Section 1. Advisor Eligibility &amp; Expectations</w:t>
      </w:r>
    </w:p>
    <w:p w14:paraId="6DFA9091" w14:textId="77777777" w:rsidR="00121540" w:rsidRPr="00121540" w:rsidRDefault="00121540" w:rsidP="00121540">
      <w:r w:rsidRPr="00121540">
        <w:t>Advisors must be:</w:t>
      </w:r>
    </w:p>
    <w:p w14:paraId="40890256" w14:textId="77777777" w:rsidR="00121540" w:rsidRPr="00121540" w:rsidRDefault="00121540" w:rsidP="00121540">
      <w:pPr>
        <w:numPr>
          <w:ilvl w:val="0"/>
          <w:numId w:val="27"/>
        </w:numPr>
      </w:pPr>
      <w:r w:rsidRPr="00121540">
        <w:t>A faculty or staff member at [University Name] or approved by national HQ</w:t>
      </w:r>
    </w:p>
    <w:p w14:paraId="632B7A3A" w14:textId="77777777" w:rsidR="00121540" w:rsidRPr="00121540" w:rsidRDefault="00121540" w:rsidP="00121540">
      <w:pPr>
        <w:numPr>
          <w:ilvl w:val="0"/>
          <w:numId w:val="27"/>
        </w:numPr>
      </w:pPr>
      <w:r w:rsidRPr="00121540">
        <w:t>Present at key events (induction, GBMs, fundraisers)</w:t>
      </w:r>
    </w:p>
    <w:p w14:paraId="15FCECDF" w14:textId="77777777" w:rsidR="00121540" w:rsidRPr="00121540" w:rsidRDefault="00121540" w:rsidP="00121540">
      <w:pPr>
        <w:numPr>
          <w:ilvl w:val="0"/>
          <w:numId w:val="27"/>
        </w:numPr>
      </w:pPr>
      <w:r w:rsidRPr="00121540">
        <w:t>A liaison between the university, students, and national HQ</w:t>
      </w:r>
    </w:p>
    <w:p w14:paraId="2317ECC6" w14:textId="77777777" w:rsidR="00121540" w:rsidRPr="00121540" w:rsidRDefault="00121540" w:rsidP="00121540">
      <w:pPr>
        <w:numPr>
          <w:ilvl w:val="0"/>
          <w:numId w:val="27"/>
        </w:numPr>
      </w:pPr>
      <w:r w:rsidRPr="00121540">
        <w:t>A spiritual and professional mentor for chapter leaders</w:t>
      </w:r>
    </w:p>
    <w:p w14:paraId="67E31F86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Section 2. Transition &amp; Removal</w:t>
      </w:r>
    </w:p>
    <w:p w14:paraId="0F3D4F58" w14:textId="77777777" w:rsidR="00121540" w:rsidRPr="00121540" w:rsidRDefault="00121540" w:rsidP="00121540">
      <w:r w:rsidRPr="00121540">
        <w:t xml:space="preserve">Advisors may step down with </w:t>
      </w:r>
      <w:proofErr w:type="gramStart"/>
      <w:r w:rsidRPr="00121540">
        <w:t>a 30</w:t>
      </w:r>
      <w:proofErr w:type="gramEnd"/>
      <w:r w:rsidRPr="00121540">
        <w:t>-day notice. They may be replaced following a board vote and advisor orientation. Inactive advisors may be reviewed and removed by majority vote and national notification.</w:t>
      </w:r>
    </w:p>
    <w:p w14:paraId="3E199984" w14:textId="77777777" w:rsidR="00121540" w:rsidRPr="00121540" w:rsidRDefault="00121540" w:rsidP="00121540">
      <w:r w:rsidRPr="00121540">
        <w:pict w14:anchorId="1860ECF5">
          <v:rect id="_x0000_i1427" style="width:0;height:1.5pt" o:hralign="center" o:hrstd="t" o:hr="t" fillcolor="#a0a0a0" stroked="f"/>
        </w:pict>
      </w:r>
    </w:p>
    <w:p w14:paraId="77233FC8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Article VI: General Body Meetings &amp; Event Attendance</w:t>
      </w:r>
    </w:p>
    <w:p w14:paraId="1E52CBE7" w14:textId="77777777" w:rsidR="00121540" w:rsidRPr="00121540" w:rsidRDefault="00121540" w:rsidP="00121540">
      <w:pPr>
        <w:numPr>
          <w:ilvl w:val="0"/>
          <w:numId w:val="28"/>
        </w:numPr>
      </w:pPr>
      <w:r w:rsidRPr="00121540">
        <w:t>GBMs must occur at least twice per semester</w:t>
      </w:r>
    </w:p>
    <w:p w14:paraId="6965144A" w14:textId="77777777" w:rsidR="00121540" w:rsidRPr="00121540" w:rsidRDefault="00121540" w:rsidP="00121540">
      <w:pPr>
        <w:numPr>
          <w:ilvl w:val="0"/>
          <w:numId w:val="28"/>
        </w:numPr>
      </w:pPr>
      <w:r w:rsidRPr="00121540">
        <w:t>Minutes must be recorded and uploaded to the chapter drive</w:t>
      </w:r>
    </w:p>
    <w:p w14:paraId="65C83DA3" w14:textId="77777777" w:rsidR="00121540" w:rsidRPr="00121540" w:rsidRDefault="00121540" w:rsidP="00121540">
      <w:pPr>
        <w:numPr>
          <w:ilvl w:val="0"/>
          <w:numId w:val="28"/>
        </w:numPr>
      </w:pPr>
      <w:r w:rsidRPr="00121540">
        <w:t>Chapter leadership must present chapter updates, spiritual devotionals, and upcoming deadlines</w:t>
      </w:r>
    </w:p>
    <w:p w14:paraId="4DF17F7D" w14:textId="77777777" w:rsidR="00121540" w:rsidRPr="00121540" w:rsidRDefault="00121540" w:rsidP="00121540">
      <w:pPr>
        <w:numPr>
          <w:ilvl w:val="0"/>
          <w:numId w:val="28"/>
        </w:numPr>
      </w:pPr>
      <w:r w:rsidRPr="00121540">
        <w:t>Event attendance shall be tracked via sign-in forms or QR check-ins. A report shall be submitted as part of semester compliance</w:t>
      </w:r>
    </w:p>
    <w:p w14:paraId="44B4C01E" w14:textId="77777777" w:rsidR="00121540" w:rsidRPr="00121540" w:rsidRDefault="00121540" w:rsidP="00121540">
      <w:r w:rsidRPr="00121540">
        <w:pict w14:anchorId="596F28F3">
          <v:rect id="_x0000_i1428" style="width:0;height:1.5pt" o:hralign="center" o:hrstd="t" o:hr="t" fillcolor="#a0a0a0" stroked="f"/>
        </w:pict>
      </w:r>
    </w:p>
    <w:p w14:paraId="653B1357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Article VII: Committees</w:t>
      </w:r>
    </w:p>
    <w:p w14:paraId="2661E5A5" w14:textId="77777777" w:rsidR="00121540" w:rsidRPr="00121540" w:rsidRDefault="00121540" w:rsidP="00121540">
      <w:r w:rsidRPr="00121540">
        <w:t>Standing committees include:</w:t>
      </w:r>
    </w:p>
    <w:p w14:paraId="14B3BA25" w14:textId="77777777" w:rsidR="00121540" w:rsidRPr="00121540" w:rsidRDefault="00121540" w:rsidP="00121540">
      <w:pPr>
        <w:numPr>
          <w:ilvl w:val="0"/>
          <w:numId w:val="29"/>
        </w:numPr>
      </w:pPr>
      <w:r w:rsidRPr="00121540">
        <w:t>Ministry Committee (led by Director of Collegiate Ministry)</w:t>
      </w:r>
    </w:p>
    <w:p w14:paraId="4DF8D0B1" w14:textId="77777777" w:rsidR="00121540" w:rsidRPr="00121540" w:rsidRDefault="00121540" w:rsidP="00121540">
      <w:pPr>
        <w:numPr>
          <w:ilvl w:val="0"/>
          <w:numId w:val="29"/>
        </w:numPr>
      </w:pPr>
      <w:r w:rsidRPr="00121540">
        <w:lastRenderedPageBreak/>
        <w:t>Events &amp; Programs Committee (co-led by VP and Community Service Chair)</w:t>
      </w:r>
    </w:p>
    <w:p w14:paraId="5D6AF96E" w14:textId="77777777" w:rsidR="00121540" w:rsidRPr="00121540" w:rsidRDefault="00121540" w:rsidP="00121540">
      <w:pPr>
        <w:numPr>
          <w:ilvl w:val="0"/>
          <w:numId w:val="29"/>
        </w:numPr>
      </w:pPr>
      <w:r w:rsidRPr="00121540">
        <w:t>Fundraising &amp; Finance Committee (led by Treasurer and Fundraising Chair)</w:t>
      </w:r>
    </w:p>
    <w:p w14:paraId="6BEFD6B6" w14:textId="77777777" w:rsidR="00121540" w:rsidRPr="00121540" w:rsidRDefault="00121540" w:rsidP="00121540">
      <w:pPr>
        <w:numPr>
          <w:ilvl w:val="0"/>
          <w:numId w:val="29"/>
        </w:numPr>
      </w:pPr>
      <w:r w:rsidRPr="00121540">
        <w:t>Membership &amp; Induction Committee (led by Membership Chair)</w:t>
      </w:r>
    </w:p>
    <w:p w14:paraId="6B0CF794" w14:textId="77777777" w:rsidR="00121540" w:rsidRPr="00121540" w:rsidRDefault="00121540" w:rsidP="00121540">
      <w:pPr>
        <w:numPr>
          <w:ilvl w:val="0"/>
          <w:numId w:val="29"/>
        </w:numPr>
      </w:pPr>
      <w:r w:rsidRPr="00121540">
        <w:t xml:space="preserve">Media &amp; Promotions Committee (led by </w:t>
      </w:r>
      <w:proofErr w:type="gramStart"/>
      <w:r w:rsidRPr="00121540">
        <w:t>Social Media</w:t>
      </w:r>
      <w:proofErr w:type="gramEnd"/>
      <w:r w:rsidRPr="00121540">
        <w:t xml:space="preserve"> and Graphic Design leads)</w:t>
      </w:r>
    </w:p>
    <w:p w14:paraId="6B82E585" w14:textId="77777777" w:rsidR="00121540" w:rsidRPr="00121540" w:rsidRDefault="00121540" w:rsidP="00121540">
      <w:r w:rsidRPr="00121540">
        <w:t>All committees must:</w:t>
      </w:r>
    </w:p>
    <w:p w14:paraId="17AC09CB" w14:textId="77777777" w:rsidR="00121540" w:rsidRPr="00121540" w:rsidRDefault="00121540" w:rsidP="00121540">
      <w:pPr>
        <w:numPr>
          <w:ilvl w:val="0"/>
          <w:numId w:val="30"/>
        </w:numPr>
      </w:pPr>
      <w:r w:rsidRPr="00121540">
        <w:t xml:space="preserve">Hold at least one </w:t>
      </w:r>
      <w:proofErr w:type="gramStart"/>
      <w:r w:rsidRPr="00121540">
        <w:t>planning meeting monthly</w:t>
      </w:r>
      <w:proofErr w:type="gramEnd"/>
    </w:p>
    <w:p w14:paraId="3E006891" w14:textId="77777777" w:rsidR="00121540" w:rsidRPr="00121540" w:rsidRDefault="00121540" w:rsidP="00121540">
      <w:pPr>
        <w:numPr>
          <w:ilvl w:val="0"/>
          <w:numId w:val="30"/>
        </w:numPr>
      </w:pPr>
      <w:r w:rsidRPr="00121540">
        <w:t>Submit event and outreach updates to the Secretary</w:t>
      </w:r>
    </w:p>
    <w:p w14:paraId="30B868E1" w14:textId="77777777" w:rsidR="00121540" w:rsidRPr="00121540" w:rsidRDefault="00121540" w:rsidP="00121540">
      <w:pPr>
        <w:numPr>
          <w:ilvl w:val="0"/>
          <w:numId w:val="30"/>
        </w:numPr>
      </w:pPr>
      <w:r w:rsidRPr="00121540">
        <w:t>Assist in compliance tracking and volunteer reporting</w:t>
      </w:r>
    </w:p>
    <w:p w14:paraId="2D9C504A" w14:textId="77777777" w:rsidR="00121540" w:rsidRPr="00121540" w:rsidRDefault="00121540" w:rsidP="00121540">
      <w:r w:rsidRPr="00121540">
        <w:pict w14:anchorId="1882EA17">
          <v:rect id="_x0000_i1429" style="width:0;height:1.5pt" o:hralign="center" o:hrstd="t" o:hr="t" fillcolor="#a0a0a0" stroked="f"/>
        </w:pict>
      </w:r>
    </w:p>
    <w:p w14:paraId="60C0E479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Article VIII: Finances</w:t>
      </w:r>
    </w:p>
    <w:p w14:paraId="6309DBA2" w14:textId="77777777" w:rsidR="00121540" w:rsidRPr="00121540" w:rsidRDefault="00121540" w:rsidP="00121540">
      <w:pPr>
        <w:numPr>
          <w:ilvl w:val="0"/>
          <w:numId w:val="31"/>
        </w:numPr>
      </w:pPr>
      <w:r w:rsidRPr="00121540">
        <w:t>All chapter funds must be stored in an approved account—no personal accounts allowed</w:t>
      </w:r>
    </w:p>
    <w:p w14:paraId="0C3BC25A" w14:textId="77777777" w:rsidR="00121540" w:rsidRPr="00121540" w:rsidRDefault="00121540" w:rsidP="00121540">
      <w:pPr>
        <w:numPr>
          <w:ilvl w:val="0"/>
          <w:numId w:val="31"/>
        </w:numPr>
      </w:pPr>
      <w:r w:rsidRPr="00121540">
        <w:t>Local chapter dues may be implemented up to $25/semester with member vote and advisor approval</w:t>
      </w:r>
    </w:p>
    <w:p w14:paraId="6B9BAAC5" w14:textId="77777777" w:rsidR="00121540" w:rsidRPr="00121540" w:rsidRDefault="00121540" w:rsidP="00121540">
      <w:pPr>
        <w:numPr>
          <w:ilvl w:val="0"/>
          <w:numId w:val="31"/>
        </w:numPr>
      </w:pPr>
      <w:r w:rsidRPr="00121540">
        <w:t>Fundraising must be pre-approved, tracked, and submitted to HQ if involving outside partners or large donations</w:t>
      </w:r>
    </w:p>
    <w:p w14:paraId="4DF32A9F" w14:textId="77777777" w:rsidR="00121540" w:rsidRPr="00121540" w:rsidRDefault="00121540" w:rsidP="00121540">
      <w:pPr>
        <w:numPr>
          <w:ilvl w:val="0"/>
          <w:numId w:val="31"/>
        </w:numPr>
      </w:pPr>
      <w:r w:rsidRPr="00121540">
        <w:t xml:space="preserve">Misuse of funds, financial secrecy, or collection via unauthorized accounts (e.g., personal Cash App or Venmo) is a Code of Conduct violation and subject to </w:t>
      </w:r>
      <w:proofErr w:type="gramStart"/>
      <w:r w:rsidRPr="00121540">
        <w:t>disciplinary</w:t>
      </w:r>
      <w:proofErr w:type="gramEnd"/>
      <w:r w:rsidRPr="00121540">
        <w:t xml:space="preserve"> and legal action</w:t>
      </w:r>
    </w:p>
    <w:p w14:paraId="04B6F4B3" w14:textId="77777777" w:rsidR="00121540" w:rsidRPr="00121540" w:rsidRDefault="00121540" w:rsidP="00121540">
      <w:pPr>
        <w:numPr>
          <w:ilvl w:val="0"/>
          <w:numId w:val="31"/>
        </w:numPr>
      </w:pPr>
      <w:r w:rsidRPr="00121540">
        <w:t>Financial reports are due at the end of each semester</w:t>
      </w:r>
    </w:p>
    <w:p w14:paraId="79D62FD2" w14:textId="77777777" w:rsidR="00121540" w:rsidRPr="00121540" w:rsidRDefault="00121540" w:rsidP="00121540">
      <w:r w:rsidRPr="00121540">
        <w:pict w14:anchorId="715B38D6">
          <v:rect id="_x0000_i1430" style="width:0;height:1.5pt" o:hralign="center" o:hrstd="t" o:hr="t" fillcolor="#a0a0a0" stroked="f"/>
        </w:pict>
      </w:r>
    </w:p>
    <w:p w14:paraId="28F57F5B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Article IX: Hazing &amp; Zero-Tolerance Policy</w:t>
      </w:r>
    </w:p>
    <w:p w14:paraId="6D238778" w14:textId="77777777" w:rsidR="00121540" w:rsidRPr="00121540" w:rsidRDefault="00121540" w:rsidP="00121540">
      <w:r w:rsidRPr="00121540">
        <w:t>EFF prohibits any form of hazing. Examples include:</w:t>
      </w:r>
    </w:p>
    <w:p w14:paraId="0710F664" w14:textId="77777777" w:rsidR="00121540" w:rsidRPr="00121540" w:rsidRDefault="00121540" w:rsidP="00121540">
      <w:pPr>
        <w:numPr>
          <w:ilvl w:val="0"/>
          <w:numId w:val="32"/>
        </w:numPr>
      </w:pPr>
      <w:r w:rsidRPr="00121540">
        <w:t>Forcing or coercing members to perform tasks</w:t>
      </w:r>
    </w:p>
    <w:p w14:paraId="30C90E1B" w14:textId="77777777" w:rsidR="00121540" w:rsidRPr="00121540" w:rsidRDefault="00121540" w:rsidP="00121540">
      <w:pPr>
        <w:numPr>
          <w:ilvl w:val="0"/>
          <w:numId w:val="32"/>
        </w:numPr>
      </w:pPr>
      <w:r w:rsidRPr="00121540">
        <w:t>Encouraging blind submission, secrecy, or silence</w:t>
      </w:r>
    </w:p>
    <w:p w14:paraId="2C2EE8FE" w14:textId="77777777" w:rsidR="00121540" w:rsidRPr="00121540" w:rsidRDefault="00121540" w:rsidP="00121540">
      <w:pPr>
        <w:numPr>
          <w:ilvl w:val="0"/>
          <w:numId w:val="32"/>
        </w:numPr>
      </w:pPr>
      <w:r w:rsidRPr="00121540">
        <w:t>Isolating or mocking new members in group settings</w:t>
      </w:r>
    </w:p>
    <w:p w14:paraId="1EAD212E" w14:textId="77777777" w:rsidR="00121540" w:rsidRPr="00121540" w:rsidRDefault="00121540" w:rsidP="00121540">
      <w:pPr>
        <w:numPr>
          <w:ilvl w:val="0"/>
          <w:numId w:val="32"/>
        </w:numPr>
      </w:pPr>
      <w:r w:rsidRPr="00121540">
        <w:t>Creating group chats, rituals, or language intended to intimidate or exclude</w:t>
      </w:r>
    </w:p>
    <w:p w14:paraId="72DEB16F" w14:textId="77777777" w:rsidR="00121540" w:rsidRPr="00121540" w:rsidRDefault="00121540" w:rsidP="00121540">
      <w:r w:rsidRPr="00121540">
        <w:lastRenderedPageBreak/>
        <w:t>Violations will result in:</w:t>
      </w:r>
    </w:p>
    <w:p w14:paraId="6449D35A" w14:textId="77777777" w:rsidR="00121540" w:rsidRPr="00121540" w:rsidRDefault="00121540" w:rsidP="00121540">
      <w:pPr>
        <w:numPr>
          <w:ilvl w:val="0"/>
          <w:numId w:val="33"/>
        </w:numPr>
      </w:pPr>
      <w:r w:rsidRPr="00121540">
        <w:t>Immediate investigation</w:t>
      </w:r>
    </w:p>
    <w:p w14:paraId="7F3E106A" w14:textId="77777777" w:rsidR="00121540" w:rsidRPr="00121540" w:rsidRDefault="00121540" w:rsidP="00121540">
      <w:pPr>
        <w:numPr>
          <w:ilvl w:val="0"/>
          <w:numId w:val="33"/>
        </w:numPr>
      </w:pPr>
      <w:r w:rsidRPr="00121540">
        <w:t>Suspension of leaders or entire chapter</w:t>
      </w:r>
    </w:p>
    <w:p w14:paraId="0B08A1DB" w14:textId="77777777" w:rsidR="00121540" w:rsidRPr="00121540" w:rsidRDefault="00121540" w:rsidP="00121540">
      <w:pPr>
        <w:numPr>
          <w:ilvl w:val="0"/>
          <w:numId w:val="33"/>
        </w:numPr>
      </w:pPr>
      <w:r w:rsidRPr="00121540">
        <w:t>Reporting to university and possible legal action</w:t>
      </w:r>
    </w:p>
    <w:p w14:paraId="6535FF09" w14:textId="77777777" w:rsidR="00121540" w:rsidRPr="00121540" w:rsidRDefault="00121540" w:rsidP="00121540">
      <w:r w:rsidRPr="00121540">
        <w:pict w14:anchorId="53A06AB1">
          <v:rect id="_x0000_i1431" style="width:0;height:1.5pt" o:hralign="center" o:hrstd="t" o:hr="t" fillcolor="#a0a0a0" stroked="f"/>
        </w:pict>
      </w:r>
    </w:p>
    <w:p w14:paraId="6385EA1D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Article X: Branding, Communication, &amp; Public Media</w:t>
      </w:r>
    </w:p>
    <w:p w14:paraId="23733F51" w14:textId="77777777" w:rsidR="00121540" w:rsidRPr="00121540" w:rsidRDefault="00121540" w:rsidP="00121540">
      <w:pPr>
        <w:numPr>
          <w:ilvl w:val="0"/>
          <w:numId w:val="34"/>
        </w:numPr>
      </w:pPr>
      <w:r w:rsidRPr="00121540">
        <w:t>Only approved logos may be used. Flyers must align with national branding policies</w:t>
      </w:r>
    </w:p>
    <w:p w14:paraId="1750C5AB" w14:textId="77777777" w:rsidR="00121540" w:rsidRPr="00121540" w:rsidRDefault="00121540" w:rsidP="00121540">
      <w:pPr>
        <w:numPr>
          <w:ilvl w:val="0"/>
          <w:numId w:val="34"/>
        </w:numPr>
      </w:pPr>
      <w:r w:rsidRPr="00121540">
        <w:t xml:space="preserve">Social media accounts must use approved naming </w:t>
      </w:r>
      <w:proofErr w:type="gramStart"/>
      <w:r w:rsidRPr="00121540">
        <w:t>convention: @</w:t>
      </w:r>
      <w:proofErr w:type="gramEnd"/>
      <w:r w:rsidRPr="00121540">
        <w:t>estherfunds[university]</w:t>
      </w:r>
    </w:p>
    <w:p w14:paraId="10BBF04A" w14:textId="77777777" w:rsidR="00121540" w:rsidRPr="00121540" w:rsidRDefault="00121540" w:rsidP="00121540">
      <w:pPr>
        <w:numPr>
          <w:ilvl w:val="0"/>
          <w:numId w:val="34"/>
        </w:numPr>
      </w:pPr>
      <w:r w:rsidRPr="00121540">
        <w:t>Content must reflect spiritual excellence, professionalism, and faith. No profanity, partying, alcohol, suggestive music, or controversial posts permitted</w:t>
      </w:r>
    </w:p>
    <w:p w14:paraId="14FDFF15" w14:textId="77777777" w:rsidR="00121540" w:rsidRPr="00121540" w:rsidRDefault="00121540" w:rsidP="00121540">
      <w:pPr>
        <w:numPr>
          <w:ilvl w:val="0"/>
          <w:numId w:val="34"/>
        </w:numPr>
      </w:pPr>
      <w:r w:rsidRPr="00121540">
        <w:t>Flyers for chapter events must be submitted to the advisor or approved designer before posting</w:t>
      </w:r>
    </w:p>
    <w:p w14:paraId="6F2F84F2" w14:textId="77777777" w:rsidR="00121540" w:rsidRPr="00121540" w:rsidRDefault="00121540" w:rsidP="00121540">
      <w:r w:rsidRPr="00121540">
        <w:pict w14:anchorId="4C29F95E">
          <v:rect id="_x0000_i1432" style="width:0;height:1.5pt" o:hralign="center" o:hrstd="t" o:hr="t" fillcolor="#a0a0a0" stroked="f"/>
        </w:pict>
      </w:r>
    </w:p>
    <w:p w14:paraId="0D0C1A39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Article XI: Confidentiality &amp; Internal Ethics</w:t>
      </w:r>
    </w:p>
    <w:p w14:paraId="2456BC2C" w14:textId="77777777" w:rsidR="00121540" w:rsidRPr="00121540" w:rsidRDefault="00121540" w:rsidP="00121540">
      <w:pPr>
        <w:numPr>
          <w:ilvl w:val="0"/>
          <w:numId w:val="35"/>
        </w:numPr>
      </w:pPr>
      <w:r w:rsidRPr="00121540">
        <w:t>Board members must protect sensitive materials such as member applications, financial documents, and internal group chats</w:t>
      </w:r>
    </w:p>
    <w:p w14:paraId="2E7DB80E" w14:textId="77777777" w:rsidR="00121540" w:rsidRPr="00121540" w:rsidRDefault="00121540" w:rsidP="00121540">
      <w:pPr>
        <w:numPr>
          <w:ilvl w:val="0"/>
          <w:numId w:val="35"/>
        </w:numPr>
      </w:pPr>
      <w:r w:rsidRPr="00121540">
        <w:t>Internal disputes or feedback must be discussed professionally and escalated properly, not on social media or in public forums</w:t>
      </w:r>
    </w:p>
    <w:p w14:paraId="280AC349" w14:textId="77777777" w:rsidR="00121540" w:rsidRPr="00121540" w:rsidRDefault="00121540" w:rsidP="00121540">
      <w:pPr>
        <w:numPr>
          <w:ilvl w:val="0"/>
          <w:numId w:val="35"/>
        </w:numPr>
      </w:pPr>
      <w:r w:rsidRPr="00121540">
        <w:t>Breaches of confidentiality may lead to disciplinary action</w:t>
      </w:r>
    </w:p>
    <w:p w14:paraId="3FF284F6" w14:textId="77777777" w:rsidR="00121540" w:rsidRPr="00121540" w:rsidRDefault="00121540" w:rsidP="00121540">
      <w:r w:rsidRPr="00121540">
        <w:pict w14:anchorId="015068AA">
          <v:rect id="_x0000_i1433" style="width:0;height:1.5pt" o:hralign="center" o:hrstd="t" o:hr="t" fillcolor="#a0a0a0" stroked="f"/>
        </w:pict>
      </w:r>
    </w:p>
    <w:p w14:paraId="55E3A91B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Article XII: Chapter Dissolution &amp; Asset Transfer</w:t>
      </w:r>
    </w:p>
    <w:p w14:paraId="19DB658D" w14:textId="77777777" w:rsidR="00121540" w:rsidRPr="00121540" w:rsidRDefault="00121540" w:rsidP="00121540">
      <w:pPr>
        <w:numPr>
          <w:ilvl w:val="0"/>
          <w:numId w:val="36"/>
        </w:numPr>
      </w:pPr>
      <w:r w:rsidRPr="00121540">
        <w:t>If a chapter is deactivated, all remaining funds must be sent to national headquarters</w:t>
      </w:r>
    </w:p>
    <w:p w14:paraId="10D3858D" w14:textId="77777777" w:rsidR="00121540" w:rsidRPr="00121540" w:rsidRDefault="00121540" w:rsidP="00121540">
      <w:pPr>
        <w:numPr>
          <w:ilvl w:val="0"/>
          <w:numId w:val="36"/>
        </w:numPr>
      </w:pPr>
      <w:r w:rsidRPr="00121540">
        <w:t>Social media and branding materials must be handed over to national HQ</w:t>
      </w:r>
    </w:p>
    <w:p w14:paraId="1DB735F6" w14:textId="77777777" w:rsidR="00121540" w:rsidRPr="00121540" w:rsidRDefault="00121540" w:rsidP="00121540">
      <w:pPr>
        <w:numPr>
          <w:ilvl w:val="0"/>
          <w:numId w:val="36"/>
        </w:numPr>
      </w:pPr>
      <w:r w:rsidRPr="00121540">
        <w:t>Dissolution must be formally approved by national HQ</w:t>
      </w:r>
    </w:p>
    <w:p w14:paraId="189DD9A3" w14:textId="77777777" w:rsidR="00121540" w:rsidRPr="00121540" w:rsidRDefault="00121540" w:rsidP="00121540">
      <w:r w:rsidRPr="00121540">
        <w:pict w14:anchorId="04CBE940">
          <v:rect id="_x0000_i1434" style="width:0;height:1.5pt" o:hralign="center" o:hrstd="t" o:hr="t" fillcolor="#a0a0a0" stroked="f"/>
        </w:pict>
      </w:r>
    </w:p>
    <w:p w14:paraId="7AB30FB0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Article XIII: Amendments &amp; Review</w:t>
      </w:r>
    </w:p>
    <w:p w14:paraId="426DCC19" w14:textId="77777777" w:rsidR="00121540" w:rsidRPr="00121540" w:rsidRDefault="00121540" w:rsidP="00121540">
      <w:pPr>
        <w:numPr>
          <w:ilvl w:val="0"/>
          <w:numId w:val="37"/>
        </w:numPr>
      </w:pPr>
      <w:r w:rsidRPr="00121540">
        <w:lastRenderedPageBreak/>
        <w:t>Bylaws must be reviewed each semester by the Executive Board and Advisor</w:t>
      </w:r>
    </w:p>
    <w:p w14:paraId="093BA9FC" w14:textId="77777777" w:rsidR="00121540" w:rsidRPr="00121540" w:rsidRDefault="00121540" w:rsidP="00121540">
      <w:pPr>
        <w:numPr>
          <w:ilvl w:val="0"/>
          <w:numId w:val="37"/>
        </w:numPr>
      </w:pPr>
      <w:r w:rsidRPr="00121540">
        <w:t>Proposed amendments must be voted on by a 2/3 board majority and submitted to HQ</w:t>
      </w:r>
    </w:p>
    <w:p w14:paraId="50F4E649" w14:textId="77777777" w:rsidR="00121540" w:rsidRPr="00121540" w:rsidRDefault="00121540" w:rsidP="00121540">
      <w:pPr>
        <w:numPr>
          <w:ilvl w:val="0"/>
          <w:numId w:val="37"/>
        </w:numPr>
      </w:pPr>
      <w:r w:rsidRPr="00121540">
        <w:t xml:space="preserve">No clause may contradict the Esther Funds Foundation </w:t>
      </w:r>
      <w:proofErr w:type="gramStart"/>
      <w:r w:rsidRPr="00121540">
        <w:t>national</w:t>
      </w:r>
      <w:proofErr w:type="gramEnd"/>
      <w:r w:rsidRPr="00121540">
        <w:t xml:space="preserve"> Code of Conduct or bylaws</w:t>
      </w:r>
    </w:p>
    <w:p w14:paraId="5E337222" w14:textId="77777777" w:rsidR="00121540" w:rsidRPr="00121540" w:rsidRDefault="00121540" w:rsidP="00121540">
      <w:r w:rsidRPr="00121540">
        <w:pict w14:anchorId="1DBFE52A">
          <v:rect id="_x0000_i1435" style="width:0;height:1.5pt" o:hralign="center" o:hrstd="t" o:hr="t" fillcolor="#a0a0a0" stroked="f"/>
        </w:pict>
      </w:r>
    </w:p>
    <w:p w14:paraId="76AE669A" w14:textId="77777777" w:rsidR="00121540" w:rsidRPr="00121540" w:rsidRDefault="00121540" w:rsidP="00121540">
      <w:pPr>
        <w:rPr>
          <w:b/>
          <w:bCs/>
        </w:rPr>
      </w:pPr>
      <w:r w:rsidRPr="00121540">
        <w:rPr>
          <w:b/>
          <w:bCs/>
        </w:rPr>
        <w:t>Ratification</w:t>
      </w:r>
    </w:p>
    <w:p w14:paraId="1BA32380" w14:textId="77777777" w:rsidR="00121540" w:rsidRPr="00121540" w:rsidRDefault="00121540" w:rsidP="00121540">
      <w:r w:rsidRPr="00121540">
        <w:t>These bylaws shall take effect upon approval by the Executive Board, the Advisor, and Esther Funds Foundation National Headquarters.</w:t>
      </w:r>
    </w:p>
    <w:p w14:paraId="5C959B39" w14:textId="77777777" w:rsidR="00121540" w:rsidRPr="00121540" w:rsidRDefault="00121540" w:rsidP="00121540">
      <w:r w:rsidRPr="00121540">
        <w:rPr>
          <w:b/>
          <w:bCs/>
        </w:rPr>
        <w:t>Signed:</w:t>
      </w:r>
    </w:p>
    <w:p w14:paraId="7270BC9C" w14:textId="77777777" w:rsidR="00121540" w:rsidRPr="00121540" w:rsidRDefault="00121540" w:rsidP="00121540">
      <w:pPr>
        <w:numPr>
          <w:ilvl w:val="0"/>
          <w:numId w:val="38"/>
        </w:numPr>
      </w:pPr>
      <w:r w:rsidRPr="00121540">
        <w:t>Chapter President: __________________________</w:t>
      </w:r>
    </w:p>
    <w:p w14:paraId="6A00A3E1" w14:textId="77777777" w:rsidR="00121540" w:rsidRPr="00121540" w:rsidRDefault="00121540" w:rsidP="00121540">
      <w:pPr>
        <w:numPr>
          <w:ilvl w:val="0"/>
          <w:numId w:val="38"/>
        </w:numPr>
      </w:pPr>
      <w:r w:rsidRPr="00121540">
        <w:t>Chapter Advisor: ___________________________</w:t>
      </w:r>
    </w:p>
    <w:p w14:paraId="359BEEA4" w14:textId="77777777" w:rsidR="00121540" w:rsidRPr="00121540" w:rsidRDefault="00121540" w:rsidP="00121540">
      <w:pPr>
        <w:numPr>
          <w:ilvl w:val="0"/>
          <w:numId w:val="38"/>
        </w:numPr>
      </w:pPr>
      <w:r w:rsidRPr="00121540">
        <w:t>Date of Ratification: ________________________</w:t>
      </w:r>
    </w:p>
    <w:p w14:paraId="3A1EE5BE" w14:textId="77777777" w:rsidR="00121540" w:rsidRPr="00121540" w:rsidRDefault="00121540" w:rsidP="00121540">
      <w:pPr>
        <w:numPr>
          <w:ilvl w:val="0"/>
          <w:numId w:val="38"/>
        </w:numPr>
      </w:pPr>
      <w:r w:rsidRPr="00121540">
        <w:t>National Approval: _________________________</w:t>
      </w:r>
    </w:p>
    <w:p w14:paraId="4C6C6765" w14:textId="77777777" w:rsidR="00083A03" w:rsidRDefault="00083A03"/>
    <w:sectPr w:rsidR="00083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FE2"/>
    <w:multiLevelType w:val="multilevel"/>
    <w:tmpl w:val="7D80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37123"/>
    <w:multiLevelType w:val="multilevel"/>
    <w:tmpl w:val="447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62874"/>
    <w:multiLevelType w:val="multilevel"/>
    <w:tmpl w:val="26F2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471F6"/>
    <w:multiLevelType w:val="multilevel"/>
    <w:tmpl w:val="828A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861FF"/>
    <w:multiLevelType w:val="multilevel"/>
    <w:tmpl w:val="5A2E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A0FA5"/>
    <w:multiLevelType w:val="multilevel"/>
    <w:tmpl w:val="E12C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F0107"/>
    <w:multiLevelType w:val="multilevel"/>
    <w:tmpl w:val="29B8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132AC"/>
    <w:multiLevelType w:val="multilevel"/>
    <w:tmpl w:val="808E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113B0"/>
    <w:multiLevelType w:val="multilevel"/>
    <w:tmpl w:val="E202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51BB7"/>
    <w:multiLevelType w:val="multilevel"/>
    <w:tmpl w:val="CE38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F5DEB"/>
    <w:multiLevelType w:val="multilevel"/>
    <w:tmpl w:val="7770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8667C"/>
    <w:multiLevelType w:val="multilevel"/>
    <w:tmpl w:val="FBC6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9402F4"/>
    <w:multiLevelType w:val="multilevel"/>
    <w:tmpl w:val="ED04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878B9"/>
    <w:multiLevelType w:val="multilevel"/>
    <w:tmpl w:val="58C2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C25E62"/>
    <w:multiLevelType w:val="multilevel"/>
    <w:tmpl w:val="1EC6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31F3B"/>
    <w:multiLevelType w:val="multilevel"/>
    <w:tmpl w:val="90E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C4169"/>
    <w:multiLevelType w:val="multilevel"/>
    <w:tmpl w:val="5AD0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719F8"/>
    <w:multiLevelType w:val="multilevel"/>
    <w:tmpl w:val="02F0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801CDA"/>
    <w:multiLevelType w:val="multilevel"/>
    <w:tmpl w:val="0272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01A80"/>
    <w:multiLevelType w:val="multilevel"/>
    <w:tmpl w:val="B5D8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56839"/>
    <w:multiLevelType w:val="multilevel"/>
    <w:tmpl w:val="1E72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D955F0"/>
    <w:multiLevelType w:val="multilevel"/>
    <w:tmpl w:val="5B5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7A64D1"/>
    <w:multiLevelType w:val="multilevel"/>
    <w:tmpl w:val="CCD2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150D7"/>
    <w:multiLevelType w:val="multilevel"/>
    <w:tmpl w:val="07D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705DA"/>
    <w:multiLevelType w:val="multilevel"/>
    <w:tmpl w:val="614A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E42EF1"/>
    <w:multiLevelType w:val="multilevel"/>
    <w:tmpl w:val="23BA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3039A7"/>
    <w:multiLevelType w:val="multilevel"/>
    <w:tmpl w:val="EA8C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F01BA0"/>
    <w:multiLevelType w:val="multilevel"/>
    <w:tmpl w:val="08D4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3340D5"/>
    <w:multiLevelType w:val="multilevel"/>
    <w:tmpl w:val="DBEA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D03DB"/>
    <w:multiLevelType w:val="multilevel"/>
    <w:tmpl w:val="250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C07D8E"/>
    <w:multiLevelType w:val="multilevel"/>
    <w:tmpl w:val="EF4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887AF8"/>
    <w:multiLevelType w:val="multilevel"/>
    <w:tmpl w:val="8ACC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8B3563"/>
    <w:multiLevelType w:val="multilevel"/>
    <w:tmpl w:val="C258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020ADD"/>
    <w:multiLevelType w:val="multilevel"/>
    <w:tmpl w:val="EC74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A6276A"/>
    <w:multiLevelType w:val="multilevel"/>
    <w:tmpl w:val="7938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AA7018"/>
    <w:multiLevelType w:val="multilevel"/>
    <w:tmpl w:val="17D4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6F0"/>
    <w:multiLevelType w:val="multilevel"/>
    <w:tmpl w:val="CD5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1F69A5"/>
    <w:multiLevelType w:val="multilevel"/>
    <w:tmpl w:val="6E84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021092">
    <w:abstractNumId w:val="13"/>
  </w:num>
  <w:num w:numId="2" w16cid:durableId="1473206516">
    <w:abstractNumId w:val="8"/>
  </w:num>
  <w:num w:numId="3" w16cid:durableId="1418556086">
    <w:abstractNumId w:val="20"/>
  </w:num>
  <w:num w:numId="4" w16cid:durableId="1334601772">
    <w:abstractNumId w:val="12"/>
  </w:num>
  <w:num w:numId="5" w16cid:durableId="1723089825">
    <w:abstractNumId w:val="6"/>
  </w:num>
  <w:num w:numId="6" w16cid:durableId="133064602">
    <w:abstractNumId w:val="18"/>
  </w:num>
  <w:num w:numId="7" w16cid:durableId="621496782">
    <w:abstractNumId w:val="29"/>
  </w:num>
  <w:num w:numId="8" w16cid:durableId="679696150">
    <w:abstractNumId w:val="14"/>
  </w:num>
  <w:num w:numId="9" w16cid:durableId="1635864746">
    <w:abstractNumId w:val="7"/>
  </w:num>
  <w:num w:numId="10" w16cid:durableId="1647204674">
    <w:abstractNumId w:val="17"/>
  </w:num>
  <w:num w:numId="11" w16cid:durableId="1043600359">
    <w:abstractNumId w:val="24"/>
  </w:num>
  <w:num w:numId="12" w16cid:durableId="1304892643">
    <w:abstractNumId w:val="19"/>
  </w:num>
  <w:num w:numId="13" w16cid:durableId="84301137">
    <w:abstractNumId w:val="28"/>
  </w:num>
  <w:num w:numId="14" w16cid:durableId="355468466">
    <w:abstractNumId w:val="16"/>
  </w:num>
  <w:num w:numId="15" w16cid:durableId="342365618">
    <w:abstractNumId w:val="9"/>
  </w:num>
  <w:num w:numId="16" w16cid:durableId="1885167609">
    <w:abstractNumId w:val="10"/>
  </w:num>
  <w:num w:numId="17" w16cid:durableId="1222985932">
    <w:abstractNumId w:val="23"/>
  </w:num>
  <w:num w:numId="18" w16cid:durableId="1123883513">
    <w:abstractNumId w:val="11"/>
  </w:num>
  <w:num w:numId="19" w16cid:durableId="1138718450">
    <w:abstractNumId w:val="1"/>
  </w:num>
  <w:num w:numId="20" w16cid:durableId="1768887266">
    <w:abstractNumId w:val="32"/>
  </w:num>
  <w:num w:numId="21" w16cid:durableId="1337418317">
    <w:abstractNumId w:val="36"/>
  </w:num>
  <w:num w:numId="22" w16cid:durableId="1093238451">
    <w:abstractNumId w:val="30"/>
  </w:num>
  <w:num w:numId="23" w16cid:durableId="75638245">
    <w:abstractNumId w:val="34"/>
  </w:num>
  <w:num w:numId="24" w16cid:durableId="181433397">
    <w:abstractNumId w:val="2"/>
  </w:num>
  <w:num w:numId="25" w16cid:durableId="1150436983">
    <w:abstractNumId w:val="25"/>
  </w:num>
  <w:num w:numId="26" w16cid:durableId="669672348">
    <w:abstractNumId w:val="5"/>
  </w:num>
  <w:num w:numId="27" w16cid:durableId="13504655">
    <w:abstractNumId w:val="15"/>
  </w:num>
  <w:num w:numId="28" w16cid:durableId="514686302">
    <w:abstractNumId w:val="35"/>
  </w:num>
  <w:num w:numId="29" w16cid:durableId="633214656">
    <w:abstractNumId w:val="26"/>
  </w:num>
  <w:num w:numId="30" w16cid:durableId="1448816782">
    <w:abstractNumId w:val="31"/>
  </w:num>
  <w:num w:numId="31" w16cid:durableId="1734231398">
    <w:abstractNumId w:val="33"/>
  </w:num>
  <w:num w:numId="32" w16cid:durableId="1851987992">
    <w:abstractNumId w:val="4"/>
  </w:num>
  <w:num w:numId="33" w16cid:durableId="889463318">
    <w:abstractNumId w:val="37"/>
  </w:num>
  <w:num w:numId="34" w16cid:durableId="201137232">
    <w:abstractNumId w:val="21"/>
  </w:num>
  <w:num w:numId="35" w16cid:durableId="1963731722">
    <w:abstractNumId w:val="27"/>
  </w:num>
  <w:num w:numId="36" w16cid:durableId="344790003">
    <w:abstractNumId w:val="22"/>
  </w:num>
  <w:num w:numId="37" w16cid:durableId="261501694">
    <w:abstractNumId w:val="3"/>
  </w:num>
  <w:num w:numId="38" w16cid:durableId="201576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03"/>
    <w:rsid w:val="00083A03"/>
    <w:rsid w:val="00121540"/>
    <w:rsid w:val="00C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EDE6"/>
  <w15:chartTrackingRefBased/>
  <w15:docId w15:val="{C38D1897-A824-426D-95FF-00E3218C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Vincent</dc:creator>
  <cp:keywords/>
  <dc:description/>
  <cp:lastModifiedBy>Shayna Vincent</cp:lastModifiedBy>
  <cp:revision>1</cp:revision>
  <dcterms:created xsi:type="dcterms:W3CDTF">2025-05-21T18:55:00Z</dcterms:created>
  <dcterms:modified xsi:type="dcterms:W3CDTF">2025-05-21T19:12:00Z</dcterms:modified>
</cp:coreProperties>
</file>