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36"/>
        </w:rPr>
        <w:t>EFF Tabling Supplies Checklist</w:t>
      </w:r>
    </w:p>
    <w:p>
      <w:pPr>
        <w:spacing w:before="0" w:after="16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 Future Fulfilled</w:t>
      </w:r>
    </w:p>
    <w:p>
      <w:pPr>
        <w:spacing w:before="0" w:after="240"/>
        <w:pBdr>
          <w:bottom w:val="single" w:sz="4" w:space="1" w:color="42127F"/>
        </w:pBdr>
      </w:pPr>
    </w:p>
    <w:p>
      <w:pPr>
        <w:spacing w:after="28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Everything you need for a great campus tabling day.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 xml:space="preserve">Chapter: </w:t>
            </w:r>
            <w:r>
              <w:rPr>
                <w:rFonts w:ascii="Calibri" w:hAnsi="Calibri"/>
                <w:b w:val="0"/>
                <w:i w:val="0"/>
                <w:color w:val="CCCCFF"/>
                <w:sz w:val="20"/>
              </w:rPr>
              <w:t>[__]</w:t>
            </w:r>
          </w:p>
        </w:tc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 xml:space="preserve">Date: </w:t>
            </w:r>
            <w:r>
              <w:rPr>
                <w:rFonts w:ascii="Calibri" w:hAnsi="Calibri"/>
                <w:b w:val="0"/>
                <w:i w:val="0"/>
                <w:color w:val="CCCCFF"/>
                <w:sz w:val="20"/>
              </w:rPr>
              <w:t>[__]</w:t>
            </w:r>
          </w:p>
        </w:tc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 xml:space="preserve">Officer / Rep: </w:t>
            </w:r>
            <w:r>
              <w:rPr>
                <w:rFonts w:ascii="Calibri" w:hAnsi="Calibri"/>
                <w:b w:val="0"/>
                <w:i w:val="0"/>
                <w:color w:val="CCCCFF"/>
                <w:sz w:val="20"/>
              </w:rPr>
              <w:t>[__]</w:t>
            </w:r>
          </w:p>
        </w:tc>
      </w:tr>
    </w:tbl>
    <w:p/>
    <w:p>
      <w:pPr>
        <w:spacing w:before="200" w:after="60"/>
        <w:shd w:val="clear" w:color="auto" w:fill="42127F"/>
      </w:pPr>
      <w:r>
        <w:rPr>
          <w:rFonts w:ascii="Calibri" w:hAnsi="Calibri"/>
          <w:b/>
          <w:i w:val="0"/>
          <w:color w:val="FFFFFF"/>
          <w:sz w:val="22"/>
        </w:rPr>
        <w:t xml:space="preserve">  SETUP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Approved EFF banner / tablecloth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Table &amp; chairs reserved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Campus tabling approval / permit</w:t>
      </w:r>
    </w:p>
    <w:p>
      <w:pPr>
        <w:spacing w:before="200" w:after="60"/>
        <w:shd w:val="clear" w:color="auto" w:fill="42127F"/>
      </w:pPr>
      <w:r>
        <w:rPr>
          <w:rFonts w:ascii="Calibri" w:hAnsi="Calibri"/>
          <w:b/>
          <w:i w:val="0"/>
          <w:color w:val="FFFFFF"/>
          <w:sz w:val="22"/>
        </w:rPr>
        <w:t xml:space="preserve">  SIGN-UPS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Sign-in sheet (names + emails for roster/points)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QR code to interest form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Pens</w:t>
      </w:r>
    </w:p>
    <w:p>
      <w:pPr>
        <w:spacing w:before="200" w:after="60"/>
        <w:shd w:val="clear" w:color="auto" w:fill="42127F"/>
      </w:pPr>
      <w:r>
        <w:rPr>
          <w:rFonts w:ascii="Calibri" w:hAnsi="Calibri"/>
          <w:b/>
          <w:i w:val="0"/>
          <w:color w:val="FFFFFF"/>
          <w:sz w:val="22"/>
        </w:rPr>
        <w:t xml:space="preserve">  INFORMATIONAL MATERIALS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Resource flyers (dropout prevention, aid, wellness)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EFF one-pager / brochure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Event flyers</w:t>
      </w:r>
    </w:p>
    <w:p>
      <w:pPr>
        <w:spacing w:before="200" w:after="60"/>
        <w:shd w:val="clear" w:color="auto" w:fill="42127F"/>
      </w:pPr>
      <w:r>
        <w:rPr>
          <w:rFonts w:ascii="Calibri" w:hAnsi="Calibri"/>
          <w:b/>
          <w:i w:val="0"/>
          <w:color w:val="FFFFFF"/>
          <w:sz w:val="22"/>
        </w:rPr>
        <w:t xml:space="preserve">  ENGAGEMENT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Approved giveaways / candy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Conversation starter / prompt card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A friendly greeter stationed at the table</w:t>
      </w:r>
    </w:p>
    <w:p>
      <w:pPr>
        <w:spacing w:before="200" w:after="60"/>
        <w:shd w:val="clear" w:color="auto" w:fill="42127F"/>
      </w:pPr>
      <w:r>
        <w:rPr>
          <w:rFonts w:ascii="Calibri" w:hAnsi="Calibri"/>
          <w:b/>
          <w:i w:val="0"/>
          <w:color w:val="FFFFFF"/>
          <w:sz w:val="22"/>
        </w:rPr>
        <w:t xml:space="preserve">  WRAP-UP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Collect all sign-up sheets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Pack down banner &amp; supplies</w:t>
      </w:r>
    </w:p>
    <w:p>
      <w:pPr>
        <w:spacing w:before="40" w:after="40"/>
        <w:ind w:left="454"/>
      </w:pPr>
      <w:r>
        <w:rPr>
          <w:rFonts w:ascii="Calibri" w:hAnsi="Calibri"/>
          <w:b w:val="0"/>
          <w:i w:val="0"/>
          <w:sz w:val="22"/>
        </w:rPr>
        <w:t>☐  Follow up with new sign-ups within 48 hrs</w:t>
      </w:r>
    </w:p>
    <w:p>
      <w:pPr>
        <w:spacing w:before="20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NOTES / ADDITIONAL ITEMS</w:t>
      </w:r>
    </w:p>
    <w:p>
      <w:pPr>
        <w:spacing w:before="80"/>
      </w:pPr>
      <w:r>
        <w:rPr>
          <w:rFonts w:ascii="Calibri" w:hAnsi="Calibri"/>
          <w:b w:val="0"/>
          <w:i/>
          <w:color w:val="666666"/>
          <w:sz w:val="22"/>
        </w:rPr>
        <w:t>[__]</w:t>
      </w:r>
    </w:p>
    <w:p/>
    <w:p>
      <w:pPr>
        <w:spacing w:before="0" w:after="0"/>
      </w:pPr>
      <w:r>
        <w:rPr>
          <w:rFonts w:ascii="Calibri" w:hAnsi="Calibri"/>
          <w:b w:val="0"/>
          <w:i w:val="0"/>
          <w:color w:val="AAAAAA"/>
          <w:sz w:val="20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AAAAAA"/>
          <w:sz w:val="20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AAAAAA"/>
          <w:sz w:val="20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AAAAAA"/>
          <w:sz w:val="20"/>
        </w:rPr>
        <w:t>________________________________________________________________________________</w:t>
      </w:r>
    </w:p>
    <w:p>
      <w:pPr>
        <w:spacing w:before="20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CHECKLIST COMPLETED BY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F2F0F7"/>
          </w:tcPr>
          <w:p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 xml:space="preserve">Print Name: </w:t>
            </w: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[__]</w:t>
            </w:r>
          </w:p>
          <w:p/>
        </w:tc>
        <w:tc>
          <w:tcPr>
            <w:tcW w:type="dxa" w:w="3024"/>
            <w:shd w:val="clear" w:color="auto" w:fill="F2F0F7"/>
          </w:tcPr>
          <w:p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 xml:space="preserve">Signature: </w:t>
            </w: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[__]</w:t>
            </w:r>
          </w:p>
          <w:p/>
        </w:tc>
        <w:tc>
          <w:tcPr>
            <w:tcW w:type="dxa" w:w="3024"/>
            <w:shd w:val="clear" w:color="auto" w:fill="F2F0F7"/>
          </w:tcPr>
          <w:p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 xml:space="preserve">Date: </w:t>
            </w: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[__]</w:t>
            </w:r>
          </w:p>
          <w:p/>
        </w:tc>
      </w:tr>
    </w:tbl>
    <w:sectPr w:rsidR="00FC693F" w:rsidRPr="0006063C" w:rsidSect="00034616">
      <w:footerReference w:type="default" r:id="rId9"/>
      <w:pgSz w:w="12240" w:h="15840"/>
      <w:pgMar w:top="1440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88888"/>
        <w:sz w:val="18"/>
      </w:rPr>
      <w:t xml:space="preserve">Esther Funds Foundation  ·  info@estherfundsfoundation.org   </w:t>
    </w:r>
    <w:r>
      <w:rPr>
        <w:rFonts w:ascii="Calibri" w:hAnsi="Calibri"/>
        <w:b w:val="0"/>
        <w:i w:val="0"/>
        <w:color w:val="888888"/>
        <w:sz w:val="18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