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Calibri" w:hAnsi="Calibri"/>
          <w:b/>
          <w:i w:val="0"/>
          <w:color w:val="42127F"/>
          <w:sz w:val="20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48"/>
        </w:rPr>
        <w:t>EFF Chapter Meeting Agenda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444444"/>
          <w:sz w:val="24"/>
        </w:rPr>
        <w:t>Every Future Fulfilled</w:t>
      </w:r>
    </w:p>
    <w:p>
      <w:pPr>
        <w:spacing w:before="40" w:after="120"/>
        <w:pBdr>
          <w:bottom w:val="single" w:sz="12" w:space="1" w:color="42127F"/>
        </w:pBdr>
      </w:pPr>
    </w:p>
    <w:p>
      <w:pPr>
        <w:spacing w:before="120" w:after="60"/>
      </w:pPr>
      <w:r>
        <w:rPr>
          <w:rFonts w:ascii="Calibri" w:hAnsi="Calibri"/>
          <w:b/>
          <w:i w:val="0"/>
          <w:color w:val="42127F"/>
          <w:sz w:val="24"/>
        </w:rPr>
        <w:t>Meeting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Chapter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Meeting Type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[General Body / Executive Board]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Date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Time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Location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  <w:tr>
        <w:tc>
          <w:tcPr>
            <w:tcW w:type="dxa" w:w="2880"/>
            <w:shd w:val="clear" w:color="auto" w:fill="42127F"/>
          </w:tcPr>
          <w:p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Presiding</w:t>
            </w:r>
          </w:p>
        </w:tc>
        <w:tc>
          <w:tcPr>
            <w:tcW w:type="dxa" w:w="6480"/>
            <w:shd w:val="clear" w:color="auto" w:fill="F7F3FD"/>
          </w:tcPr>
          <w:p>
            <w:r>
              <w:rPr>
                <w:rFonts w:ascii="Calibri" w:hAnsi="Calibri"/>
                <w:b w:val="0"/>
                <w:i w:val="0"/>
                <w:color w:val="444444"/>
                <w:sz w:val="20"/>
              </w:rPr>
              <w:t>[____]</w:t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42127F"/>
          <w:sz w:val="28"/>
        </w:rPr>
        <w:t>Agenda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1. Call to Order &amp; Opening Prayer / Devotional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Led by: Chaplain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2. Roll Call &amp; Sign-In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Membership Chair (REQUIRED for participation points)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Quorum check — E-Board: majority of seated officers; General Body: 30% of active members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3. Approval of Previous Minutes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Secretary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4. Officer Reports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President · Vice President · Secretary · Treasurer · Parliamentarian · Membership Chair · Community Service Chair · Fundraising Chair · Social Media &amp; Communications Chair · Chaplain · Historian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5. Old / Continuing Business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Review items tabled or carried over from prior meeting.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6. New Business &amp; Votes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Voting thresholds — Routine matters: simple majority   |   Major decisions: 2/3 of E-Board   |   No proxy voting permitted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7. National Updates &amp; Compliance Reminders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20"/>
        <w:ind w:left="432"/>
      </w:pPr>
      <w:r>
        <w:rPr>
          <w:rFonts w:ascii="Calibri" w:hAnsi="Calibri"/>
          <w:b w:val="0"/>
          <w:i w:val="0"/>
          <w:color w:val="444444"/>
          <w:sz w:val="20"/>
        </w:rPr>
        <w:t>REACH · Double Good · Bible studies · Service hours · Compliance form deadlines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8. Announcements &amp; Upcoming Events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160" w:after="20"/>
      </w:pPr>
      <w:r>
        <w:rPr>
          <w:rFonts w:ascii="Calibri" w:hAnsi="Calibri"/>
          <w:b/>
          <w:i w:val="0"/>
          <w:color w:val="42127F"/>
          <w:sz w:val="22"/>
        </w:rPr>
        <w:t>9. Closing Prayer &amp; Adjournment</w:t>
      </w:r>
      <w:r>
        <w:rPr>
          <w:rFonts w:ascii="Calibri" w:hAnsi="Calibri"/>
          <w:b w:val="0"/>
          <w:i/>
          <w:color w:val="444444"/>
          <w:sz w:val="18"/>
        </w:rPr>
        <w:t xml:space="preserve">    [Time allotment: _____ min]</w:t>
      </w:r>
    </w:p>
    <w:p>
      <w:pPr>
        <w:spacing w:before="0" w:after="160"/>
        <w:ind w:left="432"/>
      </w:pPr>
      <w:r>
        <w:rPr>
          <w:rFonts w:ascii="Calibri" w:hAnsi="Calibri"/>
          <w:b w:val="0"/>
          <w:i/>
          <w:color w:val="444444"/>
          <w:sz w:val="20"/>
        </w:rPr>
        <w:t>Notes:  _____________________________________________________________</w:t>
      </w:r>
    </w:p>
    <w:p>
      <w:pPr>
        <w:spacing w:before="40" w:after="120"/>
        <w:pBdr>
          <w:bottom w:val="single" w:sz="12" w:space="1" w:color="42127F"/>
        </w:pBdr>
      </w:pPr>
    </w:p>
    <w:p>
      <w:pPr>
        <w:spacing w:before="80"/>
      </w:pPr>
      <w:r>
        <w:rPr>
          <w:rFonts w:ascii="Calibri" w:hAnsi="Calibri"/>
          <w:b w:val="0"/>
          <w:i w:val="0"/>
          <w:color w:val="444444"/>
          <w:sz w:val="20"/>
        </w:rPr>
        <w:t>Prepared by: ____________________________   Date Prepared: 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80"/>
      <w:jc w:val="center"/>
    </w:pPr>
    <w:r>
      <w:rPr>
        <w:rFonts w:ascii="Calibri" w:hAnsi="Calibri"/>
        <w:b w:val="0"/>
        <w:i w:val="0"/>
        <w:color w:val="444444"/>
        <w:sz w:val="18"/>
      </w:rPr>
      <w:t xml:space="preserve">Esther Funds Foundation · info@estherfundsfoundation.org   |   Page </w:t>
    </w:r>
    <w:r>
      <w:fldChar w:fldCharType="begin"/>
    </w:r>
    <w:r>
      <w:instrText> PAGE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