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rPr>
          <w:rFonts w:ascii="Calibri" w:hAnsi="Calibri"/>
          <w:b/>
          <w:i w:val="0"/>
          <w:color w:val="42127F"/>
          <w:sz w:val="20"/>
        </w:rPr>
        <w:t>ESTHER FUNDS FOUNDATION</w:t>
      </w:r>
    </w:p>
    <w:p>
      <w:pPr>
        <w:spacing w:before="0" w:after="40"/>
        <w:jc w:val="center"/>
      </w:pPr>
      <w:r>
        <w:rPr>
          <w:rFonts w:ascii="Calibri" w:hAnsi="Calibri"/>
          <w:b/>
          <w:i w:val="0"/>
          <w:color w:val="42127F"/>
          <w:sz w:val="48"/>
        </w:rPr>
        <w:t>EFF Event Planning Worksheet</w:t>
      </w:r>
    </w:p>
    <w:p>
      <w:pPr>
        <w:spacing w:before="0" w:after="200"/>
        <w:jc w:val="center"/>
      </w:pPr>
      <w:r>
        <w:rPr>
          <w:rFonts w:ascii="Calibri" w:hAnsi="Calibri"/>
          <w:b w:val="0"/>
          <w:i/>
          <w:color w:val="444444"/>
          <w:sz w:val="24"/>
        </w:rPr>
        <w:t>Every Future Fulfilled</w:t>
      </w:r>
    </w:p>
    <w:p>
      <w:pPr>
        <w:spacing w:before="40" w:after="120"/>
        <w:pBdr>
          <w:bottom w:val="single" w:sz="12" w:space="1" w:color="42127F"/>
        </w:pBdr>
      </w:pPr>
    </w:p>
    <w:p>
      <w:pPr>
        <w:spacing w:before="120" w:after="60"/>
      </w:pPr>
      <w:r>
        <w:rPr>
          <w:rFonts w:ascii="Calibri" w:hAnsi="Calibri"/>
          <w:b/>
          <w:i w:val="0"/>
          <w:color w:val="42127F"/>
          <w:sz w:val="24"/>
        </w:rPr>
        <w:t>Event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Chapter</w:t>
            </w:r>
          </w:p>
        </w:tc>
        <w:tc>
          <w:tcPr>
            <w:tcW w:type="dxa" w:w="6480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2880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Event Name</w:t>
            </w:r>
          </w:p>
        </w:tc>
        <w:tc>
          <w:tcPr>
            <w:tcW w:type="dxa" w:w="6480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2880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Proposed Date</w:t>
            </w:r>
          </w:p>
        </w:tc>
        <w:tc>
          <w:tcPr>
            <w:tcW w:type="dxa" w:w="6480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2880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Lead Officer</w:t>
            </w:r>
          </w:p>
        </w:tc>
        <w:tc>
          <w:tcPr>
            <w:tcW w:type="dxa" w:w="6480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Section 1 — Mission Alignment Test</w:t>
      </w:r>
    </w:p>
    <w:p>
      <w:pPr>
        <w:spacing w:before="0" w:after="60"/>
      </w:pPr>
      <w:r>
        <w:rPr>
          <w:rFonts w:ascii="Calibri" w:hAnsi="Calibri"/>
          <w:b w:val="0"/>
          <w:i/>
          <w:sz w:val="22"/>
        </w:rPr>
        <w:t>This event must satisfy ALL of the criteria below before proceeding.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504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✓</w:t>
            </w:r>
          </w:p>
        </w:tc>
        <w:tc>
          <w:tcPr>
            <w:tcW w:type="dxa" w:w="4608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Criterion</w:t>
            </w:r>
          </w:p>
        </w:tc>
        <w:tc>
          <w:tcPr>
            <w:tcW w:type="dxa" w:w="432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504"/>
            <w:shd w:val="clear" w:color="auto" w:fill="EAE0F8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4608"/>
            <w:shd w:val="clear" w:color="auto" w:fill="EAE0F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Connects to an EFF Strategic Pillar</w:t>
            </w:r>
          </w:p>
        </w:tc>
        <w:tc>
          <w:tcPr>
            <w:tcW w:type="dxa" w:w="4320"/>
            <w:shd w:val="clear" w:color="auto" w:fill="EAE0F8"/>
          </w:tcPr>
          <w:p>
            <w:r>
              <w:t>Which Pillar? [____________________________________________________]</w:t>
            </w:r>
          </w:p>
        </w:tc>
      </w:tr>
      <w:tr>
        <w:tc>
          <w:tcPr>
            <w:tcW w:type="dxa" w:w="504"/>
            <w:shd w:val="clear" w:color="auto" w:fill="FFFFFF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4608"/>
            <w:shd w:val="clear" w:color="auto" w:fill="FFFFFF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Serves minority, first-generation, and/or low-income students</w:t>
            </w:r>
          </w:p>
        </w:tc>
        <w:tc>
          <w:tcPr>
            <w:tcW w:type="dxa" w:w="4320"/>
            <w:shd w:val="clear" w:color="auto" w:fill="FFFFFF"/>
          </w:tcPr>
          <w:p>
            <w:r/>
          </w:p>
        </w:tc>
      </w:tr>
      <w:tr>
        <w:tc>
          <w:tcPr>
            <w:tcW w:type="dxa" w:w="504"/>
            <w:shd w:val="clear" w:color="auto" w:fill="EAE0F8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4608"/>
            <w:shd w:val="clear" w:color="auto" w:fill="EAE0F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Safe, professional, and inclusive for all attendees</w:t>
            </w:r>
          </w:p>
        </w:tc>
        <w:tc>
          <w:tcPr>
            <w:tcW w:type="dxa" w:w="4320"/>
            <w:shd w:val="clear" w:color="auto" w:fill="EAE0F8"/>
          </w:tcPr>
          <w:p>
            <w:r/>
          </w:p>
        </w:tc>
      </w:tr>
      <w:tr>
        <w:tc>
          <w:tcPr>
            <w:tcW w:type="dxa" w:w="504"/>
            <w:shd w:val="clear" w:color="auto" w:fill="FFFFFF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4608"/>
            <w:shd w:val="clear" w:color="auto" w:fill="FFFFFF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Financially responsible and within chapter budget</w:t>
            </w:r>
          </w:p>
        </w:tc>
        <w:tc>
          <w:tcPr>
            <w:tcW w:type="dxa" w:w="4320"/>
            <w:shd w:val="clear" w:color="auto" w:fill="FFFFFF"/>
          </w:tcPr>
          <w:p>
            <w:r/>
          </w:p>
        </w:tc>
      </w:tr>
      <w:tr>
        <w:tc>
          <w:tcPr>
            <w:tcW w:type="dxa" w:w="504"/>
            <w:shd w:val="clear" w:color="auto" w:fill="EAE0F8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4608"/>
            <w:shd w:val="clear" w:color="auto" w:fill="EAE0F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Positively represents EFF's brand, values, and national standards</w:t>
            </w:r>
          </w:p>
        </w:tc>
        <w:tc>
          <w:tcPr>
            <w:tcW w:type="dxa" w:w="4320"/>
            <w:shd w:val="clear" w:color="auto" w:fill="EAE0F8"/>
          </w:tcPr>
          <w:p>
            <w:r/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Section 2 — Approvals Needed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4032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Approval Item</w:t>
            </w:r>
          </w:p>
        </w:tc>
        <w:tc>
          <w:tcPr>
            <w:tcW w:type="dxa" w:w="144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Response</w:t>
            </w:r>
          </w:p>
        </w:tc>
        <w:tc>
          <w:tcPr>
            <w:tcW w:type="dxa" w:w="3888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4032"/>
            <w:shd w:val="clear" w:color="auto" w:fill="EAE0F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E-Board Approved?</w:t>
            </w:r>
          </w:p>
        </w:tc>
        <w:tc>
          <w:tcPr>
            <w:tcW w:type="dxa" w:w="1440"/>
            <w:shd w:val="clear" w:color="auto" w:fill="EAE0F8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[Yes / No]</w:t>
            </w:r>
          </w:p>
        </w:tc>
        <w:tc>
          <w:tcPr>
            <w:tcW w:type="dxa" w:w="3888"/>
            <w:shd w:val="clear" w:color="auto" w:fill="EAE0F8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18"/>
              </w:rPr>
              <w:t>Majority vote required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Chapter Advisor Notified?</w:t>
            </w:r>
          </w:p>
        </w:tc>
        <w:tc>
          <w:tcPr>
            <w:tcW w:type="dxa" w:w="1440"/>
            <w:shd w:val="clear" w:color="auto" w:fill="FFFFFF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[Yes / No]</w:t>
            </w:r>
          </w:p>
        </w:tc>
        <w:tc>
          <w:tcPr>
            <w:tcW w:type="dxa" w:w="3888"/>
            <w:shd w:val="clear" w:color="auto" w:fill="FFFFFF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18"/>
              </w:rPr>
            </w:r>
          </w:p>
        </w:tc>
      </w:tr>
      <w:tr>
        <w:tc>
          <w:tcPr>
            <w:tcW w:type="dxa" w:w="4032"/>
            <w:shd w:val="clear" w:color="auto" w:fill="EAE0F8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Campus / Venue Approval or Registration?</w:t>
            </w:r>
          </w:p>
        </w:tc>
        <w:tc>
          <w:tcPr>
            <w:tcW w:type="dxa" w:w="1440"/>
            <w:shd w:val="clear" w:color="auto" w:fill="EAE0F8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[Yes / No]</w:t>
            </w:r>
          </w:p>
        </w:tc>
        <w:tc>
          <w:tcPr>
            <w:tcW w:type="dxa" w:w="3888"/>
            <w:shd w:val="clear" w:color="auto" w:fill="EAE0F8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18"/>
              </w:rPr>
              <w:t>Attach confirmation if required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Involves Money, Partner/Sponsor, Contract, or New Social Account?</w:t>
            </w:r>
          </w:p>
        </w:tc>
        <w:tc>
          <w:tcPr>
            <w:tcW w:type="dxa" w:w="1440"/>
            <w:shd w:val="clear" w:color="auto" w:fill="FFFFFF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[Yes / No]</w:t>
            </w:r>
          </w:p>
        </w:tc>
        <w:tc>
          <w:tcPr>
            <w:tcW w:type="dxa" w:w="3888"/>
            <w:shd w:val="clear" w:color="auto" w:fill="FFFFFF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18"/>
              </w:rPr>
              <w:t>⚠ If YES → National written approval REQUIRED before proceeding.</w:t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Section 3 — Budget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432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Item / Expense</w:t>
            </w:r>
          </w:p>
        </w:tc>
        <w:tc>
          <w:tcPr>
            <w:tcW w:type="dxa" w:w="216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Estimated Cost ($)</w:t>
            </w:r>
          </w:p>
        </w:tc>
        <w:tc>
          <w:tcPr>
            <w:tcW w:type="dxa" w:w="288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Funding Source</w:t>
            </w:r>
          </w:p>
        </w:tc>
      </w:tr>
      <w:tr>
        <w:tc>
          <w:tcPr>
            <w:tcW w:type="dxa" w:w="4320"/>
            <w:shd w:val="clear" w:color="auto" w:fill="EAE0F8"/>
          </w:tcPr>
          <w:p/>
        </w:tc>
        <w:tc>
          <w:tcPr>
            <w:tcW w:type="dxa" w:w="2160"/>
            <w:shd w:val="clear" w:color="auto" w:fill="EAE0F8"/>
          </w:tcPr>
          <w:p/>
        </w:tc>
        <w:tc>
          <w:tcPr>
            <w:tcW w:type="dxa" w:w="2880"/>
            <w:shd w:val="clear" w:color="auto" w:fill="EAE0F8"/>
          </w:tcPr>
          <w:p/>
        </w:tc>
      </w:tr>
      <w:tr>
        <w:tc>
          <w:tcPr>
            <w:tcW w:type="dxa" w:w="4320"/>
            <w:shd w:val="clear" w:color="auto" w:fill="FFFFFF"/>
          </w:tcPr>
          <w:p/>
        </w:tc>
        <w:tc>
          <w:tcPr>
            <w:tcW w:type="dxa" w:w="2160"/>
            <w:shd w:val="clear" w:color="auto" w:fill="FFFFFF"/>
          </w:tcPr>
          <w:p/>
        </w:tc>
        <w:tc>
          <w:tcPr>
            <w:tcW w:type="dxa" w:w="2880"/>
            <w:shd w:val="clear" w:color="auto" w:fill="FFFFFF"/>
          </w:tcPr>
          <w:p/>
        </w:tc>
      </w:tr>
      <w:tr>
        <w:tc>
          <w:tcPr>
            <w:tcW w:type="dxa" w:w="4320"/>
            <w:shd w:val="clear" w:color="auto" w:fill="EAE0F8"/>
          </w:tcPr>
          <w:p/>
        </w:tc>
        <w:tc>
          <w:tcPr>
            <w:tcW w:type="dxa" w:w="2160"/>
            <w:shd w:val="clear" w:color="auto" w:fill="EAE0F8"/>
          </w:tcPr>
          <w:p/>
        </w:tc>
        <w:tc>
          <w:tcPr>
            <w:tcW w:type="dxa" w:w="2880"/>
            <w:shd w:val="clear" w:color="auto" w:fill="EAE0F8"/>
          </w:tcPr>
          <w:p/>
        </w:tc>
      </w:tr>
      <w:tr>
        <w:tc>
          <w:tcPr>
            <w:tcW w:type="dxa" w:w="4320"/>
            <w:shd w:val="clear" w:color="auto" w:fill="FFFFFF"/>
          </w:tcPr>
          <w:p/>
        </w:tc>
        <w:tc>
          <w:tcPr>
            <w:tcW w:type="dxa" w:w="2160"/>
            <w:shd w:val="clear" w:color="auto" w:fill="FFFFFF"/>
          </w:tcPr>
          <w:p/>
        </w:tc>
        <w:tc>
          <w:tcPr>
            <w:tcW w:type="dxa" w:w="2880"/>
            <w:shd w:val="clear" w:color="auto" w:fill="FFFFFF"/>
          </w:tcPr>
          <w:p/>
        </w:tc>
      </w:tr>
      <w:tr>
        <w:tc>
          <w:tcPr>
            <w:tcW w:type="dxa" w:w="4320"/>
            <w:shd w:val="clear" w:color="auto" w:fill="EAE0F8"/>
          </w:tcPr>
          <w:p/>
        </w:tc>
        <w:tc>
          <w:tcPr>
            <w:tcW w:type="dxa" w:w="2160"/>
            <w:shd w:val="clear" w:color="auto" w:fill="EAE0F8"/>
          </w:tcPr>
          <w:p/>
        </w:tc>
        <w:tc>
          <w:tcPr>
            <w:tcW w:type="dxa" w:w="2880"/>
            <w:shd w:val="clear" w:color="auto" w:fill="EAE0F8"/>
          </w:tcPr>
          <w:p/>
        </w:tc>
      </w:tr>
      <w:tr>
        <w:tc>
          <w:tcPr>
            <w:tcW w:type="dxa" w:w="4320"/>
            <w:shd w:val="clear" w:color="auto" w:fill="FFFFFF"/>
          </w:tcPr>
          <w:p/>
        </w:tc>
        <w:tc>
          <w:tcPr>
            <w:tcW w:type="dxa" w:w="2160"/>
            <w:shd w:val="clear" w:color="auto" w:fill="FFFFFF"/>
          </w:tcPr>
          <w:p/>
        </w:tc>
        <w:tc>
          <w:tcPr>
            <w:tcW w:type="dxa" w:w="2880"/>
            <w:shd w:val="clear" w:color="auto" w:fill="FFFFFF"/>
          </w:tcPr>
          <w:p/>
        </w:tc>
      </w:tr>
      <w:tr>
        <w:tc>
          <w:tcPr>
            <w:tcW w:type="dxa" w:w="3120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TOTAL</w:t>
            </w:r>
          </w:p>
        </w:tc>
        <w:tc>
          <w:tcPr>
            <w:tcW w:type="dxa" w:w="3120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$___________</w:t>
            </w:r>
          </w:p>
        </w:tc>
        <w:tc>
          <w:tcPr>
            <w:tcW w:type="dxa" w:w="3120"/>
            <w:shd w:val="clear" w:color="auto" w:fill="42127F"/>
          </w:tcPr>
          <w:p/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Section 4 — Roles &amp; Assignments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4608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Task / Responsibility</w:t>
            </w:r>
          </w:p>
        </w:tc>
        <w:tc>
          <w:tcPr>
            <w:tcW w:type="dxa" w:w="2592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Owner (Name)</w:t>
            </w:r>
          </w:p>
        </w:tc>
        <w:tc>
          <w:tcPr>
            <w:tcW w:type="dxa" w:w="216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Deadline</w:t>
            </w:r>
          </w:p>
        </w:tc>
      </w:tr>
      <w:tr>
        <w:tc>
          <w:tcPr>
            <w:tcW w:type="dxa" w:w="4608"/>
            <w:shd w:val="clear" w:color="auto" w:fill="EAE0F8"/>
          </w:tcPr>
          <w:p/>
        </w:tc>
        <w:tc>
          <w:tcPr>
            <w:tcW w:type="dxa" w:w="2592"/>
            <w:shd w:val="clear" w:color="auto" w:fill="EAE0F8"/>
          </w:tcPr>
          <w:p/>
        </w:tc>
        <w:tc>
          <w:tcPr>
            <w:tcW w:type="dxa" w:w="2160"/>
            <w:shd w:val="clear" w:color="auto" w:fill="EAE0F8"/>
          </w:tcPr>
          <w:p/>
        </w:tc>
      </w:tr>
      <w:tr>
        <w:tc>
          <w:tcPr>
            <w:tcW w:type="dxa" w:w="4608"/>
            <w:shd w:val="clear" w:color="auto" w:fill="FFFFFF"/>
          </w:tcPr>
          <w:p/>
        </w:tc>
        <w:tc>
          <w:tcPr>
            <w:tcW w:type="dxa" w:w="2592"/>
            <w:shd w:val="clear" w:color="auto" w:fill="FFFFFF"/>
          </w:tcPr>
          <w:p/>
        </w:tc>
        <w:tc>
          <w:tcPr>
            <w:tcW w:type="dxa" w:w="2160"/>
            <w:shd w:val="clear" w:color="auto" w:fill="FFFFFF"/>
          </w:tcPr>
          <w:p/>
        </w:tc>
      </w:tr>
      <w:tr>
        <w:tc>
          <w:tcPr>
            <w:tcW w:type="dxa" w:w="4608"/>
            <w:shd w:val="clear" w:color="auto" w:fill="EAE0F8"/>
          </w:tcPr>
          <w:p/>
        </w:tc>
        <w:tc>
          <w:tcPr>
            <w:tcW w:type="dxa" w:w="2592"/>
            <w:shd w:val="clear" w:color="auto" w:fill="EAE0F8"/>
          </w:tcPr>
          <w:p/>
        </w:tc>
        <w:tc>
          <w:tcPr>
            <w:tcW w:type="dxa" w:w="2160"/>
            <w:shd w:val="clear" w:color="auto" w:fill="EAE0F8"/>
          </w:tcPr>
          <w:p/>
        </w:tc>
      </w:tr>
      <w:tr>
        <w:tc>
          <w:tcPr>
            <w:tcW w:type="dxa" w:w="4608"/>
            <w:shd w:val="clear" w:color="auto" w:fill="FFFFFF"/>
          </w:tcPr>
          <w:p/>
        </w:tc>
        <w:tc>
          <w:tcPr>
            <w:tcW w:type="dxa" w:w="2592"/>
            <w:shd w:val="clear" w:color="auto" w:fill="FFFFFF"/>
          </w:tcPr>
          <w:p/>
        </w:tc>
        <w:tc>
          <w:tcPr>
            <w:tcW w:type="dxa" w:w="2160"/>
            <w:shd w:val="clear" w:color="auto" w:fill="FFFFFF"/>
          </w:tcPr>
          <w:p/>
        </w:tc>
      </w:tr>
      <w:tr>
        <w:tc>
          <w:tcPr>
            <w:tcW w:type="dxa" w:w="4608"/>
            <w:shd w:val="clear" w:color="auto" w:fill="EAE0F8"/>
          </w:tcPr>
          <w:p/>
        </w:tc>
        <w:tc>
          <w:tcPr>
            <w:tcW w:type="dxa" w:w="2592"/>
            <w:shd w:val="clear" w:color="auto" w:fill="EAE0F8"/>
          </w:tcPr>
          <w:p/>
        </w:tc>
        <w:tc>
          <w:tcPr>
            <w:tcW w:type="dxa" w:w="2160"/>
            <w:shd w:val="clear" w:color="auto" w:fill="EAE0F8"/>
          </w:tcPr>
          <w:p/>
        </w:tc>
      </w:tr>
      <w:tr>
        <w:tc>
          <w:tcPr>
            <w:tcW w:type="dxa" w:w="4608"/>
            <w:shd w:val="clear" w:color="auto" w:fill="FFFFFF"/>
          </w:tcPr>
          <w:p/>
        </w:tc>
        <w:tc>
          <w:tcPr>
            <w:tcW w:type="dxa" w:w="2592"/>
            <w:shd w:val="clear" w:color="auto" w:fill="FFFFFF"/>
          </w:tcPr>
          <w:p/>
        </w:tc>
        <w:tc>
          <w:tcPr>
            <w:tcW w:type="dxa" w:w="2160"/>
            <w:shd w:val="clear" w:color="auto" w:fill="FFFFFF"/>
          </w:tcPr>
          <w:p/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Section 5 — Promotion Plan</w:t>
      </w:r>
    </w:p>
    <w:p>
      <w:pPr>
        <w:spacing w:before="0" w:after="60"/>
      </w:pPr>
      <w:r>
        <w:rPr>
          <w:rFonts w:ascii="Calibri" w:hAnsi="Calibri"/>
          <w:b w:val="0"/>
          <w:i/>
          <w:sz w:val="22"/>
        </w:rPr>
        <w:t>Use ONLY approved EFF accounts and on-brand EFF materials. Do not create new social media accounts without National written approval.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Platforms / channels to be used: [____________________________________________________]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Key message / tagline: [____________________________________________________]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Promotional materials needed (flyers, graphics, etc.): [____________________________________________________]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Responsible for promotions: [____________________]   Posting schedule: [____________________]</w:t>
      </w:r>
    </w:p>
    <w:p/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Section 6 — Day-of Logistics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Check-in / sign-in sheet ready? [Yes / No]   (Required — records participation points)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Arrival / setup time: [____]   Event start time: [____]   End time: [____]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Point of contact on the day: [____________________]   Phone: [____________________]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Special equipment / AV needs: [____________________________________________________]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Accessibility accommodations: [____________________________________________________]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Emergency / contingency plan: [____________________________________________________]</w:t>
      </w:r>
    </w:p>
    <w:p/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Section 7 — Post-Event Report</w:t>
      </w:r>
    </w:p>
    <w:p>
      <w:pPr>
        <w:spacing w:before="0" w:after="60"/>
      </w:pPr>
      <w:r>
        <w:rPr>
          <w:rFonts w:ascii="Calibri" w:hAnsi="Calibri"/>
          <w:b w:val="0"/>
          <w:i/>
          <w:sz w:val="22"/>
        </w:rPr>
        <w:t>Complete within 5 business days of the event and submit to National HQ.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Actual attendance: [____]   Sign-in sheet attached? [Yes / No]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Event outcomes / highlights: [____________________________________________________]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Strategic Pillar impact summary: [____________________________________________________]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Financial recap (if applicable) — Income: $[____]   Expenses: $[____]   Net: $[____]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Lessons learned / recommendations: [____________________________________________________]</w:t>
      </w:r>
    </w:p>
    <w:p>
      <w:pPr>
        <w:spacing w:before="60" w:after="60"/>
        <w:ind w:left="432"/>
      </w:pPr>
      <w:r>
        <w:rPr>
          <w:rFonts w:ascii="Calibri" w:hAnsi="Calibri"/>
          <w:b w:val="0"/>
          <w:i w:val="0"/>
          <w:sz w:val="20"/>
        </w:rPr>
        <w:t>Recap / photo submission submitted to National HQ? [Yes / No]   Date submitted: [____]</w:t>
      </w:r>
    </w:p>
    <w:p/>
    <w:p>
      <w:pPr>
        <w:spacing w:before="40" w:after="120"/>
        <w:pBdr>
          <w:bottom w:val="single" w:sz="12" w:space="1" w:color="42127F"/>
        </w:pBdr>
      </w:pPr>
    </w:p>
    <w:p>
      <w:pPr>
        <w:spacing w:before="120" w:after="60"/>
      </w:pPr>
      <w:r>
        <w:rPr>
          <w:rFonts w:ascii="Calibri" w:hAnsi="Calibri"/>
          <w:b/>
          <w:i w:val="0"/>
          <w:color w:val="42127F"/>
          <w:sz w:val="24"/>
        </w:rPr>
        <w:t>Approval 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016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Role</w:t>
            </w:r>
          </w:p>
        </w:tc>
        <w:tc>
          <w:tcPr>
            <w:tcW w:type="dxa" w:w="288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Printed Name</w:t>
            </w:r>
          </w:p>
        </w:tc>
        <w:tc>
          <w:tcPr>
            <w:tcW w:type="dxa" w:w="4464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Signature &amp; Date</w:t>
            </w:r>
          </w:p>
        </w:tc>
      </w:tr>
      <w:tr>
        <w:tc>
          <w:tcPr>
            <w:tcW w:type="dxa" w:w="2016"/>
            <w:shd w:val="clear" w:color="auto" w:fill="EAE0F8"/>
          </w:tcPr>
          <w:p>
            <w:r>
              <w:t>Lead Officer</w:t>
            </w:r>
          </w:p>
        </w:tc>
        <w:tc>
          <w:tcPr>
            <w:tcW w:type="dxa" w:w="2880"/>
            <w:shd w:val="clear" w:color="auto" w:fill="EAE0F8"/>
          </w:tcPr>
          <w:p/>
        </w:tc>
        <w:tc>
          <w:tcPr>
            <w:tcW w:type="dxa" w:w="4464"/>
            <w:shd w:val="clear" w:color="auto" w:fill="EAE0F8"/>
          </w:tcPr>
          <w:p/>
        </w:tc>
      </w:tr>
      <w:tr>
        <w:tc>
          <w:tcPr>
            <w:tcW w:type="dxa" w:w="2016"/>
            <w:shd w:val="clear" w:color="auto" w:fill="FFFFFF"/>
          </w:tcPr>
          <w:p>
            <w:r>
              <w:t>Chapter Advisor</w:t>
            </w:r>
          </w:p>
        </w:tc>
        <w:tc>
          <w:tcPr>
            <w:tcW w:type="dxa" w:w="2880"/>
            <w:shd w:val="clear" w:color="auto" w:fill="FFFFFF"/>
          </w:tcPr>
          <w:p/>
        </w:tc>
        <w:tc>
          <w:tcPr>
            <w:tcW w:type="dxa" w:w="4464"/>
            <w:shd w:val="clear" w:color="auto" w:fill="FFFFFF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80"/>
      <w:jc w:val="center"/>
    </w:pPr>
    <w:r>
      <w:rPr>
        <w:rFonts w:ascii="Calibri" w:hAnsi="Calibri"/>
        <w:b w:val="0"/>
        <w:i w:val="0"/>
        <w:color w:val="444444"/>
        <w:sz w:val="18"/>
      </w:rPr>
      <w:t xml:space="preserve">Esther Funds Foundation · info@estherfundsfoundation.org   |   Page </w:t>
    </w:r>
    <w:r>
      <w:fldChar w:fldCharType="begin"/>
    </w:r>
    <w:r>
      <w:instrText> PAGE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