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before="572" w:line="240" w:lineRule="auto"/>
        <w:ind w:left="23" w:firstLine="0"/>
        <w:rPr>
          <w:rFonts w:ascii="Lexend" w:cs="Lexend" w:eastAsia="Lexend" w:hAnsi="Lexend"/>
          <w:color w:val="274e13"/>
          <w:sz w:val="26"/>
          <w:szCs w:val="26"/>
        </w:rPr>
      </w:pPr>
      <w:r w:rsidDel="00000000" w:rsidR="00000000" w:rsidRPr="00000000">
        <w:rPr>
          <w:rFonts w:ascii="Lexend" w:cs="Lexend" w:eastAsia="Lexend" w:hAnsi="Lexend"/>
          <w:color w:val="274e13"/>
          <w:sz w:val="26"/>
          <w:szCs w:val="26"/>
          <w:rtl w:val="0"/>
        </w:rPr>
        <w:t xml:space="preserve">Empowering Futures </w:t>
      </w:r>
      <w:r w:rsidDel="00000000" w:rsidR="00000000" w:rsidRPr="00000000">
        <w:drawing>
          <wp:anchor allowOverlap="1" behindDoc="0" distB="19050" distT="19050" distL="19050" distR="19050" hidden="0" layoutInCell="1" locked="0" relativeHeight="0" simplePos="0">
            <wp:simplePos x="0" y="0"/>
            <wp:positionH relativeFrom="column">
              <wp:posOffset>5146115</wp:posOffset>
            </wp:positionH>
            <wp:positionV relativeFrom="paragraph">
              <wp:posOffset>-344633</wp:posOffset>
            </wp:positionV>
            <wp:extent cx="1679257" cy="1697500"/>
            <wp:effectExtent b="0" l="0" r="0" t="0"/>
            <wp:wrapSquare wrapText="bothSides" distB="19050" distT="19050" distL="19050" distR="19050"/>
            <wp:docPr id="16"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1679257" cy="1697500"/>
                    </a:xfrm>
                    <a:prstGeom prst="rect"/>
                    <a:ln/>
                  </pic:spPr>
                </pic:pic>
              </a:graphicData>
            </a:graphic>
          </wp:anchor>
        </w:drawing>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21" w:line="240" w:lineRule="auto"/>
        <w:ind w:left="13" w:firstLine="0"/>
        <w:rPr>
          <w:rFonts w:ascii="Lexend" w:cs="Lexend" w:eastAsia="Lexend" w:hAnsi="Lexend"/>
          <w:color w:val="274e13"/>
          <w:sz w:val="16"/>
          <w:szCs w:val="16"/>
        </w:rPr>
      </w:pPr>
      <w:r w:rsidDel="00000000" w:rsidR="00000000" w:rsidRPr="00000000">
        <w:rPr>
          <w:rFonts w:ascii="Lexend" w:cs="Lexend" w:eastAsia="Lexend" w:hAnsi="Lexend"/>
          <w:color w:val="274e13"/>
          <w:sz w:val="16"/>
          <w:szCs w:val="16"/>
          <w:rtl w:val="0"/>
        </w:rPr>
        <w:t xml:space="preserve">Registered Charity Number (CIC) 1182139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13" w:line="240" w:lineRule="auto"/>
        <w:ind w:left="1" w:firstLine="0"/>
        <w:rPr>
          <w:rFonts w:ascii="Lexend" w:cs="Lexend" w:eastAsia="Lexend" w:hAnsi="Lexend"/>
          <w:color w:val="274e13"/>
          <w:sz w:val="16"/>
          <w:szCs w:val="16"/>
        </w:rPr>
      </w:pPr>
      <w:r w:rsidDel="00000000" w:rsidR="00000000" w:rsidRPr="00000000">
        <w:rPr>
          <w:rFonts w:ascii="Lexend" w:cs="Lexend" w:eastAsia="Lexend" w:hAnsi="Lexend"/>
          <w:color w:val="274e13"/>
          <w:sz w:val="16"/>
          <w:szCs w:val="16"/>
          <w:rtl w:val="0"/>
        </w:rPr>
        <w:t xml:space="preserve">Tel: 07743 57 57 87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13" w:line="240" w:lineRule="auto"/>
        <w:ind w:left="13" w:firstLine="0"/>
        <w:rPr>
          <w:rFonts w:ascii="Lexend" w:cs="Lexend" w:eastAsia="Lexend" w:hAnsi="Lexend"/>
          <w:color w:val="1155cc"/>
          <w:sz w:val="16"/>
          <w:szCs w:val="16"/>
        </w:rPr>
      </w:pPr>
      <w:r w:rsidDel="00000000" w:rsidR="00000000" w:rsidRPr="00000000">
        <w:rPr>
          <w:rFonts w:ascii="Lexend" w:cs="Lexend" w:eastAsia="Lexend" w:hAnsi="Lexend"/>
          <w:color w:val="274e13"/>
          <w:sz w:val="16"/>
          <w:szCs w:val="16"/>
          <w:rtl w:val="0"/>
        </w:rPr>
        <w:t xml:space="preserve">Email: </w:t>
      </w:r>
      <w:r w:rsidDel="00000000" w:rsidR="00000000" w:rsidRPr="00000000">
        <w:rPr>
          <w:rFonts w:ascii="Lexend" w:cs="Lexend" w:eastAsia="Lexend" w:hAnsi="Lexend"/>
          <w:color w:val="1155cc"/>
          <w:sz w:val="16"/>
          <w:szCs w:val="16"/>
          <w:rtl w:val="0"/>
        </w:rPr>
        <w:t xml:space="preserve">admin@empoweringfutures.co.uk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13" w:line="240" w:lineRule="auto"/>
        <w:rPr>
          <w:rFonts w:ascii="Lexend" w:cs="Lexend" w:eastAsia="Lexend" w:hAnsi="Lexend"/>
          <w:color w:val="1155cc"/>
          <w:sz w:val="16"/>
          <w:szCs w:val="16"/>
        </w:rPr>
      </w:pPr>
      <w:r w:rsidDel="00000000" w:rsidR="00000000" w:rsidRPr="00000000">
        <w:rPr>
          <w:rFonts w:ascii="Lexend" w:cs="Lexend" w:eastAsia="Lexend" w:hAnsi="Lexend"/>
          <w:color w:val="274e13"/>
          <w:sz w:val="16"/>
          <w:szCs w:val="16"/>
          <w:rtl w:val="0"/>
        </w:rPr>
        <w:t xml:space="preserve">Website: </w:t>
      </w:r>
      <w:r w:rsidDel="00000000" w:rsidR="00000000" w:rsidRPr="00000000">
        <w:rPr>
          <w:rFonts w:ascii="Lexend" w:cs="Lexend" w:eastAsia="Lexend" w:hAnsi="Lexend"/>
          <w:color w:val="1155cc"/>
          <w:sz w:val="16"/>
          <w:szCs w:val="16"/>
          <w:rtl w:val="0"/>
        </w:rPr>
        <w:t xml:space="preserve">www.empoweringfutures.co.uk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4" w:line="240" w:lineRule="auto"/>
        <w:rPr>
          <w:rFonts w:ascii="Lexend" w:cs="Lexend" w:eastAsia="Lexend" w:hAnsi="Lexend"/>
          <w:color w:val="274e13"/>
          <w:sz w:val="16"/>
          <w:szCs w:val="16"/>
        </w:rPr>
      </w:pPr>
      <w:r w:rsidDel="00000000" w:rsidR="00000000" w:rsidRPr="00000000">
        <w:rPr>
          <w:rFonts w:ascii="Lexend" w:cs="Lexend" w:eastAsia="Lexend" w:hAnsi="Lexend"/>
          <w:color w:val="274e13"/>
          <w:sz w:val="16"/>
          <w:szCs w:val="16"/>
          <w:rtl w:val="0"/>
        </w:rPr>
        <w:t xml:space="preserve">Address: Stables, No 2 Bury Hill, Moorend, Winterbourne, Bristol BS16 1SS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308" w:line="264" w:lineRule="auto"/>
        <w:ind w:left="418" w:right="1645" w:firstLine="0"/>
        <w:jc w:val="center"/>
        <w:rPr>
          <w:b w:val="1"/>
          <w:color w:val="990000"/>
          <w:sz w:val="30"/>
          <w:szCs w:val="30"/>
        </w:rPr>
      </w:pPr>
      <w:r w:rsidDel="00000000" w:rsidR="00000000" w:rsidRPr="00000000">
        <w:rPr>
          <w:b w:val="1"/>
          <w:color w:val="000000"/>
          <w:sz w:val="30"/>
          <w:szCs w:val="30"/>
          <w:rtl w:val="0"/>
        </w:rPr>
        <w:t xml:space="preserve">Empowering Futures Safeguarding Children &amp; Young People Policy </w:t>
      </w: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474" w:line="240" w:lineRule="auto"/>
        <w:ind w:left="432" w:firstLine="0"/>
        <w:rPr>
          <w:b w:val="1"/>
          <w:color w:val="000000"/>
        </w:rPr>
      </w:pPr>
      <w:r w:rsidDel="00000000" w:rsidR="00000000" w:rsidRPr="00000000">
        <w:rPr>
          <w:b w:val="1"/>
          <w:color w:val="000000"/>
          <w:rtl w:val="0"/>
        </w:rPr>
        <w:t xml:space="preserve">POLICY PURPOSE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196" w:line="229" w:lineRule="auto"/>
        <w:ind w:left="431" w:right="1280" w:firstLine="2.0000000000000284"/>
        <w:rPr>
          <w:color w:val="000000"/>
        </w:rPr>
      </w:pPr>
      <w:r w:rsidDel="00000000" w:rsidR="00000000" w:rsidRPr="00000000">
        <w:rPr>
          <w:color w:val="000000"/>
          <w:rtl w:val="0"/>
        </w:rPr>
        <w:t xml:space="preserve">Empowering Futures is a CIO (Charitable Incorporated Organisation) registered Charity that provides a range of indoor and outdoor activities on our Care Farm.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205" w:line="240" w:lineRule="auto"/>
        <w:ind w:left="435" w:firstLine="0"/>
        <w:rPr>
          <w:color w:val="000000"/>
        </w:rPr>
      </w:pPr>
      <w:r w:rsidDel="00000000" w:rsidR="00000000" w:rsidRPr="00000000">
        <w:rPr>
          <w:color w:val="000000"/>
          <w:rtl w:val="0"/>
        </w:rPr>
        <w:t xml:space="preserve">● Forestry School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ind w:left="435" w:firstLine="0"/>
        <w:rPr>
          <w:color w:val="000000"/>
        </w:rPr>
      </w:pPr>
      <w:r w:rsidDel="00000000" w:rsidR="00000000" w:rsidRPr="00000000">
        <w:rPr>
          <w:color w:val="000000"/>
          <w:rtl w:val="0"/>
        </w:rPr>
        <w:t xml:space="preserve">● Arts and crafts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ind w:left="435" w:firstLine="0"/>
        <w:rPr>
          <w:color w:val="000000"/>
        </w:rPr>
      </w:pPr>
      <w:r w:rsidDel="00000000" w:rsidR="00000000" w:rsidRPr="00000000">
        <w:rPr>
          <w:color w:val="000000"/>
          <w:rtl w:val="0"/>
        </w:rPr>
        <w:t xml:space="preserve">● Animal Care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ind w:left="435" w:firstLine="0"/>
        <w:rPr>
          <w:color w:val="000000"/>
        </w:rPr>
      </w:pPr>
      <w:r w:rsidDel="00000000" w:rsidR="00000000" w:rsidRPr="00000000">
        <w:rPr>
          <w:color w:val="000000"/>
          <w:rtl w:val="0"/>
        </w:rPr>
        <w:t xml:space="preserve">● Horticulture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ind w:left="435" w:firstLine="0"/>
        <w:rPr>
          <w:color w:val="000000"/>
        </w:rPr>
      </w:pPr>
      <w:r w:rsidDel="00000000" w:rsidR="00000000" w:rsidRPr="00000000">
        <w:rPr>
          <w:color w:val="000000"/>
          <w:rtl w:val="0"/>
        </w:rPr>
        <w:t xml:space="preserve">● Cooking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ind w:left="435" w:firstLine="0"/>
        <w:rPr>
          <w:color w:val="000000"/>
        </w:rPr>
      </w:pPr>
      <w:r w:rsidDel="00000000" w:rsidR="00000000" w:rsidRPr="00000000">
        <w:rPr>
          <w:color w:val="000000"/>
          <w:rtl w:val="0"/>
        </w:rPr>
        <w:t xml:space="preserve">● And more..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249" w:line="229" w:lineRule="auto"/>
        <w:ind w:left="430" w:right="1275" w:hanging="11.000000000000014"/>
        <w:jc w:val="both"/>
        <w:rPr>
          <w:color w:val="000000"/>
        </w:rPr>
      </w:pPr>
      <w:r w:rsidDel="00000000" w:rsidR="00000000" w:rsidRPr="00000000">
        <w:rPr>
          <w:color w:val="000000"/>
          <w:rtl w:val="0"/>
        </w:rPr>
        <w:t xml:space="preserve">Whilst we deliver direct services or support for children, young people and adults at risk, Empowering Futures recognises that safeguarding those members of society is everyone’s business and that all may become vulnerable at many stages in their lives.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258" w:line="229" w:lineRule="auto"/>
        <w:ind w:left="417" w:right="1257" w:firstLine="16.000000000000014"/>
        <w:jc w:val="both"/>
        <w:rPr>
          <w:color w:val="000000"/>
        </w:rPr>
      </w:pPr>
      <w:r w:rsidDel="00000000" w:rsidR="00000000" w:rsidRPr="00000000">
        <w:rPr>
          <w:color w:val="000000"/>
          <w:rtl w:val="0"/>
        </w:rPr>
        <w:t xml:space="preserve">Empowering Futures is committed, therefore, to ensuring that the Management Committee, volunteers and those who participate in activities run by the organisation have an understanding of Safeguarding Children and what forms abuse may take and that they know where to raise concerns if abuse is suspected or reported.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205" w:line="240" w:lineRule="auto"/>
        <w:ind w:left="424" w:firstLine="0"/>
        <w:rPr>
          <w:b w:val="1"/>
          <w:color w:val="000000"/>
        </w:rPr>
      </w:pPr>
      <w:r w:rsidDel="00000000" w:rsidR="00000000" w:rsidRPr="00000000">
        <w:rPr>
          <w:b w:val="1"/>
          <w:color w:val="000000"/>
          <w:rtl w:val="0"/>
        </w:rPr>
        <w:t xml:space="preserve">Safeguarding Children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196" w:line="229" w:lineRule="auto"/>
        <w:ind w:left="430" w:right="1273" w:hanging="8.999999999999986"/>
        <w:jc w:val="both"/>
        <w:rPr>
          <w:b w:val="1"/>
          <w:color w:val="000000"/>
        </w:rPr>
      </w:pPr>
      <w:r w:rsidDel="00000000" w:rsidR="00000000" w:rsidRPr="00000000">
        <w:rPr>
          <w:color w:val="000000"/>
          <w:rtl w:val="0"/>
        </w:rPr>
        <w:t xml:space="preserve">This policy therefore applies to all staff, including senior managers and the board of trustees, paid staff, volunteers and sessional workers, agency staff, students or anyone working on behalf of the organisation to </w:t>
      </w:r>
      <w:r w:rsidDel="00000000" w:rsidR="00000000" w:rsidRPr="00000000">
        <w:rPr>
          <w:b w:val="1"/>
          <w:color w:val="000000"/>
          <w:rtl w:val="0"/>
        </w:rPr>
        <w:t xml:space="preserve">safeguard children.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205" w:line="240" w:lineRule="auto"/>
        <w:ind w:left="432" w:firstLine="0"/>
        <w:rPr>
          <w:b w:val="1"/>
          <w:color w:val="000000"/>
        </w:rPr>
      </w:pPr>
      <w:r w:rsidDel="00000000" w:rsidR="00000000" w:rsidRPr="00000000">
        <w:rPr>
          <w:b w:val="1"/>
          <w:color w:val="000000"/>
          <w:rtl w:val="0"/>
        </w:rPr>
        <w:t xml:space="preserve">Definition of Children &amp; Young People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196" w:line="229" w:lineRule="auto"/>
        <w:ind w:left="417" w:right="1260" w:firstLine="10"/>
        <w:rPr>
          <w:color w:val="000000"/>
        </w:rPr>
      </w:pPr>
      <w:r w:rsidDel="00000000" w:rsidR="00000000" w:rsidRPr="00000000">
        <w:rPr>
          <w:color w:val="000000"/>
          <w:rtl w:val="0"/>
        </w:rPr>
        <w:t xml:space="preserve">Children - 0 - 16 years of age, Young people Ages 14 - 17. From the age of 18, the person will be defined as an adult. In this instance, please see our Safeguarding Adults Policy.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205" w:line="240" w:lineRule="auto"/>
        <w:ind w:left="725" w:firstLine="0"/>
        <w:rPr>
          <w:b w:val="1"/>
          <w:i w:val="1"/>
          <w:color w:val="000000"/>
        </w:rPr>
      </w:pPr>
      <w:r w:rsidDel="00000000" w:rsidR="00000000" w:rsidRPr="00000000">
        <w:rPr>
          <w:b w:val="1"/>
          <w:i w:val="1"/>
          <w:color w:val="000000"/>
          <w:u w:val="single"/>
          <w:rtl w:val="0"/>
        </w:rPr>
        <w:t xml:space="preserve">Embedding this policy to participants with learning needs</w:t>
      </w:r>
      <w:r w:rsidDel="00000000" w:rsidR="00000000" w:rsidRPr="00000000">
        <w:rPr>
          <w:b w:val="1"/>
          <w:i w:val="1"/>
          <w:color w:val="000000"/>
          <w:rtl w:val="0"/>
        </w:rPr>
        <w:t xml:space="preserve">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249" w:line="229" w:lineRule="auto"/>
        <w:ind w:left="723" w:right="1562" w:firstLine="2.0000000000000284"/>
        <w:jc w:val="both"/>
        <w:rPr>
          <w:i w:val="1"/>
          <w:color w:val="000000"/>
        </w:rPr>
      </w:pPr>
      <w:r w:rsidDel="00000000" w:rsidR="00000000" w:rsidRPr="00000000">
        <w:rPr>
          <w:i w:val="1"/>
          <w:color w:val="000000"/>
          <w:rtl w:val="0"/>
        </w:rPr>
        <w:t xml:space="preserve">Prior to commencing engagement on the farm, inductions are held for all staff, volunteers and participants to ensure this policy is understood and achievable. We have ensured this policy is accessible to all by providing easy-read information with clear, easy-read, basic instructions and pictures to help educate and deliver the message.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258" w:line="240" w:lineRule="auto"/>
        <w:ind w:left="12" w:firstLine="0"/>
        <w:rPr>
          <w:color w:val="000000"/>
        </w:rPr>
      </w:pPr>
      <w:r w:rsidDel="00000000" w:rsidR="00000000" w:rsidRPr="00000000">
        <w:rPr>
          <w:b w:val="1"/>
          <w:color w:val="000000"/>
          <w:rtl w:val="0"/>
        </w:rPr>
        <w:t xml:space="preserve">Date of Policy Creation: </w:t>
      </w:r>
      <w:r w:rsidDel="00000000" w:rsidR="00000000" w:rsidRPr="00000000">
        <w:rPr>
          <w:color w:val="000000"/>
          <w:rtl w:val="0"/>
        </w:rPr>
        <w:t xml:space="preserve">1st February 2019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ind w:left="13" w:firstLine="0"/>
        <w:rPr>
          <w:color w:val="000000"/>
        </w:rPr>
      </w:pPr>
      <w:r w:rsidDel="00000000" w:rsidR="00000000" w:rsidRPr="00000000">
        <w:rPr>
          <w:b w:val="1"/>
          <w:color w:val="000000"/>
          <w:rtl w:val="0"/>
        </w:rPr>
        <w:t xml:space="preserve">Last Reviewed: </w:t>
      </w:r>
      <w:r w:rsidDel="00000000" w:rsidR="00000000" w:rsidRPr="00000000">
        <w:rPr>
          <w:color w:val="000000"/>
          <w:rtl w:val="0"/>
        </w:rPr>
        <w:t xml:space="preserve">19/04/202</w:t>
      </w:r>
      <w:r w:rsidDel="00000000" w:rsidR="00000000" w:rsidRPr="00000000">
        <w:rPr>
          <w:rtl w:val="0"/>
        </w:rPr>
        <w:t xml:space="preserve">4</w:t>
      </w:r>
      <w:r w:rsidDel="00000000" w:rsidR="00000000" w:rsidRPr="00000000">
        <w:rPr>
          <w:color w:val="000000"/>
          <w:rtl w:val="0"/>
        </w:rPr>
        <w:t xml:space="preserve">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ind w:left="12" w:firstLine="0"/>
        <w:rPr>
          <w:color w:val="ff0000"/>
        </w:rPr>
      </w:pPr>
      <w:r w:rsidDel="00000000" w:rsidR="00000000" w:rsidRPr="00000000">
        <w:rPr>
          <w:b w:val="1"/>
          <w:color w:val="000000"/>
          <w:rtl w:val="0"/>
        </w:rPr>
        <w:t xml:space="preserve">Next Review Due: </w:t>
      </w:r>
      <w:r w:rsidDel="00000000" w:rsidR="00000000" w:rsidRPr="00000000">
        <w:rPr>
          <w:color w:val="ff0000"/>
          <w:rtl w:val="0"/>
        </w:rPr>
        <w:t xml:space="preserve">19/04/2025</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ind w:left="4" w:firstLine="0"/>
        <w:rPr>
          <w:color w:val="000000"/>
        </w:rPr>
      </w:pPr>
      <w:r w:rsidDel="00000000" w:rsidR="00000000" w:rsidRPr="00000000">
        <w:rPr>
          <w:b w:val="1"/>
          <w:color w:val="000000"/>
          <w:rtl w:val="0"/>
        </w:rPr>
        <w:t xml:space="preserve">Signed off by: </w:t>
      </w:r>
      <w:r w:rsidDel="00000000" w:rsidR="00000000" w:rsidRPr="00000000">
        <w:rPr>
          <w:color w:val="000000"/>
          <w:rtl w:val="0"/>
        </w:rPr>
        <w:t xml:space="preserve">Maria Needs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ind w:left="4" w:firstLine="0"/>
        <w:rPr>
          <w:b w:val="1"/>
          <w:color w:val="000000"/>
        </w:rPr>
      </w:pPr>
      <w:r w:rsidDel="00000000" w:rsidR="00000000" w:rsidRPr="00000000">
        <w:rPr>
          <w:b w:val="1"/>
          <w:color w:val="000000"/>
          <w:rtl w:val="0"/>
        </w:rPr>
        <w:t xml:space="preserve">Signature Sign-Off: </w:t>
      </w:r>
      <w:r w:rsidDel="00000000" w:rsidR="00000000" w:rsidRPr="00000000">
        <w:rPr>
          <w:b w:val="1"/>
          <w:color w:val="000000"/>
        </w:rPr>
        <w:drawing>
          <wp:inline distB="19050" distT="19050" distL="19050" distR="19050">
            <wp:extent cx="1038225" cy="219075"/>
            <wp:effectExtent b="0" l="0" r="0" t="0"/>
            <wp:docPr id="20"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038225" cy="219075"/>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622" w:line="249" w:lineRule="auto"/>
        <w:ind w:right="3043"/>
        <w:jc w:val="both"/>
        <w:rPr>
          <w:rFonts w:ascii="Lexend" w:cs="Lexend" w:eastAsia="Lexend" w:hAnsi="Lexend"/>
          <w:color w:val="274e13"/>
          <w:sz w:val="14"/>
          <w:szCs w:val="14"/>
        </w:rPr>
      </w:pPr>
      <w:r w:rsidDel="00000000" w:rsidR="00000000" w:rsidRPr="00000000">
        <w:rPr>
          <w:rFonts w:ascii="Lexend" w:cs="Lexend" w:eastAsia="Lexend" w:hAnsi="Lexend"/>
          <w:color w:val="274e13"/>
          <w:sz w:val="14"/>
          <w:szCs w:val="14"/>
          <w:rtl w:val="0"/>
        </w:rPr>
        <w:t xml:space="preserve">We follow the Social Model of Disability. We offer bespoke opportunities to ensure we remain person centred. Our services are firmly embedded with quality and purpose for each individual we work with. Our approach is holistic. We encourage personal responsibility. We aim to increase independence and to empower individuals. We have a proven track record of significant success.</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572" w:line="240" w:lineRule="auto"/>
        <w:ind w:left="23" w:firstLine="0"/>
        <w:rPr>
          <w:rFonts w:ascii="Lexend" w:cs="Lexend" w:eastAsia="Lexend" w:hAnsi="Lexend"/>
          <w:color w:val="274e13"/>
          <w:sz w:val="26"/>
          <w:szCs w:val="26"/>
        </w:rPr>
      </w:pPr>
      <w:r w:rsidDel="00000000" w:rsidR="00000000" w:rsidRPr="00000000">
        <w:rPr>
          <w:rFonts w:ascii="Lexend" w:cs="Lexend" w:eastAsia="Lexend" w:hAnsi="Lexend"/>
          <w:color w:val="274e13"/>
          <w:sz w:val="26"/>
          <w:szCs w:val="26"/>
          <w:rtl w:val="0"/>
        </w:rPr>
        <w:t xml:space="preserve">Empowering Futures </w:t>
      </w:r>
      <w:r w:rsidDel="00000000" w:rsidR="00000000" w:rsidRPr="00000000">
        <w:drawing>
          <wp:anchor allowOverlap="1" behindDoc="0" distB="19050" distT="19050" distL="19050" distR="19050" hidden="0" layoutInCell="1" locked="0" relativeHeight="0" simplePos="0">
            <wp:simplePos x="0" y="0"/>
            <wp:positionH relativeFrom="column">
              <wp:posOffset>5146115</wp:posOffset>
            </wp:positionH>
            <wp:positionV relativeFrom="paragraph">
              <wp:posOffset>-344633</wp:posOffset>
            </wp:positionV>
            <wp:extent cx="1679257" cy="1697500"/>
            <wp:effectExtent b="0" l="0" r="0" t="0"/>
            <wp:wrapSquare wrapText="left" distB="19050" distT="19050" distL="19050" distR="19050"/>
            <wp:docPr id="17"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1679257" cy="1697500"/>
                    </a:xfrm>
                    <a:prstGeom prst="rect"/>
                    <a:ln/>
                  </pic:spPr>
                </pic:pic>
              </a:graphicData>
            </a:graphic>
          </wp:anchor>
        </w:drawing>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21" w:line="240" w:lineRule="auto"/>
        <w:ind w:left="13" w:firstLine="0"/>
        <w:rPr>
          <w:rFonts w:ascii="Lexend" w:cs="Lexend" w:eastAsia="Lexend" w:hAnsi="Lexend"/>
          <w:color w:val="274e13"/>
          <w:sz w:val="16"/>
          <w:szCs w:val="16"/>
        </w:rPr>
      </w:pPr>
      <w:r w:rsidDel="00000000" w:rsidR="00000000" w:rsidRPr="00000000">
        <w:rPr>
          <w:rFonts w:ascii="Lexend" w:cs="Lexend" w:eastAsia="Lexend" w:hAnsi="Lexend"/>
          <w:color w:val="274e13"/>
          <w:sz w:val="16"/>
          <w:szCs w:val="16"/>
          <w:rtl w:val="0"/>
        </w:rPr>
        <w:t xml:space="preserve">Registered Charity Number (CIC) 1182139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13" w:line="240" w:lineRule="auto"/>
        <w:ind w:left="1" w:firstLine="0"/>
        <w:rPr>
          <w:rFonts w:ascii="Lexend" w:cs="Lexend" w:eastAsia="Lexend" w:hAnsi="Lexend"/>
          <w:color w:val="274e13"/>
          <w:sz w:val="16"/>
          <w:szCs w:val="16"/>
        </w:rPr>
      </w:pPr>
      <w:r w:rsidDel="00000000" w:rsidR="00000000" w:rsidRPr="00000000">
        <w:rPr>
          <w:rFonts w:ascii="Lexend" w:cs="Lexend" w:eastAsia="Lexend" w:hAnsi="Lexend"/>
          <w:color w:val="274e13"/>
          <w:sz w:val="16"/>
          <w:szCs w:val="16"/>
          <w:rtl w:val="0"/>
        </w:rPr>
        <w:t xml:space="preserve">Tel: 07743 57 57 87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13" w:line="240" w:lineRule="auto"/>
        <w:ind w:left="13" w:firstLine="0"/>
        <w:rPr>
          <w:rFonts w:ascii="Lexend" w:cs="Lexend" w:eastAsia="Lexend" w:hAnsi="Lexend"/>
          <w:color w:val="1155cc"/>
          <w:sz w:val="16"/>
          <w:szCs w:val="16"/>
        </w:rPr>
      </w:pPr>
      <w:r w:rsidDel="00000000" w:rsidR="00000000" w:rsidRPr="00000000">
        <w:rPr>
          <w:rFonts w:ascii="Lexend" w:cs="Lexend" w:eastAsia="Lexend" w:hAnsi="Lexend"/>
          <w:color w:val="274e13"/>
          <w:sz w:val="16"/>
          <w:szCs w:val="16"/>
          <w:rtl w:val="0"/>
        </w:rPr>
        <w:t xml:space="preserve">Email: </w:t>
      </w:r>
      <w:r w:rsidDel="00000000" w:rsidR="00000000" w:rsidRPr="00000000">
        <w:rPr>
          <w:rFonts w:ascii="Lexend" w:cs="Lexend" w:eastAsia="Lexend" w:hAnsi="Lexend"/>
          <w:color w:val="1155cc"/>
          <w:sz w:val="16"/>
          <w:szCs w:val="16"/>
          <w:rtl w:val="0"/>
        </w:rPr>
        <w:t xml:space="preserve">admin@empoweringfutures.co.uk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13" w:line="240" w:lineRule="auto"/>
        <w:rPr>
          <w:rFonts w:ascii="Lexend" w:cs="Lexend" w:eastAsia="Lexend" w:hAnsi="Lexend"/>
          <w:color w:val="1155cc"/>
          <w:sz w:val="16"/>
          <w:szCs w:val="16"/>
        </w:rPr>
      </w:pPr>
      <w:r w:rsidDel="00000000" w:rsidR="00000000" w:rsidRPr="00000000">
        <w:rPr>
          <w:rFonts w:ascii="Lexend" w:cs="Lexend" w:eastAsia="Lexend" w:hAnsi="Lexend"/>
          <w:color w:val="274e13"/>
          <w:sz w:val="16"/>
          <w:szCs w:val="16"/>
          <w:rtl w:val="0"/>
        </w:rPr>
        <w:t xml:space="preserve">Website: </w:t>
      </w:r>
      <w:r w:rsidDel="00000000" w:rsidR="00000000" w:rsidRPr="00000000">
        <w:rPr>
          <w:rFonts w:ascii="Lexend" w:cs="Lexend" w:eastAsia="Lexend" w:hAnsi="Lexend"/>
          <w:color w:val="1155cc"/>
          <w:sz w:val="16"/>
          <w:szCs w:val="16"/>
          <w:rtl w:val="0"/>
        </w:rPr>
        <w:t xml:space="preserve">www.empoweringfutures.co.uk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4" w:line="240" w:lineRule="auto"/>
        <w:rPr>
          <w:rFonts w:ascii="Lexend" w:cs="Lexend" w:eastAsia="Lexend" w:hAnsi="Lexend"/>
          <w:color w:val="274e13"/>
          <w:sz w:val="16"/>
          <w:szCs w:val="16"/>
        </w:rPr>
      </w:pPr>
      <w:r w:rsidDel="00000000" w:rsidR="00000000" w:rsidRPr="00000000">
        <w:rPr>
          <w:rFonts w:ascii="Lexend" w:cs="Lexend" w:eastAsia="Lexend" w:hAnsi="Lexend"/>
          <w:color w:val="274e13"/>
          <w:sz w:val="16"/>
          <w:szCs w:val="16"/>
          <w:rtl w:val="0"/>
        </w:rPr>
        <w:t xml:space="preserve">Address: Stables, No 2 Bury Hill, Moorend, Winterbourne, Bristol BS16 1SS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563" w:line="240" w:lineRule="auto"/>
        <w:ind w:left="426" w:firstLine="0"/>
        <w:rPr>
          <w:b w:val="1"/>
          <w:color w:val="000000"/>
          <w:sz w:val="28"/>
          <w:szCs w:val="28"/>
        </w:rPr>
      </w:pPr>
      <w:r w:rsidDel="00000000" w:rsidR="00000000" w:rsidRPr="00000000">
        <w:rPr>
          <w:b w:val="1"/>
          <w:color w:val="000000"/>
          <w:sz w:val="28"/>
          <w:szCs w:val="28"/>
          <w:u w:val="single"/>
          <w:rtl w:val="0"/>
        </w:rPr>
        <w:t xml:space="preserve">STEP 1) CONTACTING THE DSL - (Designated Safeguarding Leads)</w:t>
      </w:r>
      <w:r w:rsidDel="00000000" w:rsidR="00000000" w:rsidRPr="00000000">
        <w:rPr>
          <w:b w:val="1"/>
          <w:color w:val="000000"/>
          <w:sz w:val="28"/>
          <w:szCs w:val="28"/>
          <w:rtl w:val="0"/>
        </w:rPr>
        <w:t xml:space="preserve">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251" w:line="240" w:lineRule="auto"/>
        <w:ind w:left="795" w:firstLine="0"/>
        <w:rPr>
          <w:color w:val="000000"/>
        </w:rPr>
      </w:pPr>
      <w:r w:rsidDel="00000000" w:rsidR="00000000" w:rsidRPr="00000000">
        <w:rPr>
          <w:color w:val="000000"/>
          <w:highlight w:val="yellow"/>
          <w:rtl w:val="0"/>
        </w:rPr>
        <w:t xml:space="preserve">● 1st Line DSL – Kelly Rogers - 07443 575 787</w:t>
      </w:r>
      <w:r w:rsidDel="00000000" w:rsidR="00000000" w:rsidRPr="00000000">
        <w:rPr>
          <w:color w:val="000000"/>
          <w:rtl w:val="0"/>
        </w:rPr>
        <w:t xml:space="preserve">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29" w:lineRule="auto"/>
        <w:ind w:left="795" w:right="1820" w:firstLine="0"/>
        <w:rPr>
          <w:color w:val="000000"/>
        </w:rPr>
      </w:pPr>
      <w:r w:rsidDel="00000000" w:rsidR="00000000" w:rsidRPr="00000000">
        <w:rPr>
          <w:color w:val="000000"/>
          <w:highlight w:val="yellow"/>
          <w:rtl w:val="0"/>
        </w:rPr>
        <w:t xml:space="preserve">● 2nd Line Deputy DSL – Maria Needs - 07443 575 787 (If 1st DSL is unavailable)</w:t>
      </w:r>
      <w:r w:rsidDel="00000000" w:rsidR="00000000" w:rsidRPr="00000000">
        <w:rPr>
          <w:color w:val="000000"/>
          <w:rtl w:val="0"/>
        </w:rPr>
        <w:t xml:space="preserve"> </w:t>
      </w:r>
      <w:r w:rsidDel="00000000" w:rsidR="00000000" w:rsidRPr="00000000">
        <w:rPr>
          <w:color w:val="000000"/>
          <w:highlight w:val="yellow"/>
          <w:rtl w:val="0"/>
        </w:rPr>
        <w:t xml:space="preserve">● 3rd Line 2nd Deputy DSL - </w:t>
      </w:r>
      <w:r w:rsidDel="00000000" w:rsidR="00000000" w:rsidRPr="00000000">
        <w:rPr>
          <w:highlight w:val="yellow"/>
          <w:rtl w:val="0"/>
        </w:rPr>
        <w:t xml:space="preserve">Grant Rogers</w:t>
      </w:r>
      <w:r w:rsidDel="00000000" w:rsidR="00000000" w:rsidRPr="00000000">
        <w:rPr>
          <w:color w:val="000000"/>
          <w:highlight w:val="yellow"/>
          <w:rtl w:val="0"/>
        </w:rPr>
        <w:t xml:space="preserve"> - 07443 575 787</w:t>
      </w:r>
      <w:r w:rsidDel="00000000" w:rsidR="00000000" w:rsidRPr="00000000">
        <w:rPr>
          <w:color w:val="000000"/>
          <w:rtl w:val="0"/>
        </w:rPr>
        <w:t xml:space="preserve">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258" w:line="229" w:lineRule="auto"/>
        <w:ind w:left="424" w:right="1289" w:firstLine="2.9999999999999716"/>
        <w:rPr>
          <w:color w:val="1155cc"/>
        </w:rPr>
      </w:pPr>
      <w:r w:rsidDel="00000000" w:rsidR="00000000" w:rsidRPr="00000000">
        <w:rPr>
          <w:color w:val="000000"/>
          <w:rtl w:val="0"/>
        </w:rPr>
        <w:t xml:space="preserve">Contacting DSLs in writing? Please send a text message or contact by email </w:t>
      </w:r>
      <w:r w:rsidDel="00000000" w:rsidR="00000000" w:rsidRPr="00000000">
        <w:rPr>
          <w:color w:val="1155cc"/>
          <w:u w:val="single"/>
          <w:rtl w:val="0"/>
        </w:rPr>
        <w:t xml:space="preserve">admin@empoweringfutures.co.uk</w:t>
      </w:r>
      <w:r w:rsidDel="00000000" w:rsidR="00000000" w:rsidRPr="00000000">
        <w:rPr>
          <w:color w:val="1155cc"/>
          <w:rtl w:val="0"/>
        </w:rPr>
        <w:t xml:space="preserve">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258" w:line="264" w:lineRule="auto"/>
        <w:ind w:left="426" w:right="1264" w:firstLine="7.000000000000028"/>
        <w:jc w:val="both"/>
        <w:rPr>
          <w:color w:val="000000"/>
        </w:rPr>
      </w:pPr>
      <w:r w:rsidDel="00000000" w:rsidR="00000000" w:rsidRPr="00000000">
        <w:rPr>
          <w:color w:val="000000"/>
          <w:rtl w:val="0"/>
        </w:rPr>
        <w:t xml:space="preserve">Empowering Futures has appointed Maria Needs as the named DSL - Designated Safeguarding Lead. Training is refreshed annually to ensure training and competencies are kept up to date and in line with laws and regulations.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206" w:line="240" w:lineRule="auto"/>
        <w:ind w:left="442" w:firstLine="0"/>
        <w:rPr>
          <w:b w:val="1"/>
          <w:color w:val="990000"/>
          <w:sz w:val="30"/>
          <w:szCs w:val="30"/>
        </w:rPr>
      </w:pPr>
      <w:r w:rsidDel="00000000" w:rsidR="00000000" w:rsidRPr="00000000">
        <w:rPr>
          <w:b w:val="1"/>
          <w:color w:val="990000"/>
          <w:sz w:val="30"/>
          <w:szCs w:val="30"/>
          <w:u w:val="single"/>
          <w:rtl w:val="0"/>
        </w:rPr>
        <w:t xml:space="preserve">STEP 2) PROCEDURES FOR RAISING A CONCERN</w:t>
      </w:r>
      <w:r w:rsidDel="00000000" w:rsidR="00000000" w:rsidRPr="00000000">
        <w:rPr>
          <w:b w:val="1"/>
          <w:color w:val="990000"/>
          <w:sz w:val="30"/>
          <w:szCs w:val="30"/>
          <w:rtl w:val="0"/>
        </w:rPr>
        <w:t xml:space="preserve">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344" w:line="240" w:lineRule="auto"/>
        <w:ind w:left="433" w:firstLine="0"/>
        <w:rPr>
          <w:color w:val="000000"/>
        </w:rPr>
      </w:pPr>
      <w:r w:rsidDel="00000000" w:rsidR="00000000" w:rsidRPr="00000000">
        <w:rPr>
          <w:color w:val="000000"/>
          <w:rtl w:val="0"/>
        </w:rPr>
        <w:t xml:space="preserve">Please follow the below steps to raise a safeguarding concern </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249" w:line="229" w:lineRule="auto"/>
        <w:ind w:left="1146" w:right="1750" w:hanging="352"/>
        <w:rPr>
          <w:color w:val="000000"/>
        </w:rPr>
      </w:pPr>
      <w:r w:rsidDel="00000000" w:rsidR="00000000" w:rsidRPr="00000000">
        <w:rPr>
          <w:b w:val="1"/>
          <w:color w:val="000000"/>
          <w:rtl w:val="0"/>
        </w:rPr>
        <w:t xml:space="preserve">1. </w:t>
      </w:r>
      <w:r w:rsidDel="00000000" w:rsidR="00000000" w:rsidRPr="00000000">
        <w:rPr>
          <w:b w:val="1"/>
          <w:color w:val="000000"/>
          <w:highlight w:val="yellow"/>
          <w:rtl w:val="0"/>
        </w:rPr>
        <w:t xml:space="preserve">I</w:t>
      </w:r>
      <w:r w:rsidDel="00000000" w:rsidR="00000000" w:rsidRPr="00000000">
        <w:rPr>
          <w:b w:val="1"/>
          <w:color w:val="000000"/>
          <w:highlight w:val="yellow"/>
          <w:u w:val="single"/>
          <w:rtl w:val="0"/>
        </w:rPr>
        <w:t xml:space="preserve">MMEDIATELY PHONE THE DSL OR DEPUTY DSL</w:t>
      </w:r>
      <w:r w:rsidDel="00000000" w:rsidR="00000000" w:rsidRPr="00000000">
        <w:rPr>
          <w:b w:val="1"/>
          <w:color w:val="000000"/>
          <w:highlight w:val="yellow"/>
          <w:rtl w:val="0"/>
        </w:rPr>
        <w:t xml:space="preserve">. </w:t>
      </w:r>
      <w:r w:rsidDel="00000000" w:rsidR="00000000" w:rsidRPr="00000000">
        <w:rPr>
          <w:color w:val="000000"/>
          <w:highlight w:val="yellow"/>
          <w:rtl w:val="0"/>
        </w:rPr>
        <w:t xml:space="preserve">IF UNABLE TO</w:t>
      </w:r>
      <w:r w:rsidDel="00000000" w:rsidR="00000000" w:rsidRPr="00000000">
        <w:rPr>
          <w:color w:val="000000"/>
          <w:rtl w:val="0"/>
        </w:rPr>
        <w:t xml:space="preserve"> </w:t>
      </w:r>
      <w:r w:rsidDel="00000000" w:rsidR="00000000" w:rsidRPr="00000000">
        <w:rPr>
          <w:color w:val="000000"/>
          <w:highlight w:val="yellow"/>
          <w:rtl w:val="0"/>
        </w:rPr>
        <w:t xml:space="preserve">COMMUNICATE VERBALLY, THEN AN EMAIL OR TEXT MESSAGE MUST BE</w:t>
      </w:r>
      <w:r w:rsidDel="00000000" w:rsidR="00000000" w:rsidRPr="00000000">
        <w:rPr>
          <w:color w:val="000000"/>
          <w:rtl w:val="0"/>
        </w:rPr>
        <w:t xml:space="preserve"> </w:t>
      </w:r>
      <w:r w:rsidDel="00000000" w:rsidR="00000000" w:rsidRPr="00000000">
        <w:rPr>
          <w:color w:val="000000"/>
          <w:highlight w:val="yellow"/>
          <w:rtl w:val="0"/>
        </w:rPr>
        <w:t xml:space="preserve">SENT. THE TEXT OR EMAIL SHOULD BE SENT WITH THE SUBJECT OF</w:t>
      </w:r>
      <w:r w:rsidDel="00000000" w:rsidR="00000000" w:rsidRPr="00000000">
        <w:rPr>
          <w:color w:val="000000"/>
          <w:rtl w:val="0"/>
        </w:rPr>
        <w:t xml:space="preserve"> </w:t>
      </w:r>
      <w:r w:rsidDel="00000000" w:rsidR="00000000" w:rsidRPr="00000000">
        <w:rPr>
          <w:color w:val="000000"/>
          <w:highlight w:val="yellow"/>
          <w:rtl w:val="0"/>
        </w:rPr>
        <w:t xml:space="preserve">‘SAFEGUARDING CONCERN’ Emails must be sent to</w:t>
      </w:r>
      <w:r w:rsidDel="00000000" w:rsidR="00000000" w:rsidRPr="00000000">
        <w:rPr>
          <w:color w:val="000000"/>
          <w:rtl w:val="0"/>
        </w:rPr>
        <w:t xml:space="preserve">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5" w:line="240" w:lineRule="auto"/>
        <w:ind w:left="1136" w:firstLine="0"/>
        <w:rPr>
          <w:b w:val="1"/>
          <w:color w:val="1155cc"/>
        </w:rPr>
      </w:pPr>
      <w:r w:rsidDel="00000000" w:rsidR="00000000" w:rsidRPr="00000000">
        <w:rPr>
          <w:b w:val="1"/>
          <w:color w:val="1155cc"/>
          <w:highlight w:val="yellow"/>
          <w:u w:val="single"/>
          <w:rtl w:val="0"/>
        </w:rPr>
        <w:t xml:space="preserve">ADMIN@EMPOWERINGFUTURES.CO.UK</w:t>
      </w:r>
      <w:r w:rsidDel="00000000" w:rsidR="00000000" w:rsidRPr="00000000">
        <w:rPr>
          <w:b w:val="1"/>
          <w:color w:val="1155cc"/>
          <w:rtl w:val="0"/>
        </w:rPr>
        <w:t xml:space="preserve"> </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156" w:line="229" w:lineRule="auto"/>
        <w:ind w:left="1144" w:right="1300" w:hanging="362"/>
        <w:rPr>
          <w:color w:val="000000"/>
        </w:rPr>
      </w:pPr>
      <w:r w:rsidDel="00000000" w:rsidR="00000000" w:rsidRPr="00000000">
        <w:rPr>
          <w:b w:val="1"/>
          <w:color w:val="000000"/>
          <w:rtl w:val="0"/>
        </w:rPr>
        <w:t xml:space="preserve">2. DSL’s ACT IMMEDIATELY </w:t>
      </w:r>
      <w:r w:rsidDel="00000000" w:rsidR="00000000" w:rsidRPr="00000000">
        <w:rPr>
          <w:color w:val="000000"/>
          <w:rtl w:val="0"/>
        </w:rPr>
        <w:t xml:space="preserve">- DSL must escalate the concern and refer to appropriate authorities within one hour.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165" w:line="229" w:lineRule="auto"/>
        <w:ind w:left="785" w:right="2367" w:firstLine="0"/>
        <w:jc w:val="center"/>
        <w:rPr>
          <w:color w:val="000000"/>
        </w:rPr>
      </w:pPr>
      <w:r w:rsidDel="00000000" w:rsidR="00000000" w:rsidRPr="00000000">
        <w:rPr>
          <w:b w:val="1"/>
          <w:color w:val="000000"/>
          <w:rtl w:val="0"/>
        </w:rPr>
        <w:t xml:space="preserve">3. LOG THE CONCERN </w:t>
      </w:r>
      <w:r w:rsidDel="00000000" w:rsidR="00000000" w:rsidRPr="00000000">
        <w:rPr>
          <w:color w:val="000000"/>
          <w:rtl w:val="0"/>
        </w:rPr>
        <w:t xml:space="preserve">- Safeguarding issues and the safeguarding log are confidential to the DSLs but are kept on file and password protected.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651" w:line="240" w:lineRule="auto"/>
        <w:ind w:left="438" w:firstLine="0"/>
        <w:rPr>
          <w:b w:val="1"/>
          <w:color w:val="000000"/>
          <w:sz w:val="30"/>
          <w:szCs w:val="30"/>
        </w:rPr>
      </w:pPr>
      <w:r w:rsidDel="00000000" w:rsidR="00000000" w:rsidRPr="00000000">
        <w:rPr>
          <w:b w:val="1"/>
          <w:color w:val="000000"/>
          <w:sz w:val="30"/>
          <w:szCs w:val="30"/>
          <w:u w:val="single"/>
          <w:rtl w:val="0"/>
        </w:rPr>
        <w:t xml:space="preserve">Part One: Safeguarding Children</w:t>
      </w:r>
      <w:r w:rsidDel="00000000" w:rsidR="00000000" w:rsidRPr="00000000">
        <w:rPr>
          <w:b w:val="1"/>
          <w:color w:val="000000"/>
          <w:sz w:val="30"/>
          <w:szCs w:val="30"/>
          <w:rtl w:val="0"/>
        </w:rPr>
        <w:t xml:space="preserve">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199" w:line="240" w:lineRule="auto"/>
        <w:ind w:left="421" w:firstLine="0"/>
        <w:rPr>
          <w:color w:val="000000"/>
        </w:rPr>
      </w:pPr>
      <w:r w:rsidDel="00000000" w:rsidR="00000000" w:rsidRPr="00000000">
        <w:rPr>
          <w:color w:val="000000"/>
          <w:rtl w:val="0"/>
        </w:rPr>
        <w:t xml:space="preserve">This policy has been drawn up based on law and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ind w:left="423" w:firstLine="0"/>
        <w:rPr>
          <w:color w:val="000000"/>
        </w:rPr>
      </w:pPr>
      <w:r w:rsidDel="00000000" w:rsidR="00000000" w:rsidRPr="00000000">
        <w:rPr>
          <w:color w:val="000000"/>
          <w:rtl w:val="0"/>
        </w:rPr>
        <w:t xml:space="preserve">guidance that seeks to protect children, namely; </w:t>
      </w:r>
      <w:r w:rsidDel="00000000" w:rsidR="00000000" w:rsidRPr="00000000">
        <w:drawing>
          <wp:anchor allowOverlap="1" behindDoc="0" distB="19050" distT="19050" distL="19050" distR="19050" hidden="0" layoutInCell="1" locked="0" relativeHeight="0" simplePos="0">
            <wp:simplePos x="0" y="0"/>
            <wp:positionH relativeFrom="column">
              <wp:posOffset>3586455</wp:posOffset>
            </wp:positionH>
            <wp:positionV relativeFrom="paragraph">
              <wp:posOffset>66709</wp:posOffset>
            </wp:positionV>
            <wp:extent cx="2533650" cy="2486025"/>
            <wp:effectExtent b="0" l="0" r="0" t="0"/>
            <wp:wrapSquare wrapText="left" distB="19050" distT="19050" distL="19050" distR="19050"/>
            <wp:docPr id="26"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2533650" cy="2486025"/>
                    </a:xfrm>
                    <a:prstGeom prst="rect"/>
                    <a:ln/>
                  </pic:spPr>
                </pic:pic>
              </a:graphicData>
            </a:graphic>
          </wp:anchor>
        </w:drawing>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196" w:line="240" w:lineRule="auto"/>
        <w:ind w:left="435" w:firstLine="0"/>
        <w:rPr>
          <w:color w:val="000000"/>
        </w:rPr>
      </w:pPr>
      <w:r w:rsidDel="00000000" w:rsidR="00000000" w:rsidRPr="00000000">
        <w:rPr>
          <w:color w:val="000000"/>
          <w:rtl w:val="0"/>
        </w:rPr>
        <w:t xml:space="preserve">● Working Together to Safeguard Children 2018 You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ind w:left="785" w:firstLine="0"/>
        <w:rPr>
          <w:color w:val="0563c1"/>
        </w:rPr>
      </w:pPr>
      <w:r w:rsidDel="00000000" w:rsidR="00000000" w:rsidRPr="00000000">
        <w:rPr>
          <w:color w:val="000000"/>
          <w:rtl w:val="0"/>
        </w:rPr>
        <w:t xml:space="preserve">can access this guidance </w:t>
      </w:r>
      <w:r w:rsidDel="00000000" w:rsidR="00000000" w:rsidRPr="00000000">
        <w:rPr>
          <w:color w:val="0563c1"/>
          <w:u w:val="single"/>
          <w:rtl w:val="0"/>
        </w:rPr>
        <w:t xml:space="preserve">here</w:t>
      </w:r>
      <w:r w:rsidDel="00000000" w:rsidR="00000000" w:rsidRPr="00000000">
        <w:rPr>
          <w:color w:val="0563c1"/>
          <w:rtl w:val="0"/>
        </w:rPr>
        <w:t xml:space="preserve">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before="196" w:line="240" w:lineRule="auto"/>
        <w:ind w:left="435" w:firstLine="0"/>
        <w:rPr>
          <w:color w:val="000000"/>
        </w:rPr>
      </w:pPr>
      <w:r w:rsidDel="00000000" w:rsidR="00000000" w:rsidRPr="00000000">
        <w:rPr>
          <w:color w:val="000000"/>
          <w:rtl w:val="0"/>
        </w:rPr>
        <w:t xml:space="preserve">● Information sharing: Advice for practitioners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ind w:left="791" w:firstLine="0"/>
        <w:rPr>
          <w:color w:val="000000"/>
        </w:rPr>
      </w:pPr>
      <w:r w:rsidDel="00000000" w:rsidR="00000000" w:rsidRPr="00000000">
        <w:rPr>
          <w:color w:val="000000"/>
          <w:rtl w:val="0"/>
        </w:rPr>
        <w:t xml:space="preserve">providing safeguarding services to children, young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ind w:left="791" w:firstLine="0"/>
        <w:rPr>
          <w:color w:val="000000"/>
        </w:rPr>
      </w:pPr>
      <w:r w:rsidDel="00000000" w:rsidR="00000000" w:rsidRPr="00000000">
        <w:rPr>
          <w:color w:val="000000"/>
          <w:rtl w:val="0"/>
        </w:rPr>
        <w:t xml:space="preserve">people, parents and carers. 2018: You can access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ind w:left="780" w:firstLine="0"/>
        <w:rPr>
          <w:color w:val="0563c1"/>
        </w:rPr>
      </w:pPr>
      <w:r w:rsidDel="00000000" w:rsidR="00000000" w:rsidRPr="00000000">
        <w:rPr>
          <w:color w:val="000000"/>
          <w:rtl w:val="0"/>
        </w:rPr>
        <w:t xml:space="preserve">this guidance </w:t>
      </w:r>
      <w:r w:rsidDel="00000000" w:rsidR="00000000" w:rsidRPr="00000000">
        <w:rPr>
          <w:color w:val="0563c1"/>
          <w:u w:val="single"/>
          <w:rtl w:val="0"/>
        </w:rPr>
        <w:t xml:space="preserve">here</w:t>
      </w:r>
      <w:r w:rsidDel="00000000" w:rsidR="00000000" w:rsidRPr="00000000">
        <w:rPr>
          <w:color w:val="0563c1"/>
          <w:rtl w:val="0"/>
        </w:rPr>
        <w:t xml:space="preserve">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196" w:line="240" w:lineRule="auto"/>
        <w:ind w:left="435" w:firstLine="0"/>
        <w:rPr>
          <w:color w:val="000000"/>
        </w:rPr>
      </w:pPr>
      <w:r w:rsidDel="00000000" w:rsidR="00000000" w:rsidRPr="00000000">
        <w:rPr>
          <w:color w:val="000000"/>
          <w:rtl w:val="0"/>
        </w:rPr>
        <w:t xml:space="preserve">● Special educational needs and disability (SEND)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ind w:left="785" w:firstLine="0"/>
        <w:rPr>
          <w:color w:val="000000"/>
        </w:rPr>
      </w:pPr>
      <w:r w:rsidDel="00000000" w:rsidR="00000000" w:rsidRPr="00000000">
        <w:rPr>
          <w:color w:val="000000"/>
          <w:rtl w:val="0"/>
        </w:rPr>
        <w:t xml:space="preserve">code of practice: 0-25 years 2015. You can access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ind w:left="780" w:firstLine="0"/>
        <w:rPr>
          <w:color w:val="0563c1"/>
        </w:rPr>
      </w:pPr>
      <w:r w:rsidDel="00000000" w:rsidR="00000000" w:rsidRPr="00000000">
        <w:rPr>
          <w:color w:val="000000"/>
          <w:rtl w:val="0"/>
        </w:rPr>
        <w:t xml:space="preserve">this guidance </w:t>
      </w:r>
      <w:r w:rsidDel="00000000" w:rsidR="00000000" w:rsidRPr="00000000">
        <w:rPr>
          <w:color w:val="0563c1"/>
          <w:u w:val="single"/>
          <w:rtl w:val="0"/>
        </w:rPr>
        <w:t xml:space="preserve">here</w:t>
      </w:r>
      <w:r w:rsidDel="00000000" w:rsidR="00000000" w:rsidRPr="00000000">
        <w:rPr>
          <w:color w:val="0563c1"/>
          <w:rtl w:val="0"/>
        </w:rPr>
        <w:t xml:space="preserve">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before="196" w:line="240" w:lineRule="auto"/>
        <w:ind w:left="437" w:firstLine="0"/>
        <w:rPr>
          <w:color w:val="000000"/>
        </w:rPr>
      </w:pPr>
      <w:r w:rsidDel="00000000" w:rsidR="00000000" w:rsidRPr="00000000">
        <w:rPr>
          <w:color w:val="000000"/>
          <w:rtl w:val="0"/>
        </w:rPr>
        <w:t xml:space="preserve">In addition, reference is made to the documents listed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before="34" w:line="240" w:lineRule="auto"/>
        <w:ind w:left="431" w:firstLine="0"/>
        <w:rPr>
          <w:color w:val="000000"/>
        </w:rPr>
      </w:pPr>
      <w:r w:rsidDel="00000000" w:rsidR="00000000" w:rsidRPr="00000000">
        <w:rPr>
          <w:color w:val="000000"/>
          <w:rtl w:val="0"/>
        </w:rPr>
        <w:t xml:space="preserve">in the box on the right.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before="294" w:line="249" w:lineRule="auto"/>
        <w:ind w:right="3043"/>
        <w:jc w:val="both"/>
        <w:rPr>
          <w:rFonts w:ascii="Lexend" w:cs="Lexend" w:eastAsia="Lexend" w:hAnsi="Lexend"/>
          <w:color w:val="274e13"/>
          <w:sz w:val="14"/>
          <w:szCs w:val="14"/>
        </w:rPr>
      </w:pPr>
      <w:r w:rsidDel="00000000" w:rsidR="00000000" w:rsidRPr="00000000">
        <w:rPr>
          <w:rFonts w:ascii="Lexend" w:cs="Lexend" w:eastAsia="Lexend" w:hAnsi="Lexend"/>
          <w:color w:val="274e13"/>
          <w:sz w:val="14"/>
          <w:szCs w:val="14"/>
          <w:rtl w:val="0"/>
        </w:rPr>
        <w:t xml:space="preserve">We follow the Social Model of Disability. We offer bespoke opportunities to ensure we remain person centred. Our services are firmly embedded with quality and purpose for each individual we work with. Our approach is holistic. We encourage personal responsibility. We aim to increase independence and to empower individuals. We have a proven track record of significant success.</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before="572" w:line="240" w:lineRule="auto"/>
        <w:ind w:left="23" w:firstLine="0"/>
        <w:rPr>
          <w:rFonts w:ascii="Lexend" w:cs="Lexend" w:eastAsia="Lexend" w:hAnsi="Lexend"/>
          <w:color w:val="274e13"/>
          <w:sz w:val="26"/>
          <w:szCs w:val="26"/>
        </w:rPr>
      </w:pPr>
      <w:r w:rsidDel="00000000" w:rsidR="00000000" w:rsidRPr="00000000">
        <w:rPr>
          <w:rFonts w:ascii="Lexend" w:cs="Lexend" w:eastAsia="Lexend" w:hAnsi="Lexend"/>
          <w:color w:val="274e13"/>
          <w:sz w:val="26"/>
          <w:szCs w:val="26"/>
          <w:rtl w:val="0"/>
        </w:rPr>
        <w:t xml:space="preserve">Empowering Futures </w:t>
      </w:r>
      <w:r w:rsidDel="00000000" w:rsidR="00000000" w:rsidRPr="00000000">
        <w:drawing>
          <wp:anchor allowOverlap="1" behindDoc="0" distB="19050" distT="19050" distL="19050" distR="19050" hidden="0" layoutInCell="1" locked="0" relativeHeight="0" simplePos="0">
            <wp:simplePos x="0" y="0"/>
            <wp:positionH relativeFrom="column">
              <wp:posOffset>5146115</wp:posOffset>
            </wp:positionH>
            <wp:positionV relativeFrom="paragraph">
              <wp:posOffset>-344633</wp:posOffset>
            </wp:positionV>
            <wp:extent cx="1679257" cy="1697500"/>
            <wp:effectExtent b="0" l="0" r="0" t="0"/>
            <wp:wrapSquare wrapText="left" distB="19050" distT="19050" distL="19050" distR="19050"/>
            <wp:docPr id="25"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1679257" cy="1697500"/>
                    </a:xfrm>
                    <a:prstGeom prst="rect"/>
                    <a:ln/>
                  </pic:spPr>
                </pic:pic>
              </a:graphicData>
            </a:graphic>
          </wp:anchor>
        </w:drawing>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before="21" w:line="240" w:lineRule="auto"/>
        <w:ind w:left="13" w:firstLine="0"/>
        <w:rPr>
          <w:rFonts w:ascii="Lexend" w:cs="Lexend" w:eastAsia="Lexend" w:hAnsi="Lexend"/>
          <w:color w:val="274e13"/>
          <w:sz w:val="16"/>
          <w:szCs w:val="16"/>
        </w:rPr>
      </w:pPr>
      <w:r w:rsidDel="00000000" w:rsidR="00000000" w:rsidRPr="00000000">
        <w:rPr>
          <w:rFonts w:ascii="Lexend" w:cs="Lexend" w:eastAsia="Lexend" w:hAnsi="Lexend"/>
          <w:color w:val="274e13"/>
          <w:sz w:val="16"/>
          <w:szCs w:val="16"/>
          <w:rtl w:val="0"/>
        </w:rPr>
        <w:t xml:space="preserve">Registered Charity Number (CIC) 1182139 </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before="13" w:line="240" w:lineRule="auto"/>
        <w:ind w:left="1" w:firstLine="0"/>
        <w:rPr>
          <w:rFonts w:ascii="Lexend" w:cs="Lexend" w:eastAsia="Lexend" w:hAnsi="Lexend"/>
          <w:color w:val="274e13"/>
          <w:sz w:val="16"/>
          <w:szCs w:val="16"/>
        </w:rPr>
      </w:pPr>
      <w:r w:rsidDel="00000000" w:rsidR="00000000" w:rsidRPr="00000000">
        <w:rPr>
          <w:rFonts w:ascii="Lexend" w:cs="Lexend" w:eastAsia="Lexend" w:hAnsi="Lexend"/>
          <w:color w:val="274e13"/>
          <w:sz w:val="16"/>
          <w:szCs w:val="16"/>
          <w:rtl w:val="0"/>
        </w:rPr>
        <w:t xml:space="preserve">Tel: 07743 57 57 87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13" w:line="240" w:lineRule="auto"/>
        <w:ind w:left="13" w:firstLine="0"/>
        <w:rPr>
          <w:rFonts w:ascii="Lexend" w:cs="Lexend" w:eastAsia="Lexend" w:hAnsi="Lexend"/>
          <w:color w:val="1155cc"/>
          <w:sz w:val="16"/>
          <w:szCs w:val="16"/>
        </w:rPr>
      </w:pPr>
      <w:r w:rsidDel="00000000" w:rsidR="00000000" w:rsidRPr="00000000">
        <w:rPr>
          <w:rFonts w:ascii="Lexend" w:cs="Lexend" w:eastAsia="Lexend" w:hAnsi="Lexend"/>
          <w:color w:val="274e13"/>
          <w:sz w:val="16"/>
          <w:szCs w:val="16"/>
          <w:rtl w:val="0"/>
        </w:rPr>
        <w:t xml:space="preserve">Email: </w:t>
      </w:r>
      <w:r w:rsidDel="00000000" w:rsidR="00000000" w:rsidRPr="00000000">
        <w:rPr>
          <w:rFonts w:ascii="Lexend" w:cs="Lexend" w:eastAsia="Lexend" w:hAnsi="Lexend"/>
          <w:color w:val="1155cc"/>
          <w:sz w:val="16"/>
          <w:szCs w:val="16"/>
          <w:rtl w:val="0"/>
        </w:rPr>
        <w:t xml:space="preserve">admin@empoweringfutures.co.uk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13" w:line="240" w:lineRule="auto"/>
        <w:rPr>
          <w:rFonts w:ascii="Lexend" w:cs="Lexend" w:eastAsia="Lexend" w:hAnsi="Lexend"/>
          <w:color w:val="1155cc"/>
          <w:sz w:val="16"/>
          <w:szCs w:val="16"/>
        </w:rPr>
      </w:pPr>
      <w:r w:rsidDel="00000000" w:rsidR="00000000" w:rsidRPr="00000000">
        <w:rPr>
          <w:rFonts w:ascii="Lexend" w:cs="Lexend" w:eastAsia="Lexend" w:hAnsi="Lexend"/>
          <w:color w:val="274e13"/>
          <w:sz w:val="16"/>
          <w:szCs w:val="16"/>
          <w:rtl w:val="0"/>
        </w:rPr>
        <w:t xml:space="preserve">Website: </w:t>
      </w:r>
      <w:r w:rsidDel="00000000" w:rsidR="00000000" w:rsidRPr="00000000">
        <w:rPr>
          <w:rFonts w:ascii="Lexend" w:cs="Lexend" w:eastAsia="Lexend" w:hAnsi="Lexend"/>
          <w:color w:val="1155cc"/>
          <w:sz w:val="16"/>
          <w:szCs w:val="16"/>
          <w:rtl w:val="0"/>
        </w:rPr>
        <w:t xml:space="preserve">www.empoweringfutures.co.uk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before="4" w:line="240" w:lineRule="auto"/>
        <w:rPr>
          <w:rFonts w:ascii="Lexend" w:cs="Lexend" w:eastAsia="Lexend" w:hAnsi="Lexend"/>
          <w:color w:val="274e13"/>
          <w:sz w:val="16"/>
          <w:szCs w:val="16"/>
        </w:rPr>
      </w:pPr>
      <w:r w:rsidDel="00000000" w:rsidR="00000000" w:rsidRPr="00000000">
        <w:rPr>
          <w:rFonts w:ascii="Lexend" w:cs="Lexend" w:eastAsia="Lexend" w:hAnsi="Lexend"/>
          <w:color w:val="274e13"/>
          <w:sz w:val="16"/>
          <w:szCs w:val="16"/>
          <w:rtl w:val="0"/>
        </w:rPr>
        <w:t xml:space="preserve">Address: Stables, No 2 Bury Hill, Moorend, Winterbourne, Bristol BS16 1SS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before="313" w:line="240" w:lineRule="auto"/>
        <w:ind w:left="424" w:firstLine="0"/>
        <w:rPr>
          <w:color w:val="000000"/>
        </w:rPr>
      </w:pPr>
      <w:r w:rsidDel="00000000" w:rsidR="00000000" w:rsidRPr="00000000">
        <w:rPr>
          <w:b w:val="1"/>
          <w:color w:val="000000"/>
          <w:u w:val="single"/>
          <w:rtl w:val="0"/>
        </w:rPr>
        <w:t xml:space="preserve">Safeguarding and promoting the welfare of children</w:t>
      </w:r>
      <w:r w:rsidDel="00000000" w:rsidR="00000000" w:rsidRPr="00000000">
        <w:rPr>
          <w:color w:val="000000"/>
          <w:u w:val="single"/>
          <w:rtl w:val="0"/>
        </w:rPr>
        <w:t xml:space="preserve">:</w:t>
      </w:r>
      <w:r w:rsidDel="00000000" w:rsidR="00000000" w:rsidRPr="00000000">
        <w:rPr>
          <w:color w:val="000000"/>
          <w:rtl w:val="0"/>
        </w:rPr>
        <w:t xml:space="preserve">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before="234" w:line="264" w:lineRule="auto"/>
        <w:ind w:left="424" w:right="1274" w:firstLine="1.0000000000000142"/>
        <w:rPr>
          <w:color w:val="000000"/>
        </w:rPr>
      </w:pPr>
      <w:r w:rsidDel="00000000" w:rsidR="00000000" w:rsidRPr="00000000">
        <w:rPr>
          <w:color w:val="000000"/>
          <w:rtl w:val="0"/>
        </w:rPr>
        <w:t xml:space="preserve">Safeguarding and promoting the welfare of children is defined for the purposes of this policy as: </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before="211" w:line="240" w:lineRule="auto"/>
        <w:ind w:left="795" w:firstLine="0"/>
        <w:rPr>
          <w:color w:val="000000"/>
        </w:rPr>
      </w:pPr>
      <w:r w:rsidDel="00000000" w:rsidR="00000000" w:rsidRPr="00000000">
        <w:rPr>
          <w:color w:val="000000"/>
          <w:rtl w:val="0"/>
        </w:rPr>
        <w:t xml:space="preserve">● Protecting children from maltreatment; </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before="234" w:line="240" w:lineRule="auto"/>
        <w:ind w:left="795" w:firstLine="0"/>
        <w:rPr>
          <w:color w:val="000000"/>
        </w:rPr>
      </w:pPr>
      <w:r w:rsidDel="00000000" w:rsidR="00000000" w:rsidRPr="00000000">
        <w:rPr>
          <w:color w:val="000000"/>
          <w:rtl w:val="0"/>
        </w:rPr>
        <w:t xml:space="preserve">● Preventing impairment of children's health or development; </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before="234" w:line="264" w:lineRule="auto"/>
        <w:ind w:left="1143" w:right="1285" w:hanging="347"/>
        <w:rPr>
          <w:color w:val="000000"/>
        </w:rPr>
      </w:pPr>
      <w:r w:rsidDel="00000000" w:rsidR="00000000" w:rsidRPr="00000000">
        <w:rPr>
          <w:color w:val="000000"/>
          <w:rtl w:val="0"/>
        </w:rPr>
        <w:t xml:space="preserve">● Ensuring that children grow up in the circumstances consistent with the provision of safe and effective care; and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before="211" w:line="240" w:lineRule="auto"/>
        <w:ind w:left="795" w:firstLine="0"/>
        <w:rPr>
          <w:color w:val="000000"/>
        </w:rPr>
      </w:pPr>
      <w:r w:rsidDel="00000000" w:rsidR="00000000" w:rsidRPr="00000000">
        <w:rPr>
          <w:color w:val="000000"/>
          <w:rtl w:val="0"/>
        </w:rPr>
        <w:t xml:space="preserve">● Taking action to enable all children to have the best outcomes. </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before="234" w:line="240" w:lineRule="auto"/>
        <w:ind w:left="430" w:firstLine="0"/>
        <w:rPr>
          <w:color w:val="000000"/>
        </w:rPr>
      </w:pPr>
      <w:r w:rsidDel="00000000" w:rsidR="00000000" w:rsidRPr="00000000">
        <w:rPr>
          <w:color w:val="000000"/>
          <w:rtl w:val="0"/>
        </w:rPr>
        <w:t xml:space="preserve">(Working Together to Safeguard Children 2018) </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before="234" w:line="240" w:lineRule="auto"/>
        <w:ind w:left="424" w:firstLine="0"/>
        <w:rPr>
          <w:b w:val="1"/>
          <w:color w:val="000000"/>
        </w:rPr>
      </w:pPr>
      <w:r w:rsidDel="00000000" w:rsidR="00000000" w:rsidRPr="00000000">
        <w:rPr>
          <w:b w:val="1"/>
          <w:color w:val="000000"/>
          <w:rtl w:val="0"/>
        </w:rPr>
        <w:t xml:space="preserve">Safeguarding is everyone's responsibility </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before="234" w:line="264" w:lineRule="auto"/>
        <w:ind w:left="425" w:right="1264" w:firstLine="7.999999999999972"/>
        <w:rPr>
          <w:color w:val="000000"/>
        </w:rPr>
      </w:pPr>
      <w:r w:rsidDel="00000000" w:rsidR="00000000" w:rsidRPr="00000000">
        <w:rPr>
          <w:color w:val="000000"/>
          <w:rtl w:val="0"/>
        </w:rPr>
        <w:t xml:space="preserve">Everyone who works with children has a responsibility to keep them safe. No single practitioner can have a full picture of a child’s needs and circumstances, and if children and families are to receive the right help at the right time, everyone who comes into contact with them has a role to play in identifying concerns, sharing information and taking prompt action. </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before="211" w:line="264" w:lineRule="auto"/>
        <w:ind w:left="424" w:right="1263" w:firstLine="12.000000000000028"/>
        <w:jc w:val="both"/>
        <w:rPr>
          <w:color w:val="000000"/>
        </w:rPr>
      </w:pPr>
      <w:r w:rsidDel="00000000" w:rsidR="00000000" w:rsidRPr="00000000">
        <w:rPr>
          <w:color w:val="000000"/>
          <w:rtl w:val="0"/>
        </w:rPr>
        <w:t xml:space="preserve">In order that organisations, agencies and practitioners collaborate effectively, it is vital that everyone working with children and families, including those who work with parents/carers, understands the role they should play and the role of other practitioners. They should be aware of, and comply with, the published arrangements set out by the local safeguarding partners. (Working Together to Safeguard Children 2018) </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before="211" w:line="264" w:lineRule="auto"/>
        <w:ind w:left="420" w:right="1265" w:firstLine="0"/>
        <w:jc w:val="both"/>
        <w:rPr>
          <w:color w:val="000000"/>
        </w:rPr>
      </w:pPr>
      <w:r w:rsidDel="00000000" w:rsidR="00000000" w:rsidRPr="00000000">
        <w:rPr>
          <w:b w:val="1"/>
          <w:color w:val="000000"/>
          <w:rtl w:val="0"/>
        </w:rPr>
        <w:t xml:space="preserve">The organisation </w:t>
      </w:r>
      <w:r w:rsidDel="00000000" w:rsidR="00000000" w:rsidRPr="00000000">
        <w:rPr>
          <w:color w:val="000000"/>
          <w:rtl w:val="0"/>
        </w:rPr>
        <w:t xml:space="preserve">believes that a child or young person should never experience abuse of any kind. We have a responsibility to promote the welfare of all children and young people and adults at risk and to keep them safe. We are committed to practice in a way that protects them. </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before="211" w:line="240" w:lineRule="auto"/>
        <w:ind w:left="416" w:firstLine="0"/>
        <w:rPr>
          <w:b w:val="1"/>
          <w:color w:val="000000"/>
        </w:rPr>
      </w:pPr>
      <w:r w:rsidDel="00000000" w:rsidR="00000000" w:rsidRPr="00000000">
        <w:rPr>
          <w:b w:val="1"/>
          <w:color w:val="000000"/>
          <w:rtl w:val="0"/>
        </w:rPr>
        <w:t xml:space="preserve">Abuse can take various forms: </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before="234" w:line="240" w:lineRule="auto"/>
        <w:ind w:left="795" w:firstLine="0"/>
        <w:rPr>
          <w:color w:val="000000"/>
        </w:rPr>
      </w:pPr>
      <w:r w:rsidDel="00000000" w:rsidR="00000000" w:rsidRPr="00000000">
        <w:rPr>
          <w:color w:val="000000"/>
          <w:rtl w:val="0"/>
        </w:rPr>
        <w:t xml:space="preserve">● Physical </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before="34" w:line="240" w:lineRule="auto"/>
        <w:ind w:left="795" w:firstLine="0"/>
        <w:rPr>
          <w:color w:val="000000"/>
        </w:rPr>
      </w:pPr>
      <w:r w:rsidDel="00000000" w:rsidR="00000000" w:rsidRPr="00000000">
        <w:rPr>
          <w:color w:val="000000"/>
          <w:rtl w:val="0"/>
        </w:rPr>
        <w:t xml:space="preserve">● Emotional </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before="34" w:line="240" w:lineRule="auto"/>
        <w:ind w:left="795" w:firstLine="0"/>
        <w:rPr>
          <w:color w:val="000000"/>
        </w:rPr>
      </w:pPr>
      <w:r w:rsidDel="00000000" w:rsidR="00000000" w:rsidRPr="00000000">
        <w:rPr>
          <w:color w:val="000000"/>
          <w:rtl w:val="0"/>
        </w:rPr>
        <w:t xml:space="preserve">● Neglect </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before="34" w:line="240" w:lineRule="auto"/>
        <w:ind w:left="795" w:firstLine="0"/>
        <w:rPr>
          <w:color w:val="000000"/>
        </w:rPr>
      </w:pPr>
      <w:r w:rsidDel="00000000" w:rsidR="00000000" w:rsidRPr="00000000">
        <w:rPr>
          <w:color w:val="000000"/>
          <w:rtl w:val="0"/>
        </w:rPr>
        <w:t xml:space="preserve">● Sexual </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before="34" w:line="240" w:lineRule="auto"/>
        <w:ind w:left="795" w:firstLine="0"/>
        <w:rPr>
          <w:color w:val="000000"/>
        </w:rPr>
      </w:pPr>
      <w:r w:rsidDel="00000000" w:rsidR="00000000" w:rsidRPr="00000000">
        <w:rPr>
          <w:color w:val="000000"/>
          <w:rtl w:val="0"/>
        </w:rPr>
        <w:t xml:space="preserve">● Child Sexual Exploitation </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before="34" w:line="240" w:lineRule="auto"/>
        <w:ind w:left="795" w:firstLine="0"/>
        <w:rPr>
          <w:color w:val="000000"/>
        </w:rPr>
      </w:pPr>
      <w:r w:rsidDel="00000000" w:rsidR="00000000" w:rsidRPr="00000000">
        <w:rPr>
          <w:color w:val="000000"/>
          <w:rtl w:val="0"/>
        </w:rPr>
        <w:t xml:space="preserve">● On Line abuse </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before="525" w:line="240" w:lineRule="auto"/>
        <w:ind w:left="430" w:firstLine="0"/>
        <w:rPr>
          <w:color w:val="000000"/>
        </w:rPr>
      </w:pPr>
      <w:r w:rsidDel="00000000" w:rsidR="00000000" w:rsidRPr="00000000">
        <w:rPr>
          <w:color w:val="000000"/>
          <w:rtl w:val="0"/>
        </w:rPr>
        <w:t xml:space="preserve">(</w:t>
      </w:r>
      <w:r w:rsidDel="00000000" w:rsidR="00000000" w:rsidRPr="00000000">
        <w:rPr>
          <w:i w:val="1"/>
          <w:color w:val="000000"/>
          <w:rtl w:val="0"/>
        </w:rPr>
        <w:t xml:space="preserve">See Appendix A for further details</w:t>
      </w:r>
      <w:r w:rsidDel="00000000" w:rsidR="00000000" w:rsidRPr="00000000">
        <w:rPr>
          <w:color w:val="000000"/>
          <w:rtl w:val="0"/>
        </w:rPr>
        <w:t xml:space="preserve">) </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before="919" w:line="249" w:lineRule="auto"/>
        <w:ind w:right="3043"/>
        <w:jc w:val="both"/>
        <w:rPr>
          <w:rFonts w:ascii="Lexend" w:cs="Lexend" w:eastAsia="Lexend" w:hAnsi="Lexend"/>
          <w:color w:val="274e13"/>
          <w:sz w:val="14"/>
          <w:szCs w:val="14"/>
        </w:rPr>
      </w:pPr>
      <w:r w:rsidDel="00000000" w:rsidR="00000000" w:rsidRPr="00000000">
        <w:rPr>
          <w:rFonts w:ascii="Lexend" w:cs="Lexend" w:eastAsia="Lexend" w:hAnsi="Lexend"/>
          <w:color w:val="274e13"/>
          <w:sz w:val="14"/>
          <w:szCs w:val="14"/>
          <w:rtl w:val="0"/>
        </w:rPr>
        <w:t xml:space="preserve">We follow the Social Model of Disability. We offer bespoke opportunities to ensure we remain person centred. Our services are firmly embedded with quality and purpose for each individual we work with. Our approach is holistic. We encourage personal responsibility. We aim to increase independence and to empower individuals. We have a proven track record of significant success.</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before="572" w:line="240" w:lineRule="auto"/>
        <w:ind w:left="23" w:firstLine="0"/>
        <w:rPr>
          <w:rFonts w:ascii="Lexend" w:cs="Lexend" w:eastAsia="Lexend" w:hAnsi="Lexend"/>
          <w:color w:val="274e13"/>
          <w:sz w:val="26"/>
          <w:szCs w:val="26"/>
        </w:rPr>
      </w:pPr>
      <w:r w:rsidDel="00000000" w:rsidR="00000000" w:rsidRPr="00000000">
        <w:rPr>
          <w:rFonts w:ascii="Lexend" w:cs="Lexend" w:eastAsia="Lexend" w:hAnsi="Lexend"/>
          <w:color w:val="274e13"/>
          <w:sz w:val="26"/>
          <w:szCs w:val="26"/>
          <w:rtl w:val="0"/>
        </w:rPr>
        <w:t xml:space="preserve">Empowering Futures </w:t>
      </w:r>
      <w:r w:rsidDel="00000000" w:rsidR="00000000" w:rsidRPr="00000000">
        <w:drawing>
          <wp:anchor allowOverlap="1" behindDoc="0" distB="19050" distT="19050" distL="19050" distR="19050" hidden="0" layoutInCell="1" locked="0" relativeHeight="0" simplePos="0">
            <wp:simplePos x="0" y="0"/>
            <wp:positionH relativeFrom="column">
              <wp:posOffset>5146115</wp:posOffset>
            </wp:positionH>
            <wp:positionV relativeFrom="paragraph">
              <wp:posOffset>-344633</wp:posOffset>
            </wp:positionV>
            <wp:extent cx="1679257" cy="1697500"/>
            <wp:effectExtent b="0" l="0" r="0" t="0"/>
            <wp:wrapSquare wrapText="bothSides" distB="19050" distT="19050" distL="19050" distR="19050"/>
            <wp:docPr id="19"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1679257" cy="1697500"/>
                    </a:xfrm>
                    <a:prstGeom prst="rect"/>
                    <a:ln/>
                  </pic:spPr>
                </pic:pic>
              </a:graphicData>
            </a:graphic>
          </wp:anchor>
        </w:drawing>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before="21" w:line="240" w:lineRule="auto"/>
        <w:ind w:left="13" w:firstLine="0"/>
        <w:rPr>
          <w:rFonts w:ascii="Lexend" w:cs="Lexend" w:eastAsia="Lexend" w:hAnsi="Lexend"/>
          <w:color w:val="274e13"/>
          <w:sz w:val="16"/>
          <w:szCs w:val="16"/>
        </w:rPr>
      </w:pPr>
      <w:r w:rsidDel="00000000" w:rsidR="00000000" w:rsidRPr="00000000">
        <w:rPr>
          <w:rFonts w:ascii="Lexend" w:cs="Lexend" w:eastAsia="Lexend" w:hAnsi="Lexend"/>
          <w:color w:val="274e13"/>
          <w:sz w:val="16"/>
          <w:szCs w:val="16"/>
          <w:rtl w:val="0"/>
        </w:rPr>
        <w:t xml:space="preserve">Registered Charity Number (CIC) 1182139 </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before="13" w:line="240" w:lineRule="auto"/>
        <w:ind w:left="1" w:firstLine="0"/>
        <w:rPr>
          <w:rFonts w:ascii="Lexend" w:cs="Lexend" w:eastAsia="Lexend" w:hAnsi="Lexend"/>
          <w:color w:val="274e13"/>
          <w:sz w:val="16"/>
          <w:szCs w:val="16"/>
        </w:rPr>
      </w:pPr>
      <w:r w:rsidDel="00000000" w:rsidR="00000000" w:rsidRPr="00000000">
        <w:rPr>
          <w:rFonts w:ascii="Lexend" w:cs="Lexend" w:eastAsia="Lexend" w:hAnsi="Lexend"/>
          <w:color w:val="274e13"/>
          <w:sz w:val="16"/>
          <w:szCs w:val="16"/>
          <w:rtl w:val="0"/>
        </w:rPr>
        <w:t xml:space="preserve">Tel: 07743 57 57 87 </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before="13" w:line="240" w:lineRule="auto"/>
        <w:ind w:left="13" w:firstLine="0"/>
        <w:rPr>
          <w:rFonts w:ascii="Lexend" w:cs="Lexend" w:eastAsia="Lexend" w:hAnsi="Lexend"/>
          <w:color w:val="1155cc"/>
          <w:sz w:val="16"/>
          <w:szCs w:val="16"/>
        </w:rPr>
      </w:pPr>
      <w:r w:rsidDel="00000000" w:rsidR="00000000" w:rsidRPr="00000000">
        <w:rPr>
          <w:rFonts w:ascii="Lexend" w:cs="Lexend" w:eastAsia="Lexend" w:hAnsi="Lexend"/>
          <w:color w:val="274e13"/>
          <w:sz w:val="16"/>
          <w:szCs w:val="16"/>
          <w:rtl w:val="0"/>
        </w:rPr>
        <w:t xml:space="preserve">Email: </w:t>
      </w:r>
      <w:r w:rsidDel="00000000" w:rsidR="00000000" w:rsidRPr="00000000">
        <w:rPr>
          <w:rFonts w:ascii="Lexend" w:cs="Lexend" w:eastAsia="Lexend" w:hAnsi="Lexend"/>
          <w:color w:val="1155cc"/>
          <w:sz w:val="16"/>
          <w:szCs w:val="16"/>
          <w:rtl w:val="0"/>
        </w:rPr>
        <w:t xml:space="preserve">admin@empoweringfutures.co.uk </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before="13" w:line="240" w:lineRule="auto"/>
        <w:rPr>
          <w:rFonts w:ascii="Lexend" w:cs="Lexend" w:eastAsia="Lexend" w:hAnsi="Lexend"/>
          <w:color w:val="1155cc"/>
          <w:sz w:val="16"/>
          <w:szCs w:val="16"/>
        </w:rPr>
      </w:pPr>
      <w:r w:rsidDel="00000000" w:rsidR="00000000" w:rsidRPr="00000000">
        <w:rPr>
          <w:rFonts w:ascii="Lexend" w:cs="Lexend" w:eastAsia="Lexend" w:hAnsi="Lexend"/>
          <w:color w:val="274e13"/>
          <w:sz w:val="16"/>
          <w:szCs w:val="16"/>
          <w:rtl w:val="0"/>
        </w:rPr>
        <w:t xml:space="preserve">Website: </w:t>
      </w:r>
      <w:r w:rsidDel="00000000" w:rsidR="00000000" w:rsidRPr="00000000">
        <w:rPr>
          <w:rFonts w:ascii="Lexend" w:cs="Lexend" w:eastAsia="Lexend" w:hAnsi="Lexend"/>
          <w:color w:val="1155cc"/>
          <w:sz w:val="16"/>
          <w:szCs w:val="16"/>
          <w:rtl w:val="0"/>
        </w:rPr>
        <w:t xml:space="preserve">www.empoweringfutures.co.uk </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before="4" w:line="240" w:lineRule="auto"/>
        <w:rPr>
          <w:rFonts w:ascii="Lexend" w:cs="Lexend" w:eastAsia="Lexend" w:hAnsi="Lexend"/>
          <w:color w:val="274e13"/>
          <w:sz w:val="16"/>
          <w:szCs w:val="16"/>
        </w:rPr>
      </w:pPr>
      <w:r w:rsidDel="00000000" w:rsidR="00000000" w:rsidRPr="00000000">
        <w:rPr>
          <w:rFonts w:ascii="Lexend" w:cs="Lexend" w:eastAsia="Lexend" w:hAnsi="Lexend"/>
          <w:color w:val="274e13"/>
          <w:sz w:val="16"/>
          <w:szCs w:val="16"/>
          <w:rtl w:val="0"/>
        </w:rPr>
        <w:t xml:space="preserve">Address: Stables, No 2 Bury Hill, Moorend, Winterbourne, Bristol BS16 1SS </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before="313" w:line="264" w:lineRule="auto"/>
        <w:ind w:left="424" w:right="1268" w:hanging="7.000000000000028"/>
        <w:jc w:val="both"/>
        <w:rPr>
          <w:color w:val="000000"/>
        </w:rPr>
      </w:pPr>
      <w:r w:rsidDel="00000000" w:rsidR="00000000" w:rsidRPr="00000000">
        <w:rPr>
          <w:color w:val="000000"/>
          <w:rtl w:val="0"/>
        </w:rPr>
        <w:t xml:space="preserve">All Empowering Futures activities with children are run with the parents or carers of the children present. Volunteers and Management Committee members are not permitted at any time to be alone with children. </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before="211" w:line="264" w:lineRule="auto"/>
        <w:ind w:left="424" w:right="1269" w:hanging="7.000000000000028"/>
        <w:jc w:val="both"/>
        <w:rPr>
          <w:color w:val="000000"/>
        </w:rPr>
      </w:pPr>
      <w:r w:rsidDel="00000000" w:rsidR="00000000" w:rsidRPr="00000000">
        <w:rPr>
          <w:color w:val="000000"/>
          <w:rtl w:val="0"/>
        </w:rPr>
        <w:t xml:space="preserve">All Empowering Futures volunteers and Management Committee members and those who participate in activities run by the organisation are inducted into this policy and procedure and have an understanding of what forms abuse can take and how to report any concerns. </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before="211" w:line="264" w:lineRule="auto"/>
        <w:ind w:left="424" w:right="1259" w:firstLine="8.999999999999986"/>
        <w:rPr>
          <w:color w:val="000000"/>
        </w:rPr>
      </w:pPr>
      <w:r w:rsidDel="00000000" w:rsidR="00000000" w:rsidRPr="00000000">
        <w:rPr>
          <w:color w:val="000000"/>
          <w:rtl w:val="0"/>
        </w:rPr>
        <w:t xml:space="preserve">Empowering Futures will ensure all who are arranging events on their behalf are made aware of this policy. </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before="206" w:line="240" w:lineRule="auto"/>
        <w:ind w:left="416" w:firstLine="0"/>
        <w:rPr>
          <w:b w:val="1"/>
          <w:color w:val="000000"/>
          <w:sz w:val="30"/>
          <w:szCs w:val="30"/>
        </w:rPr>
      </w:pPr>
      <w:r w:rsidDel="00000000" w:rsidR="00000000" w:rsidRPr="00000000">
        <w:rPr>
          <w:b w:val="1"/>
          <w:color w:val="000000"/>
          <w:sz w:val="30"/>
          <w:szCs w:val="30"/>
          <w:u w:val="single"/>
          <w:rtl w:val="0"/>
        </w:rPr>
        <w:t xml:space="preserve">Advice and information</w:t>
      </w:r>
      <w:r w:rsidDel="00000000" w:rsidR="00000000" w:rsidRPr="00000000">
        <w:rPr>
          <w:b w:val="1"/>
          <w:color w:val="000000"/>
          <w:sz w:val="30"/>
          <w:szCs w:val="30"/>
          <w:rtl w:val="0"/>
        </w:rPr>
        <w:t xml:space="preserve"> </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before="251" w:line="240" w:lineRule="auto"/>
        <w:ind w:left="432" w:firstLine="0"/>
        <w:rPr>
          <w:color w:val="000000"/>
        </w:rPr>
      </w:pPr>
      <w:r w:rsidDel="00000000" w:rsidR="00000000" w:rsidRPr="00000000">
        <w:rPr>
          <w:b w:val="1"/>
          <w:color w:val="000000"/>
          <w:rtl w:val="0"/>
        </w:rPr>
        <w:t xml:space="preserve">For children and young people</w:t>
      </w:r>
      <w:r w:rsidDel="00000000" w:rsidR="00000000" w:rsidRPr="00000000">
        <w:rPr>
          <w:color w:val="000000"/>
          <w:rtl w:val="0"/>
        </w:rPr>
        <w:t xml:space="preserve">: </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before="241" w:line="237" w:lineRule="auto"/>
        <w:ind w:left="423" w:right="1351" w:firstLine="2.0000000000000284"/>
        <w:rPr>
          <w:color w:val="000000"/>
        </w:rPr>
      </w:pPr>
      <w:r w:rsidDel="00000000" w:rsidR="00000000" w:rsidRPr="00000000">
        <w:rPr>
          <w:color w:val="000000"/>
          <w:rtl w:val="0"/>
        </w:rPr>
        <w:t xml:space="preserve">South Gloucestershire Council ART Team can be accessed for advice or information contact on 01454 866000 </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before="198" w:line="240" w:lineRule="auto"/>
        <w:ind w:left="426" w:firstLine="0"/>
        <w:rPr>
          <w:color w:val="000000"/>
        </w:rPr>
      </w:pPr>
      <w:r w:rsidDel="00000000" w:rsidR="00000000" w:rsidRPr="00000000">
        <w:rPr>
          <w:color w:val="000000"/>
          <w:rtl w:val="0"/>
        </w:rPr>
        <w:t xml:space="preserve">South Gloucestershire Safeguarding Children’s Board Website: </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ind w:left="417" w:firstLine="0"/>
        <w:rPr>
          <w:color w:val="0563c1"/>
        </w:rPr>
      </w:pPr>
      <w:r w:rsidDel="00000000" w:rsidR="00000000" w:rsidRPr="00000000">
        <w:rPr>
          <w:color w:val="0563c1"/>
          <w:u w:val="single"/>
          <w:rtl w:val="0"/>
        </w:rPr>
        <w:t xml:space="preserve">www.southglos.gov.uk/safeguarding/children</w:t>
      </w:r>
      <w:r w:rsidDel="00000000" w:rsidR="00000000" w:rsidRPr="00000000">
        <w:rPr>
          <w:color w:val="0563c1"/>
          <w:rtl w:val="0"/>
        </w:rPr>
        <w:t xml:space="preserve"> </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before="196" w:line="240" w:lineRule="auto"/>
        <w:ind w:left="426" w:firstLine="0"/>
        <w:rPr>
          <w:color w:val="000000"/>
        </w:rPr>
      </w:pPr>
      <w:r w:rsidDel="00000000" w:rsidR="00000000" w:rsidRPr="00000000">
        <w:rPr>
          <w:color w:val="000000"/>
          <w:rtl w:val="0"/>
        </w:rPr>
        <w:t xml:space="preserve">South West Child Protection Procedures: </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ind w:left="431" w:firstLine="0"/>
        <w:rPr>
          <w:color w:val="0563c1"/>
        </w:rPr>
      </w:pPr>
      <w:r w:rsidDel="00000000" w:rsidR="00000000" w:rsidRPr="00000000">
        <w:rPr>
          <w:color w:val="0563c1"/>
          <w:u w:val="single"/>
          <w:rtl w:val="0"/>
        </w:rPr>
        <w:t xml:space="preserve">http://www.proceduresonline.com/swcpp/southglos/index.html</w:t>
      </w:r>
      <w:r w:rsidDel="00000000" w:rsidR="00000000" w:rsidRPr="00000000">
        <w:rPr>
          <w:color w:val="0563c1"/>
          <w:rtl w:val="0"/>
        </w:rPr>
        <w:t xml:space="preserve"> </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before="249" w:line="240" w:lineRule="auto"/>
        <w:ind w:left="437" w:firstLine="0"/>
        <w:rPr>
          <w:color w:val="000000"/>
        </w:rPr>
      </w:pPr>
      <w:r w:rsidDel="00000000" w:rsidR="00000000" w:rsidRPr="00000000">
        <w:rPr>
          <w:color w:val="000000"/>
          <w:rtl w:val="0"/>
        </w:rPr>
        <w:t xml:space="preserve">If a child is in immediate danger dial 999 and ask for police assistance </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before="487" w:line="240" w:lineRule="auto"/>
        <w:ind w:left="432" w:firstLine="0"/>
        <w:rPr>
          <w:b w:val="1"/>
          <w:color w:val="000000"/>
        </w:rPr>
      </w:pPr>
      <w:r w:rsidDel="00000000" w:rsidR="00000000" w:rsidRPr="00000000">
        <w:rPr>
          <w:b w:val="1"/>
          <w:color w:val="000000"/>
          <w:u w:val="single"/>
          <w:rtl w:val="0"/>
        </w:rPr>
        <w:t xml:space="preserve">Reporting Concerns</w:t>
      </w:r>
      <w:r w:rsidDel="00000000" w:rsidR="00000000" w:rsidRPr="00000000">
        <w:rPr>
          <w:b w:val="1"/>
          <w:color w:val="000000"/>
          <w:rtl w:val="0"/>
        </w:rPr>
        <w:t xml:space="preserve"> </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before="196" w:line="240" w:lineRule="auto"/>
        <w:ind w:left="431" w:firstLine="0"/>
        <w:rPr>
          <w:b w:val="1"/>
          <w:color w:val="000000"/>
        </w:rPr>
      </w:pPr>
      <w:r w:rsidDel="00000000" w:rsidR="00000000" w:rsidRPr="00000000">
        <w:rPr>
          <w:b w:val="1"/>
          <w:color w:val="000000"/>
          <w:rtl w:val="0"/>
        </w:rPr>
        <w:t xml:space="preserve">If a crime may have been, or is being, committed contact the Police on 101 or 999 </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before="196" w:line="229" w:lineRule="auto"/>
        <w:ind w:left="424" w:right="1327" w:hanging="7.000000000000028"/>
        <w:rPr>
          <w:color w:val="000000"/>
        </w:rPr>
      </w:pPr>
      <w:r w:rsidDel="00000000" w:rsidR="00000000" w:rsidRPr="00000000">
        <w:rPr>
          <w:color w:val="000000"/>
          <w:rtl w:val="0"/>
        </w:rPr>
        <w:t xml:space="preserve">Volunteers and Management Committee members should report any concern that they have about a child or an adult at risk to the Named Safeguarding Lead and Chair of the Management Committee unless the concern is about the Lead or Chair where it should be reported to the Vice Chair who will contact the South Gloucestershire Council Team below. </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before="205" w:line="240" w:lineRule="auto"/>
        <w:ind w:left="426" w:firstLine="0"/>
        <w:rPr>
          <w:b w:val="1"/>
          <w:color w:val="000000"/>
        </w:rPr>
      </w:pPr>
      <w:r w:rsidDel="00000000" w:rsidR="00000000" w:rsidRPr="00000000">
        <w:rPr>
          <w:b w:val="1"/>
          <w:color w:val="000000"/>
          <w:rtl w:val="0"/>
        </w:rPr>
        <w:t xml:space="preserve">Children and Young people </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before="196" w:line="229" w:lineRule="auto"/>
        <w:ind w:left="421" w:right="1323" w:firstLine="5"/>
        <w:rPr>
          <w:color w:val="000000"/>
        </w:rPr>
      </w:pPr>
      <w:r w:rsidDel="00000000" w:rsidR="00000000" w:rsidRPr="00000000">
        <w:rPr>
          <w:color w:val="000000"/>
          <w:rtl w:val="0"/>
        </w:rPr>
        <w:t xml:space="preserve">Contact South Gloucestershire Council ART Team on 01454 866000 or the Emergency Duty Team (out of hours and weekends) on 01454 615165 </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before="205" w:line="229" w:lineRule="auto"/>
        <w:ind w:left="420" w:right="1530" w:firstLine="12.000000000000028"/>
        <w:rPr>
          <w:color w:val="000000"/>
        </w:rPr>
      </w:pPr>
      <w:r w:rsidDel="00000000" w:rsidR="00000000" w:rsidRPr="00000000">
        <w:rPr>
          <w:color w:val="000000"/>
          <w:rtl w:val="0"/>
        </w:rPr>
        <w:t xml:space="preserve">Be open and honest with the individual (and/or their family where appropriate) from the outset about why, what, how and with whom information will, or could be shared, and seek their agreement, unless it is unsafe or inappropriate to do so. </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before="205" w:line="240" w:lineRule="auto"/>
        <w:ind w:left="432" w:firstLine="0"/>
        <w:rPr>
          <w:b w:val="1"/>
          <w:color w:val="000000"/>
        </w:rPr>
      </w:pPr>
      <w:r w:rsidDel="00000000" w:rsidR="00000000" w:rsidRPr="00000000">
        <w:rPr>
          <w:b w:val="1"/>
          <w:color w:val="000000"/>
          <w:u w:val="single"/>
          <w:rtl w:val="0"/>
        </w:rPr>
        <w:t xml:space="preserve">Record Keeping</w:t>
      </w:r>
      <w:r w:rsidDel="00000000" w:rsidR="00000000" w:rsidRPr="00000000">
        <w:rPr>
          <w:b w:val="1"/>
          <w:color w:val="000000"/>
          <w:rtl w:val="0"/>
        </w:rPr>
        <w:t xml:space="preserve"> </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before="234" w:line="264" w:lineRule="auto"/>
        <w:ind w:left="434" w:right="2532" w:firstLine="2.9999999999999716"/>
        <w:rPr>
          <w:color w:val="000000"/>
        </w:rPr>
      </w:pPr>
      <w:r w:rsidDel="00000000" w:rsidR="00000000" w:rsidRPr="00000000">
        <w:rPr>
          <w:color w:val="000000"/>
          <w:rtl w:val="0"/>
        </w:rPr>
        <w:t xml:space="preserve">If a concern is raised this should be documented and sent through to the DSL of Empowering Futures, as outlined above. </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before="843" w:line="249" w:lineRule="auto"/>
        <w:ind w:right="3043"/>
        <w:jc w:val="both"/>
        <w:rPr>
          <w:rFonts w:ascii="Lexend" w:cs="Lexend" w:eastAsia="Lexend" w:hAnsi="Lexend"/>
          <w:color w:val="274e13"/>
          <w:sz w:val="14"/>
          <w:szCs w:val="14"/>
        </w:rPr>
      </w:pPr>
      <w:r w:rsidDel="00000000" w:rsidR="00000000" w:rsidRPr="00000000">
        <w:rPr>
          <w:rFonts w:ascii="Lexend" w:cs="Lexend" w:eastAsia="Lexend" w:hAnsi="Lexend"/>
          <w:color w:val="274e13"/>
          <w:sz w:val="14"/>
          <w:szCs w:val="14"/>
          <w:rtl w:val="0"/>
        </w:rPr>
        <w:t xml:space="preserve">We follow the Social Model of Disability. We offer bespoke opportunities to ensure we remain person centred. Our services are firmly embedded with quality and purpose for each individual we work with. Our approach is holistic. We encourage personal responsibility. We aim to increase independence and to empower individuals. We have a proven track record of significant success.</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before="572" w:line="240" w:lineRule="auto"/>
        <w:ind w:left="23" w:firstLine="0"/>
        <w:rPr>
          <w:rFonts w:ascii="Lexend" w:cs="Lexend" w:eastAsia="Lexend" w:hAnsi="Lexend"/>
          <w:color w:val="274e13"/>
          <w:sz w:val="26"/>
          <w:szCs w:val="26"/>
        </w:rPr>
      </w:pPr>
      <w:r w:rsidDel="00000000" w:rsidR="00000000" w:rsidRPr="00000000">
        <w:rPr>
          <w:rFonts w:ascii="Lexend" w:cs="Lexend" w:eastAsia="Lexend" w:hAnsi="Lexend"/>
          <w:color w:val="274e13"/>
          <w:sz w:val="26"/>
          <w:szCs w:val="26"/>
          <w:rtl w:val="0"/>
        </w:rPr>
        <w:t xml:space="preserve">Empowering Futures </w:t>
      </w:r>
      <w:r w:rsidDel="00000000" w:rsidR="00000000" w:rsidRPr="00000000">
        <w:drawing>
          <wp:anchor allowOverlap="1" behindDoc="0" distB="19050" distT="19050" distL="19050" distR="19050" hidden="0" layoutInCell="1" locked="0" relativeHeight="0" simplePos="0">
            <wp:simplePos x="0" y="0"/>
            <wp:positionH relativeFrom="column">
              <wp:posOffset>5146115</wp:posOffset>
            </wp:positionH>
            <wp:positionV relativeFrom="paragraph">
              <wp:posOffset>-344633</wp:posOffset>
            </wp:positionV>
            <wp:extent cx="1679257" cy="1697500"/>
            <wp:effectExtent b="0" l="0" r="0" t="0"/>
            <wp:wrapSquare wrapText="left" distB="19050" distT="19050" distL="19050" distR="19050"/>
            <wp:docPr id="14"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1679257" cy="1697500"/>
                    </a:xfrm>
                    <a:prstGeom prst="rect"/>
                    <a:ln/>
                  </pic:spPr>
                </pic:pic>
              </a:graphicData>
            </a:graphic>
          </wp:anchor>
        </w:drawing>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before="21" w:line="240" w:lineRule="auto"/>
        <w:ind w:left="13" w:firstLine="0"/>
        <w:rPr>
          <w:rFonts w:ascii="Lexend" w:cs="Lexend" w:eastAsia="Lexend" w:hAnsi="Lexend"/>
          <w:color w:val="274e13"/>
          <w:sz w:val="16"/>
          <w:szCs w:val="16"/>
        </w:rPr>
      </w:pPr>
      <w:r w:rsidDel="00000000" w:rsidR="00000000" w:rsidRPr="00000000">
        <w:rPr>
          <w:rFonts w:ascii="Lexend" w:cs="Lexend" w:eastAsia="Lexend" w:hAnsi="Lexend"/>
          <w:color w:val="274e13"/>
          <w:sz w:val="16"/>
          <w:szCs w:val="16"/>
          <w:rtl w:val="0"/>
        </w:rPr>
        <w:t xml:space="preserve">Registered Charity Number (CIC) 1182139 </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before="13" w:line="240" w:lineRule="auto"/>
        <w:ind w:left="1" w:firstLine="0"/>
        <w:rPr>
          <w:rFonts w:ascii="Lexend" w:cs="Lexend" w:eastAsia="Lexend" w:hAnsi="Lexend"/>
          <w:color w:val="274e13"/>
          <w:sz w:val="16"/>
          <w:szCs w:val="16"/>
        </w:rPr>
      </w:pPr>
      <w:r w:rsidDel="00000000" w:rsidR="00000000" w:rsidRPr="00000000">
        <w:rPr>
          <w:rFonts w:ascii="Lexend" w:cs="Lexend" w:eastAsia="Lexend" w:hAnsi="Lexend"/>
          <w:color w:val="274e13"/>
          <w:sz w:val="16"/>
          <w:szCs w:val="16"/>
          <w:rtl w:val="0"/>
        </w:rPr>
        <w:t xml:space="preserve">Tel: 07743 57 57 87 </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before="13" w:line="240" w:lineRule="auto"/>
        <w:ind w:left="13" w:firstLine="0"/>
        <w:rPr>
          <w:rFonts w:ascii="Lexend" w:cs="Lexend" w:eastAsia="Lexend" w:hAnsi="Lexend"/>
          <w:color w:val="1155cc"/>
          <w:sz w:val="16"/>
          <w:szCs w:val="16"/>
        </w:rPr>
      </w:pPr>
      <w:r w:rsidDel="00000000" w:rsidR="00000000" w:rsidRPr="00000000">
        <w:rPr>
          <w:rFonts w:ascii="Lexend" w:cs="Lexend" w:eastAsia="Lexend" w:hAnsi="Lexend"/>
          <w:color w:val="274e13"/>
          <w:sz w:val="16"/>
          <w:szCs w:val="16"/>
          <w:rtl w:val="0"/>
        </w:rPr>
        <w:t xml:space="preserve">Email: </w:t>
      </w:r>
      <w:r w:rsidDel="00000000" w:rsidR="00000000" w:rsidRPr="00000000">
        <w:rPr>
          <w:rFonts w:ascii="Lexend" w:cs="Lexend" w:eastAsia="Lexend" w:hAnsi="Lexend"/>
          <w:color w:val="1155cc"/>
          <w:sz w:val="16"/>
          <w:szCs w:val="16"/>
          <w:rtl w:val="0"/>
        </w:rPr>
        <w:t xml:space="preserve">admin@empoweringfutures.co.uk </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before="13" w:line="240" w:lineRule="auto"/>
        <w:rPr>
          <w:rFonts w:ascii="Lexend" w:cs="Lexend" w:eastAsia="Lexend" w:hAnsi="Lexend"/>
          <w:color w:val="1155cc"/>
          <w:sz w:val="16"/>
          <w:szCs w:val="16"/>
        </w:rPr>
      </w:pPr>
      <w:r w:rsidDel="00000000" w:rsidR="00000000" w:rsidRPr="00000000">
        <w:rPr>
          <w:rFonts w:ascii="Lexend" w:cs="Lexend" w:eastAsia="Lexend" w:hAnsi="Lexend"/>
          <w:color w:val="274e13"/>
          <w:sz w:val="16"/>
          <w:szCs w:val="16"/>
          <w:rtl w:val="0"/>
        </w:rPr>
        <w:t xml:space="preserve">Website: </w:t>
      </w:r>
      <w:r w:rsidDel="00000000" w:rsidR="00000000" w:rsidRPr="00000000">
        <w:rPr>
          <w:rFonts w:ascii="Lexend" w:cs="Lexend" w:eastAsia="Lexend" w:hAnsi="Lexend"/>
          <w:color w:val="1155cc"/>
          <w:sz w:val="16"/>
          <w:szCs w:val="16"/>
          <w:rtl w:val="0"/>
        </w:rPr>
        <w:t xml:space="preserve">www.empoweringfutures.co.uk </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before="4" w:line="240" w:lineRule="auto"/>
        <w:rPr>
          <w:rFonts w:ascii="Lexend" w:cs="Lexend" w:eastAsia="Lexend" w:hAnsi="Lexend"/>
          <w:color w:val="274e13"/>
          <w:sz w:val="16"/>
          <w:szCs w:val="16"/>
        </w:rPr>
      </w:pPr>
      <w:r w:rsidDel="00000000" w:rsidR="00000000" w:rsidRPr="00000000">
        <w:rPr>
          <w:rFonts w:ascii="Lexend" w:cs="Lexend" w:eastAsia="Lexend" w:hAnsi="Lexend"/>
          <w:color w:val="274e13"/>
          <w:sz w:val="16"/>
          <w:szCs w:val="16"/>
          <w:rtl w:val="0"/>
        </w:rPr>
        <w:t xml:space="preserve">Address: Stables, No 2 Bury Hill, Moorend, Winterbourne, Bristol BS16 1SS </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before="313" w:line="240" w:lineRule="auto"/>
        <w:ind w:left="432" w:firstLine="0"/>
        <w:rPr>
          <w:b w:val="1"/>
          <w:color w:val="000000"/>
        </w:rPr>
      </w:pPr>
      <w:r w:rsidDel="00000000" w:rsidR="00000000" w:rsidRPr="00000000">
        <w:rPr>
          <w:b w:val="1"/>
          <w:color w:val="000000"/>
          <w:u w:val="single"/>
          <w:rtl w:val="0"/>
        </w:rPr>
        <w:t xml:space="preserve">Managing allegations against staff or volunteers</w:t>
      </w:r>
      <w:r w:rsidDel="00000000" w:rsidR="00000000" w:rsidRPr="00000000">
        <w:rPr>
          <w:b w:val="1"/>
          <w:color w:val="000000"/>
          <w:rtl w:val="0"/>
        </w:rPr>
        <w:t xml:space="preserve"> </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before="234" w:line="264" w:lineRule="auto"/>
        <w:ind w:left="423" w:right="1265" w:hanging="7.000000000000028"/>
        <w:rPr>
          <w:color w:val="000000"/>
        </w:rPr>
      </w:pPr>
      <w:r w:rsidDel="00000000" w:rsidR="00000000" w:rsidRPr="00000000">
        <w:rPr>
          <w:color w:val="000000"/>
          <w:rtl w:val="0"/>
        </w:rPr>
        <w:t xml:space="preserve">Any allegation will be fully investigated and Empowering Futures will support staff/volunteers during this process. It is important that allegations are thoroughly investigated through the Safeguarding process so that allegations can be either proved or disproved for the protection of the child(ren), adult(s) at risk and staff. </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before="211" w:line="264" w:lineRule="auto"/>
        <w:ind w:left="423" w:right="1937" w:hanging="7.000000000000028"/>
        <w:rPr>
          <w:color w:val="000000"/>
        </w:rPr>
      </w:pPr>
      <w:r w:rsidDel="00000000" w:rsidR="00000000" w:rsidRPr="00000000">
        <w:rPr>
          <w:color w:val="000000"/>
          <w:rtl w:val="0"/>
        </w:rPr>
        <w:t xml:space="preserve">All allegations should be reported within one working day to the senior manager of the organisation. </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before="211" w:line="264" w:lineRule="auto"/>
        <w:ind w:left="416" w:right="1264" w:firstLine="0"/>
        <w:rPr>
          <w:color w:val="000000"/>
        </w:rPr>
      </w:pPr>
      <w:r w:rsidDel="00000000" w:rsidR="00000000" w:rsidRPr="00000000">
        <w:rPr>
          <w:color w:val="000000"/>
          <w:rtl w:val="0"/>
        </w:rPr>
        <w:t xml:space="preserve">Any allegation related to staff and/or volunteers working with Children and Young People and Adults must be reported to the South Gloucestershire Local Authority Designated Officer (LADO) on 01454 866000. </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before="211" w:line="264" w:lineRule="auto"/>
        <w:ind w:left="425" w:right="1562" w:firstLine="11.000000000000014"/>
        <w:rPr>
          <w:color w:val="000000"/>
        </w:rPr>
      </w:pPr>
      <w:r w:rsidDel="00000000" w:rsidR="00000000" w:rsidRPr="00000000">
        <w:rPr>
          <w:color w:val="000000"/>
          <w:rtl w:val="0"/>
        </w:rPr>
        <w:t xml:space="preserve">It is important to remember that abuse is defined by the impact on the individual not the intention of the abuser, in other words if someone does not have their needs cared for this can be just as damaging whether it is done deliberately or because a carer can no longer manage. Obviously the way of then supporting the situation would be likely to be different. </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before="302" w:line="264" w:lineRule="auto"/>
        <w:ind w:left="423" w:right="1332" w:firstLine="10"/>
        <w:rPr>
          <w:color w:val="000000"/>
        </w:rPr>
      </w:pPr>
      <w:r w:rsidDel="00000000" w:rsidR="00000000" w:rsidRPr="00000000">
        <w:rPr>
          <w:color w:val="000000"/>
          <w:rtl w:val="0"/>
        </w:rPr>
        <w:t xml:space="preserve">People who behave abusively come from all backgrounds and walks of life. They may be doctors, nurses, social workers, advocates, staff members, volunteers or others in a position of trust. They may also be relatives, friends, neighbours or people who use the same services as the person experiencing abuse. </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before="502" w:line="240" w:lineRule="auto"/>
        <w:ind w:left="426" w:firstLine="0"/>
        <w:rPr>
          <w:b w:val="1"/>
          <w:color w:val="000000"/>
        </w:rPr>
      </w:pPr>
      <w:r w:rsidDel="00000000" w:rsidR="00000000" w:rsidRPr="00000000">
        <w:rPr>
          <w:b w:val="1"/>
          <w:color w:val="000000"/>
          <w:u w:val="single"/>
          <w:rtl w:val="0"/>
        </w:rPr>
        <w:t xml:space="preserve">Contact Details for allegations (Escalating immediately)</w:t>
      </w:r>
      <w:r w:rsidDel="00000000" w:rsidR="00000000" w:rsidRPr="00000000">
        <w:rPr>
          <w:b w:val="1"/>
          <w:color w:val="000000"/>
          <w:rtl w:val="0"/>
        </w:rPr>
        <w:t xml:space="preserve"> </w:t>
      </w:r>
    </w:p>
    <w:tbl>
      <w:tblPr>
        <w:tblStyle w:val="Table1"/>
        <w:tblW w:w="9440.0" w:type="dxa"/>
        <w:jc w:val="left"/>
        <w:tblInd w:w="40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20"/>
        <w:gridCol w:w="3360"/>
        <w:gridCol w:w="3360"/>
        <w:tblGridChange w:id="0">
          <w:tblGrid>
            <w:gridCol w:w="2720"/>
            <w:gridCol w:w="3360"/>
            <w:gridCol w:w="3360"/>
          </w:tblGrid>
        </w:tblGridChange>
      </w:tblGrid>
      <w:tr>
        <w:trPr>
          <w:cantSplit w:val="0"/>
          <w:trHeight w:val="7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ind w:left="131" w:firstLine="0"/>
              <w:rPr>
                <w:color w:val="000000"/>
              </w:rPr>
            </w:pPr>
            <w:r w:rsidDel="00000000" w:rsidR="00000000" w:rsidRPr="00000000">
              <w:rPr>
                <w:color w:val="000000"/>
                <w:rtl w:val="0"/>
              </w:rPr>
              <w:t xml:space="preserve">Local Authority </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ind w:left="131" w:firstLine="0"/>
              <w:rPr>
                <w:color w:val="000000"/>
              </w:rPr>
            </w:pPr>
            <w:r w:rsidDel="00000000" w:rsidR="00000000" w:rsidRPr="00000000">
              <w:rPr>
                <w:color w:val="000000"/>
                <w:rtl w:val="0"/>
              </w:rPr>
              <w:t xml:space="preserve">Designated Officer </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ind w:left="128" w:firstLine="0"/>
              <w:rPr>
                <w:color w:val="000000"/>
              </w:rPr>
            </w:pPr>
            <w:r w:rsidDel="00000000" w:rsidR="00000000" w:rsidRPr="00000000">
              <w:rPr>
                <w:color w:val="000000"/>
                <w:rtl w:val="0"/>
              </w:rPr>
              <w:t xml:space="preserve">(LADO)</w:t>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ind w:left="130" w:firstLine="0"/>
              <w:rPr>
                <w:color w:val="000000"/>
              </w:rPr>
            </w:pPr>
            <w:r w:rsidDel="00000000" w:rsidR="00000000" w:rsidRPr="00000000">
              <w:rPr>
                <w:color w:val="000000"/>
                <w:rtl w:val="0"/>
              </w:rPr>
              <w:t xml:space="preserve">Tina Wilson </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ind w:left="134" w:firstLine="0"/>
              <w:rPr>
                <w:color w:val="000000"/>
              </w:rPr>
            </w:pPr>
            <w:r w:rsidDel="00000000" w:rsidR="00000000" w:rsidRPr="00000000">
              <w:rPr>
                <w:color w:val="000000"/>
                <w:rtl w:val="0"/>
              </w:rPr>
              <w:t xml:space="preserve">01454 866000</w:t>
            </w:r>
          </w:p>
        </w:tc>
      </w:tr>
    </w:tbl>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9" w:lineRule="auto"/>
        <w:ind w:right="3043"/>
        <w:jc w:val="both"/>
        <w:rPr>
          <w:rFonts w:ascii="Lexend" w:cs="Lexend" w:eastAsia="Lexend" w:hAnsi="Lexend"/>
          <w:color w:val="274e13"/>
          <w:sz w:val="14"/>
          <w:szCs w:val="14"/>
        </w:rPr>
      </w:pPr>
      <w:r w:rsidDel="00000000" w:rsidR="00000000" w:rsidRPr="00000000">
        <w:rPr>
          <w:rFonts w:ascii="Lexend" w:cs="Lexend" w:eastAsia="Lexend" w:hAnsi="Lexend"/>
          <w:color w:val="274e13"/>
          <w:sz w:val="14"/>
          <w:szCs w:val="14"/>
          <w:rtl w:val="0"/>
        </w:rPr>
        <w:t xml:space="preserve">We follow the Social Model of Disability. We offer bespoke opportunities to ensure we remain person centred. Our services are firmly embedded with quality and purpose for each individual we work with. Our approach is holistic. We encourage personal responsibility. We aim to increase independence and to empower individuals. We have a proven track record of significant success.</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before="572" w:line="240" w:lineRule="auto"/>
        <w:ind w:left="23" w:firstLine="0"/>
        <w:rPr>
          <w:rFonts w:ascii="Lexend" w:cs="Lexend" w:eastAsia="Lexend" w:hAnsi="Lexend"/>
          <w:color w:val="274e13"/>
          <w:sz w:val="26"/>
          <w:szCs w:val="26"/>
        </w:rPr>
      </w:pPr>
      <w:r w:rsidDel="00000000" w:rsidR="00000000" w:rsidRPr="00000000">
        <w:rPr>
          <w:rFonts w:ascii="Lexend" w:cs="Lexend" w:eastAsia="Lexend" w:hAnsi="Lexend"/>
          <w:color w:val="274e13"/>
          <w:sz w:val="26"/>
          <w:szCs w:val="26"/>
          <w:rtl w:val="0"/>
        </w:rPr>
        <w:t xml:space="preserve">Empowering Futures </w:t>
      </w:r>
      <w:r w:rsidDel="00000000" w:rsidR="00000000" w:rsidRPr="00000000">
        <w:drawing>
          <wp:anchor allowOverlap="1" behindDoc="0" distB="19050" distT="19050" distL="19050" distR="19050" hidden="0" layoutInCell="1" locked="0" relativeHeight="0" simplePos="0">
            <wp:simplePos x="0" y="0"/>
            <wp:positionH relativeFrom="column">
              <wp:posOffset>5146115</wp:posOffset>
            </wp:positionH>
            <wp:positionV relativeFrom="paragraph">
              <wp:posOffset>-344633</wp:posOffset>
            </wp:positionV>
            <wp:extent cx="1679257" cy="1697500"/>
            <wp:effectExtent b="0" l="0" r="0" t="0"/>
            <wp:wrapSquare wrapText="left" distB="19050" distT="19050" distL="19050" distR="19050"/>
            <wp:docPr id="15"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1679257" cy="1697500"/>
                    </a:xfrm>
                    <a:prstGeom prst="rect"/>
                    <a:ln/>
                  </pic:spPr>
                </pic:pic>
              </a:graphicData>
            </a:graphic>
          </wp:anchor>
        </w:drawing>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before="21" w:line="240" w:lineRule="auto"/>
        <w:ind w:left="13" w:firstLine="0"/>
        <w:rPr>
          <w:rFonts w:ascii="Lexend" w:cs="Lexend" w:eastAsia="Lexend" w:hAnsi="Lexend"/>
          <w:color w:val="274e13"/>
          <w:sz w:val="16"/>
          <w:szCs w:val="16"/>
        </w:rPr>
      </w:pPr>
      <w:r w:rsidDel="00000000" w:rsidR="00000000" w:rsidRPr="00000000">
        <w:rPr>
          <w:rFonts w:ascii="Lexend" w:cs="Lexend" w:eastAsia="Lexend" w:hAnsi="Lexend"/>
          <w:color w:val="274e13"/>
          <w:sz w:val="16"/>
          <w:szCs w:val="16"/>
          <w:rtl w:val="0"/>
        </w:rPr>
        <w:t xml:space="preserve">Registered Charity Number (CIC) 1182139 </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before="13" w:line="240" w:lineRule="auto"/>
        <w:ind w:left="1" w:firstLine="0"/>
        <w:rPr>
          <w:rFonts w:ascii="Lexend" w:cs="Lexend" w:eastAsia="Lexend" w:hAnsi="Lexend"/>
          <w:color w:val="274e13"/>
          <w:sz w:val="16"/>
          <w:szCs w:val="16"/>
        </w:rPr>
      </w:pPr>
      <w:r w:rsidDel="00000000" w:rsidR="00000000" w:rsidRPr="00000000">
        <w:rPr>
          <w:rFonts w:ascii="Lexend" w:cs="Lexend" w:eastAsia="Lexend" w:hAnsi="Lexend"/>
          <w:color w:val="274e13"/>
          <w:sz w:val="16"/>
          <w:szCs w:val="16"/>
          <w:rtl w:val="0"/>
        </w:rPr>
        <w:t xml:space="preserve">Tel: 07743 57 57 87 </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before="13" w:line="240" w:lineRule="auto"/>
        <w:ind w:left="13" w:firstLine="0"/>
        <w:rPr>
          <w:rFonts w:ascii="Lexend" w:cs="Lexend" w:eastAsia="Lexend" w:hAnsi="Lexend"/>
          <w:color w:val="1155cc"/>
          <w:sz w:val="16"/>
          <w:szCs w:val="16"/>
        </w:rPr>
      </w:pPr>
      <w:r w:rsidDel="00000000" w:rsidR="00000000" w:rsidRPr="00000000">
        <w:rPr>
          <w:rFonts w:ascii="Lexend" w:cs="Lexend" w:eastAsia="Lexend" w:hAnsi="Lexend"/>
          <w:color w:val="274e13"/>
          <w:sz w:val="16"/>
          <w:szCs w:val="16"/>
          <w:rtl w:val="0"/>
        </w:rPr>
        <w:t xml:space="preserve">Email: </w:t>
      </w:r>
      <w:r w:rsidDel="00000000" w:rsidR="00000000" w:rsidRPr="00000000">
        <w:rPr>
          <w:rFonts w:ascii="Lexend" w:cs="Lexend" w:eastAsia="Lexend" w:hAnsi="Lexend"/>
          <w:color w:val="1155cc"/>
          <w:sz w:val="16"/>
          <w:szCs w:val="16"/>
          <w:rtl w:val="0"/>
        </w:rPr>
        <w:t xml:space="preserve">admin@empoweringfutures.co.uk </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before="13" w:line="240" w:lineRule="auto"/>
        <w:rPr>
          <w:rFonts w:ascii="Lexend" w:cs="Lexend" w:eastAsia="Lexend" w:hAnsi="Lexend"/>
          <w:color w:val="1155cc"/>
          <w:sz w:val="16"/>
          <w:szCs w:val="16"/>
        </w:rPr>
      </w:pPr>
      <w:r w:rsidDel="00000000" w:rsidR="00000000" w:rsidRPr="00000000">
        <w:rPr>
          <w:rFonts w:ascii="Lexend" w:cs="Lexend" w:eastAsia="Lexend" w:hAnsi="Lexend"/>
          <w:color w:val="274e13"/>
          <w:sz w:val="16"/>
          <w:szCs w:val="16"/>
          <w:rtl w:val="0"/>
        </w:rPr>
        <w:t xml:space="preserve">Website: </w:t>
      </w:r>
      <w:r w:rsidDel="00000000" w:rsidR="00000000" w:rsidRPr="00000000">
        <w:rPr>
          <w:rFonts w:ascii="Lexend" w:cs="Lexend" w:eastAsia="Lexend" w:hAnsi="Lexend"/>
          <w:color w:val="1155cc"/>
          <w:sz w:val="16"/>
          <w:szCs w:val="16"/>
          <w:rtl w:val="0"/>
        </w:rPr>
        <w:t xml:space="preserve">www.empoweringfutures.co.uk </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before="4" w:line="240" w:lineRule="auto"/>
        <w:rPr>
          <w:rFonts w:ascii="Lexend" w:cs="Lexend" w:eastAsia="Lexend" w:hAnsi="Lexend"/>
          <w:color w:val="274e13"/>
          <w:sz w:val="16"/>
          <w:szCs w:val="16"/>
        </w:rPr>
      </w:pPr>
      <w:r w:rsidDel="00000000" w:rsidR="00000000" w:rsidRPr="00000000">
        <w:rPr>
          <w:rFonts w:ascii="Lexend" w:cs="Lexend" w:eastAsia="Lexend" w:hAnsi="Lexend"/>
          <w:color w:val="274e13"/>
          <w:sz w:val="16"/>
          <w:szCs w:val="16"/>
          <w:rtl w:val="0"/>
        </w:rPr>
        <w:t xml:space="preserve">Address: Stables, No 2 Bury Hill, Moorend, Winterbourne, Bristol BS16 1SS </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before="357" w:line="240" w:lineRule="auto"/>
        <w:ind w:left="446" w:firstLine="0"/>
        <w:rPr>
          <w:rFonts w:ascii="Lexend" w:cs="Lexend" w:eastAsia="Lexend" w:hAnsi="Lexend"/>
          <w:color w:val="274e13"/>
          <w:sz w:val="16"/>
          <w:szCs w:val="16"/>
        </w:rPr>
      </w:pPr>
      <w:r w:rsidDel="00000000" w:rsidR="00000000" w:rsidRPr="00000000">
        <w:rPr>
          <w:rFonts w:ascii="Lexend" w:cs="Lexend" w:eastAsia="Lexend" w:hAnsi="Lexend"/>
          <w:color w:val="274e13"/>
          <w:sz w:val="16"/>
          <w:szCs w:val="16"/>
        </w:rPr>
        <w:drawing>
          <wp:inline distB="19050" distT="19050" distL="19050" distR="19050">
            <wp:extent cx="5734050" cy="7115175"/>
            <wp:effectExtent b="0" l="0" r="0" t="0"/>
            <wp:docPr id="21"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734050" cy="7115175"/>
                    </a:xfrm>
                    <a:prstGeom prst="rect"/>
                    <a:ln/>
                  </pic:spPr>
                </pic:pic>
              </a:graphicData>
            </a:graphic>
          </wp:inline>
        </w:drawing>
      </w:r>
      <w:r w:rsidDel="00000000" w:rsidR="00000000" w:rsidRPr="00000000">
        <w:rPr>
          <w:rtl w:val="0"/>
        </w:rPr>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9" w:lineRule="auto"/>
        <w:ind w:right="3043"/>
        <w:jc w:val="both"/>
        <w:rPr>
          <w:rFonts w:ascii="Lexend" w:cs="Lexend" w:eastAsia="Lexend" w:hAnsi="Lexend"/>
          <w:color w:val="274e13"/>
          <w:sz w:val="14"/>
          <w:szCs w:val="14"/>
        </w:rPr>
      </w:pPr>
      <w:r w:rsidDel="00000000" w:rsidR="00000000" w:rsidRPr="00000000">
        <w:rPr>
          <w:rFonts w:ascii="Lexend" w:cs="Lexend" w:eastAsia="Lexend" w:hAnsi="Lexend"/>
          <w:color w:val="274e13"/>
          <w:sz w:val="14"/>
          <w:szCs w:val="14"/>
          <w:rtl w:val="0"/>
        </w:rPr>
        <w:t xml:space="preserve">We follow the Social Model of Disability. We offer bespoke opportunities to ensure we remain person centred. Our services are firmly embedded with quality and purpose for each individual we work with. Our approach is holistic. We encourage personal responsibility. We aim to increase independence and to empower individuals. We have a proven track record of significant success.</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before="572" w:line="240" w:lineRule="auto"/>
        <w:ind w:left="23" w:firstLine="0"/>
        <w:rPr>
          <w:rFonts w:ascii="Lexend" w:cs="Lexend" w:eastAsia="Lexend" w:hAnsi="Lexend"/>
          <w:color w:val="274e13"/>
          <w:sz w:val="26"/>
          <w:szCs w:val="26"/>
        </w:rPr>
      </w:pPr>
      <w:r w:rsidDel="00000000" w:rsidR="00000000" w:rsidRPr="00000000">
        <w:rPr>
          <w:rFonts w:ascii="Lexend" w:cs="Lexend" w:eastAsia="Lexend" w:hAnsi="Lexend"/>
          <w:color w:val="274e13"/>
          <w:sz w:val="26"/>
          <w:szCs w:val="26"/>
          <w:rtl w:val="0"/>
        </w:rPr>
        <w:t xml:space="preserve">Empowering Futures </w:t>
      </w:r>
      <w:r w:rsidDel="00000000" w:rsidR="00000000" w:rsidRPr="00000000">
        <w:drawing>
          <wp:anchor allowOverlap="1" behindDoc="0" distB="19050" distT="19050" distL="19050" distR="19050" hidden="0" layoutInCell="1" locked="0" relativeHeight="0" simplePos="0">
            <wp:simplePos x="0" y="0"/>
            <wp:positionH relativeFrom="column">
              <wp:posOffset>5146115</wp:posOffset>
            </wp:positionH>
            <wp:positionV relativeFrom="paragraph">
              <wp:posOffset>-344633</wp:posOffset>
            </wp:positionV>
            <wp:extent cx="1679257" cy="1697500"/>
            <wp:effectExtent b="0" l="0" r="0" t="0"/>
            <wp:wrapSquare wrapText="left" distB="19050" distT="19050" distL="19050" distR="19050"/>
            <wp:docPr id="23"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1679257" cy="1697500"/>
                    </a:xfrm>
                    <a:prstGeom prst="rect"/>
                    <a:ln/>
                  </pic:spPr>
                </pic:pic>
              </a:graphicData>
            </a:graphic>
          </wp:anchor>
        </w:drawing>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before="21" w:line="240" w:lineRule="auto"/>
        <w:ind w:left="13" w:firstLine="0"/>
        <w:rPr>
          <w:rFonts w:ascii="Lexend" w:cs="Lexend" w:eastAsia="Lexend" w:hAnsi="Lexend"/>
          <w:color w:val="274e13"/>
          <w:sz w:val="16"/>
          <w:szCs w:val="16"/>
        </w:rPr>
      </w:pPr>
      <w:r w:rsidDel="00000000" w:rsidR="00000000" w:rsidRPr="00000000">
        <w:rPr>
          <w:rFonts w:ascii="Lexend" w:cs="Lexend" w:eastAsia="Lexend" w:hAnsi="Lexend"/>
          <w:color w:val="274e13"/>
          <w:sz w:val="16"/>
          <w:szCs w:val="16"/>
          <w:rtl w:val="0"/>
        </w:rPr>
        <w:t xml:space="preserve">Registered Charity Number (CIC) 1182139 </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before="13" w:line="240" w:lineRule="auto"/>
        <w:ind w:left="1" w:firstLine="0"/>
        <w:rPr>
          <w:rFonts w:ascii="Lexend" w:cs="Lexend" w:eastAsia="Lexend" w:hAnsi="Lexend"/>
          <w:color w:val="274e13"/>
          <w:sz w:val="16"/>
          <w:szCs w:val="16"/>
        </w:rPr>
      </w:pPr>
      <w:r w:rsidDel="00000000" w:rsidR="00000000" w:rsidRPr="00000000">
        <w:rPr>
          <w:rFonts w:ascii="Lexend" w:cs="Lexend" w:eastAsia="Lexend" w:hAnsi="Lexend"/>
          <w:color w:val="274e13"/>
          <w:sz w:val="16"/>
          <w:szCs w:val="16"/>
          <w:rtl w:val="0"/>
        </w:rPr>
        <w:t xml:space="preserve">Tel: 07743 57 57 87 </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before="13" w:line="240" w:lineRule="auto"/>
        <w:ind w:left="13" w:firstLine="0"/>
        <w:rPr>
          <w:rFonts w:ascii="Lexend" w:cs="Lexend" w:eastAsia="Lexend" w:hAnsi="Lexend"/>
          <w:color w:val="1155cc"/>
          <w:sz w:val="16"/>
          <w:szCs w:val="16"/>
        </w:rPr>
      </w:pPr>
      <w:r w:rsidDel="00000000" w:rsidR="00000000" w:rsidRPr="00000000">
        <w:rPr>
          <w:rFonts w:ascii="Lexend" w:cs="Lexend" w:eastAsia="Lexend" w:hAnsi="Lexend"/>
          <w:color w:val="274e13"/>
          <w:sz w:val="16"/>
          <w:szCs w:val="16"/>
          <w:rtl w:val="0"/>
        </w:rPr>
        <w:t xml:space="preserve">Email: </w:t>
      </w:r>
      <w:r w:rsidDel="00000000" w:rsidR="00000000" w:rsidRPr="00000000">
        <w:rPr>
          <w:rFonts w:ascii="Lexend" w:cs="Lexend" w:eastAsia="Lexend" w:hAnsi="Lexend"/>
          <w:color w:val="1155cc"/>
          <w:sz w:val="16"/>
          <w:szCs w:val="16"/>
          <w:rtl w:val="0"/>
        </w:rPr>
        <w:t xml:space="preserve">admin@empoweringfutures.co.uk </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before="13" w:line="240" w:lineRule="auto"/>
        <w:rPr>
          <w:rFonts w:ascii="Lexend" w:cs="Lexend" w:eastAsia="Lexend" w:hAnsi="Lexend"/>
          <w:color w:val="1155cc"/>
          <w:sz w:val="16"/>
          <w:szCs w:val="16"/>
        </w:rPr>
      </w:pPr>
      <w:r w:rsidDel="00000000" w:rsidR="00000000" w:rsidRPr="00000000">
        <w:rPr>
          <w:rFonts w:ascii="Lexend" w:cs="Lexend" w:eastAsia="Lexend" w:hAnsi="Lexend"/>
          <w:color w:val="274e13"/>
          <w:sz w:val="16"/>
          <w:szCs w:val="16"/>
          <w:rtl w:val="0"/>
        </w:rPr>
        <w:t xml:space="preserve">Website: </w:t>
      </w:r>
      <w:r w:rsidDel="00000000" w:rsidR="00000000" w:rsidRPr="00000000">
        <w:rPr>
          <w:rFonts w:ascii="Lexend" w:cs="Lexend" w:eastAsia="Lexend" w:hAnsi="Lexend"/>
          <w:color w:val="1155cc"/>
          <w:sz w:val="16"/>
          <w:szCs w:val="16"/>
          <w:rtl w:val="0"/>
        </w:rPr>
        <w:t xml:space="preserve">www.empoweringfutures.co.uk </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before="4" w:line="240" w:lineRule="auto"/>
        <w:rPr>
          <w:rFonts w:ascii="Lexend" w:cs="Lexend" w:eastAsia="Lexend" w:hAnsi="Lexend"/>
          <w:color w:val="274e13"/>
          <w:sz w:val="16"/>
          <w:szCs w:val="16"/>
        </w:rPr>
      </w:pPr>
      <w:r w:rsidDel="00000000" w:rsidR="00000000" w:rsidRPr="00000000">
        <w:rPr>
          <w:rFonts w:ascii="Lexend" w:cs="Lexend" w:eastAsia="Lexend" w:hAnsi="Lexend"/>
          <w:color w:val="274e13"/>
          <w:sz w:val="16"/>
          <w:szCs w:val="16"/>
          <w:rtl w:val="0"/>
        </w:rPr>
        <w:t xml:space="preserve">Address: Stables, No 2 Bury Hill, Moorend, Winterbourne, Bristol BS16 1SS </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before="357" w:line="240" w:lineRule="auto"/>
        <w:ind w:left="446" w:firstLine="0"/>
        <w:rPr>
          <w:rFonts w:ascii="Lexend" w:cs="Lexend" w:eastAsia="Lexend" w:hAnsi="Lexend"/>
          <w:color w:val="274e13"/>
          <w:sz w:val="16"/>
          <w:szCs w:val="16"/>
        </w:rPr>
      </w:pPr>
      <w:r w:rsidDel="00000000" w:rsidR="00000000" w:rsidRPr="00000000">
        <w:rPr>
          <w:rFonts w:ascii="Lexend" w:cs="Lexend" w:eastAsia="Lexend" w:hAnsi="Lexend"/>
          <w:color w:val="274e13"/>
          <w:sz w:val="16"/>
          <w:szCs w:val="16"/>
        </w:rPr>
        <w:drawing>
          <wp:inline distB="19050" distT="19050" distL="19050" distR="19050">
            <wp:extent cx="5734050" cy="7210425"/>
            <wp:effectExtent b="0" l="0" r="0" t="0"/>
            <wp:docPr id="22"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734050" cy="7210425"/>
                    </a:xfrm>
                    <a:prstGeom prst="rect"/>
                    <a:ln/>
                  </pic:spPr>
                </pic:pic>
              </a:graphicData>
            </a:graphic>
          </wp:inline>
        </w:drawing>
      </w: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9" w:lineRule="auto"/>
        <w:ind w:right="3043"/>
        <w:jc w:val="both"/>
        <w:rPr>
          <w:rFonts w:ascii="Lexend" w:cs="Lexend" w:eastAsia="Lexend" w:hAnsi="Lexend"/>
          <w:color w:val="274e13"/>
          <w:sz w:val="14"/>
          <w:szCs w:val="14"/>
        </w:rPr>
      </w:pPr>
      <w:r w:rsidDel="00000000" w:rsidR="00000000" w:rsidRPr="00000000">
        <w:rPr>
          <w:rFonts w:ascii="Lexend" w:cs="Lexend" w:eastAsia="Lexend" w:hAnsi="Lexend"/>
          <w:color w:val="274e13"/>
          <w:sz w:val="14"/>
          <w:szCs w:val="14"/>
          <w:rtl w:val="0"/>
        </w:rPr>
        <w:t xml:space="preserve">We follow the Social Model of Disability. We offer bespoke opportunities to ensure we remain person centred. Our services are firmly embedded with quality and purpose for each individual we work with. Our approach is holistic. We encourage personal responsibility. We aim to increase independence and to empower individuals. We have a proven track record of significant success.</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before="572" w:line="240" w:lineRule="auto"/>
        <w:ind w:left="23" w:firstLine="0"/>
        <w:rPr>
          <w:rFonts w:ascii="Lexend" w:cs="Lexend" w:eastAsia="Lexend" w:hAnsi="Lexend"/>
          <w:color w:val="274e13"/>
          <w:sz w:val="26"/>
          <w:szCs w:val="26"/>
        </w:rPr>
      </w:pPr>
      <w:r w:rsidDel="00000000" w:rsidR="00000000" w:rsidRPr="00000000">
        <w:rPr>
          <w:rFonts w:ascii="Lexend" w:cs="Lexend" w:eastAsia="Lexend" w:hAnsi="Lexend"/>
          <w:color w:val="274e13"/>
          <w:sz w:val="26"/>
          <w:szCs w:val="26"/>
          <w:rtl w:val="0"/>
        </w:rPr>
        <w:t xml:space="preserve">Empowering Futures </w:t>
      </w:r>
      <w:r w:rsidDel="00000000" w:rsidR="00000000" w:rsidRPr="00000000">
        <w:drawing>
          <wp:anchor allowOverlap="1" behindDoc="0" distB="19050" distT="19050" distL="19050" distR="19050" hidden="0" layoutInCell="1" locked="0" relativeHeight="0" simplePos="0">
            <wp:simplePos x="0" y="0"/>
            <wp:positionH relativeFrom="column">
              <wp:posOffset>5146115</wp:posOffset>
            </wp:positionH>
            <wp:positionV relativeFrom="paragraph">
              <wp:posOffset>-344633</wp:posOffset>
            </wp:positionV>
            <wp:extent cx="1679257" cy="1697500"/>
            <wp:effectExtent b="0" l="0" r="0" t="0"/>
            <wp:wrapSquare wrapText="left" distB="19050" distT="19050" distL="19050" distR="19050"/>
            <wp:docPr id="18"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1679257" cy="1697500"/>
                    </a:xfrm>
                    <a:prstGeom prst="rect"/>
                    <a:ln/>
                  </pic:spPr>
                </pic:pic>
              </a:graphicData>
            </a:graphic>
          </wp:anchor>
        </w:drawing>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before="21" w:line="240" w:lineRule="auto"/>
        <w:ind w:left="13" w:firstLine="0"/>
        <w:rPr>
          <w:rFonts w:ascii="Lexend" w:cs="Lexend" w:eastAsia="Lexend" w:hAnsi="Lexend"/>
          <w:color w:val="274e13"/>
          <w:sz w:val="16"/>
          <w:szCs w:val="16"/>
        </w:rPr>
      </w:pPr>
      <w:r w:rsidDel="00000000" w:rsidR="00000000" w:rsidRPr="00000000">
        <w:rPr>
          <w:rFonts w:ascii="Lexend" w:cs="Lexend" w:eastAsia="Lexend" w:hAnsi="Lexend"/>
          <w:color w:val="274e13"/>
          <w:sz w:val="16"/>
          <w:szCs w:val="16"/>
          <w:rtl w:val="0"/>
        </w:rPr>
        <w:t xml:space="preserve">Registered Charity Number (CIC) 1182139 </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before="13" w:line="240" w:lineRule="auto"/>
        <w:ind w:left="1" w:firstLine="0"/>
        <w:rPr>
          <w:rFonts w:ascii="Lexend" w:cs="Lexend" w:eastAsia="Lexend" w:hAnsi="Lexend"/>
          <w:color w:val="274e13"/>
          <w:sz w:val="16"/>
          <w:szCs w:val="16"/>
        </w:rPr>
      </w:pPr>
      <w:r w:rsidDel="00000000" w:rsidR="00000000" w:rsidRPr="00000000">
        <w:rPr>
          <w:rFonts w:ascii="Lexend" w:cs="Lexend" w:eastAsia="Lexend" w:hAnsi="Lexend"/>
          <w:color w:val="274e13"/>
          <w:sz w:val="16"/>
          <w:szCs w:val="16"/>
          <w:rtl w:val="0"/>
        </w:rPr>
        <w:t xml:space="preserve">Tel: 07743 57 57 87 </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before="13" w:line="240" w:lineRule="auto"/>
        <w:ind w:left="13" w:firstLine="0"/>
        <w:rPr>
          <w:rFonts w:ascii="Lexend" w:cs="Lexend" w:eastAsia="Lexend" w:hAnsi="Lexend"/>
          <w:color w:val="1155cc"/>
          <w:sz w:val="16"/>
          <w:szCs w:val="16"/>
        </w:rPr>
      </w:pPr>
      <w:r w:rsidDel="00000000" w:rsidR="00000000" w:rsidRPr="00000000">
        <w:rPr>
          <w:rFonts w:ascii="Lexend" w:cs="Lexend" w:eastAsia="Lexend" w:hAnsi="Lexend"/>
          <w:color w:val="274e13"/>
          <w:sz w:val="16"/>
          <w:szCs w:val="16"/>
          <w:rtl w:val="0"/>
        </w:rPr>
        <w:t xml:space="preserve">Email: </w:t>
      </w:r>
      <w:r w:rsidDel="00000000" w:rsidR="00000000" w:rsidRPr="00000000">
        <w:rPr>
          <w:rFonts w:ascii="Lexend" w:cs="Lexend" w:eastAsia="Lexend" w:hAnsi="Lexend"/>
          <w:color w:val="1155cc"/>
          <w:sz w:val="16"/>
          <w:szCs w:val="16"/>
          <w:rtl w:val="0"/>
        </w:rPr>
        <w:t xml:space="preserve">admin@empoweringfutures.co.uk </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before="13" w:line="240" w:lineRule="auto"/>
        <w:rPr>
          <w:rFonts w:ascii="Lexend" w:cs="Lexend" w:eastAsia="Lexend" w:hAnsi="Lexend"/>
          <w:color w:val="1155cc"/>
          <w:sz w:val="16"/>
          <w:szCs w:val="16"/>
        </w:rPr>
      </w:pPr>
      <w:r w:rsidDel="00000000" w:rsidR="00000000" w:rsidRPr="00000000">
        <w:rPr>
          <w:rFonts w:ascii="Lexend" w:cs="Lexend" w:eastAsia="Lexend" w:hAnsi="Lexend"/>
          <w:color w:val="274e13"/>
          <w:sz w:val="16"/>
          <w:szCs w:val="16"/>
          <w:rtl w:val="0"/>
        </w:rPr>
        <w:t xml:space="preserve">Website: </w:t>
      </w:r>
      <w:r w:rsidDel="00000000" w:rsidR="00000000" w:rsidRPr="00000000">
        <w:rPr>
          <w:rFonts w:ascii="Lexend" w:cs="Lexend" w:eastAsia="Lexend" w:hAnsi="Lexend"/>
          <w:color w:val="1155cc"/>
          <w:sz w:val="16"/>
          <w:szCs w:val="16"/>
          <w:rtl w:val="0"/>
        </w:rPr>
        <w:t xml:space="preserve">www.empoweringfutures.co.uk </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before="4" w:line="240" w:lineRule="auto"/>
        <w:rPr>
          <w:rFonts w:ascii="Lexend" w:cs="Lexend" w:eastAsia="Lexend" w:hAnsi="Lexend"/>
          <w:color w:val="274e13"/>
          <w:sz w:val="16"/>
          <w:szCs w:val="16"/>
        </w:rPr>
      </w:pPr>
      <w:r w:rsidDel="00000000" w:rsidR="00000000" w:rsidRPr="00000000">
        <w:rPr>
          <w:rFonts w:ascii="Lexend" w:cs="Lexend" w:eastAsia="Lexend" w:hAnsi="Lexend"/>
          <w:color w:val="274e13"/>
          <w:sz w:val="16"/>
          <w:szCs w:val="16"/>
          <w:rtl w:val="0"/>
        </w:rPr>
        <w:t xml:space="preserve">Address: Stables, No 2 Bury Hill, Moorend, Winterbourne, Bristol BS16 1SS </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before="357" w:line="240" w:lineRule="auto"/>
        <w:ind w:left="446" w:firstLine="0"/>
        <w:rPr>
          <w:rFonts w:ascii="Lexend" w:cs="Lexend" w:eastAsia="Lexend" w:hAnsi="Lexend"/>
          <w:color w:val="274e13"/>
          <w:sz w:val="16"/>
          <w:szCs w:val="16"/>
        </w:rPr>
      </w:pPr>
      <w:r w:rsidDel="00000000" w:rsidR="00000000" w:rsidRPr="00000000">
        <w:rPr>
          <w:rFonts w:ascii="Lexend" w:cs="Lexend" w:eastAsia="Lexend" w:hAnsi="Lexend"/>
          <w:color w:val="274e13"/>
          <w:sz w:val="16"/>
          <w:szCs w:val="16"/>
        </w:rPr>
        <w:drawing>
          <wp:inline distB="19050" distT="19050" distL="19050" distR="19050">
            <wp:extent cx="5724525" cy="7858125"/>
            <wp:effectExtent b="0" l="0" r="0" t="0"/>
            <wp:docPr id="24"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5724525" cy="7858125"/>
                    </a:xfrm>
                    <a:prstGeom prst="rect"/>
                    <a:ln/>
                  </pic:spPr>
                </pic:pic>
              </a:graphicData>
            </a:graphic>
          </wp:inline>
        </w:drawing>
      </w:r>
      <w:r w:rsidDel="00000000" w:rsidR="00000000" w:rsidRPr="00000000">
        <w:rPr>
          <w:rtl w:val="0"/>
        </w:rPr>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49" w:lineRule="auto"/>
        <w:ind w:right="3043"/>
        <w:jc w:val="both"/>
        <w:rPr>
          <w:rFonts w:ascii="Lexend" w:cs="Lexend" w:eastAsia="Lexend" w:hAnsi="Lexend"/>
          <w:color w:val="274e13"/>
          <w:sz w:val="14"/>
          <w:szCs w:val="14"/>
        </w:rPr>
      </w:pPr>
      <w:r w:rsidDel="00000000" w:rsidR="00000000" w:rsidRPr="00000000">
        <w:rPr>
          <w:rFonts w:ascii="Lexend" w:cs="Lexend" w:eastAsia="Lexend" w:hAnsi="Lexend"/>
          <w:color w:val="274e13"/>
          <w:sz w:val="14"/>
          <w:szCs w:val="14"/>
          <w:rtl w:val="0"/>
        </w:rPr>
        <w:t xml:space="preserve">We follow the Social Model of Disability. We offer bespoke opportunities to ensure we remain person centred. Our services are firmly embedded with quality and purpose for each individual we work with. Our approach is holistic. We encourage personal responsibility. We aim to increase independence and to empower individuals. We have a proven track record of significant success.</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49" w:lineRule="auto"/>
        <w:ind w:right="3043"/>
        <w:jc w:val="both"/>
        <w:rPr>
          <w:rFonts w:ascii="Lexend" w:cs="Lexend" w:eastAsia="Lexend" w:hAnsi="Lexend"/>
          <w:color w:val="274e13"/>
          <w:sz w:val="14"/>
          <w:szCs w:val="14"/>
        </w:rPr>
      </w:pPr>
      <w:r w:rsidDel="00000000" w:rsidR="00000000" w:rsidRPr="00000000">
        <w:rPr>
          <w:rtl w:val="0"/>
        </w:rPr>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9" w:lineRule="auto"/>
        <w:ind w:right="3043"/>
        <w:jc w:val="both"/>
        <w:rPr>
          <w:rFonts w:ascii="Lexend" w:cs="Lexend" w:eastAsia="Lexend" w:hAnsi="Lexend"/>
          <w:color w:val="274e13"/>
          <w:sz w:val="14"/>
          <w:szCs w:val="14"/>
        </w:rPr>
      </w:pPr>
      <w:r w:rsidDel="00000000" w:rsidR="00000000" w:rsidRPr="00000000">
        <w:rPr>
          <w:rtl w:val="0"/>
        </w:rPr>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49" w:lineRule="auto"/>
        <w:ind w:right="3043"/>
        <w:jc w:val="both"/>
        <w:rPr>
          <w:rFonts w:ascii="Lexend" w:cs="Lexend" w:eastAsia="Lexend" w:hAnsi="Lexend"/>
          <w:color w:val="274e13"/>
          <w:sz w:val="14"/>
          <w:szCs w:val="14"/>
        </w:rPr>
      </w:pPr>
      <w:r w:rsidDel="00000000" w:rsidR="00000000" w:rsidRPr="00000000">
        <w:rPr>
          <w:rFonts w:ascii="Lexend" w:cs="Lexend" w:eastAsia="Lexend" w:hAnsi="Lexend"/>
          <w:color w:val="274e13"/>
          <w:sz w:val="14"/>
          <w:szCs w:val="14"/>
          <w:rtl w:val="0"/>
        </w:rPr>
        <w:t xml:space="preserve">Reviewed 19/4/24</w:t>
      </w:r>
    </w:p>
    <w:sectPr>
      <w:pgSz w:h="16840" w:w="11920" w:orient="portrait"/>
      <w:pgMar w:bottom="750" w:top="147" w:left="1023" w:right="15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Lexen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4.png"/><Relationship Id="rId12" Type="http://schemas.openxmlformats.org/officeDocument/2006/relationships/image" Target="media/image3.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Y6MxUrRVEI8o7Cm3H/Q0HkBjjA==">CgMxLjA4AHIhMVJNZEJqaWtrX0ttQVYyRnVGMHI5aVpsWGJhcHZNZGJE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2024-09-16T11:58:00Z</dcterms:created>
</cp:coreProperties>
</file>