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CBC42" w14:textId="30C18348" w:rsidR="001F3C39" w:rsidRPr="00683EEE" w:rsidRDefault="00663F76">
      <w:pPr>
        <w:spacing w:after="139" w:line="259" w:lineRule="auto"/>
        <w:ind w:left="0" w:right="32" w:firstLine="0"/>
        <w:jc w:val="center"/>
        <w:rPr>
          <w:sz w:val="44"/>
          <w:szCs w:val="44"/>
        </w:rPr>
      </w:pPr>
      <w:r w:rsidRPr="00683EEE">
        <w:rPr>
          <w:b/>
          <w:color w:val="FF0000"/>
          <w:sz w:val="44"/>
          <w:szCs w:val="44"/>
        </w:rPr>
        <w:t xml:space="preserve">Red Door in the time of COVID 19 </w:t>
      </w:r>
      <w:r w:rsidRPr="00683EEE">
        <w:rPr>
          <w:color w:val="FF0000"/>
          <w:sz w:val="44"/>
          <w:szCs w:val="44"/>
        </w:rPr>
        <w:t xml:space="preserve"> </w:t>
      </w:r>
    </w:p>
    <w:p w14:paraId="23F3CBA8" w14:textId="6C78C406" w:rsidR="009B4DF0" w:rsidRDefault="00245D90">
      <w:pPr>
        <w:spacing w:after="0" w:line="259" w:lineRule="auto"/>
        <w:ind w:left="0" w:right="14" w:firstLine="0"/>
        <w:jc w:val="center"/>
        <w:rPr>
          <w:b/>
          <w:sz w:val="40"/>
        </w:rPr>
      </w:pPr>
      <w:r>
        <w:rPr>
          <w:b/>
          <w:sz w:val="40"/>
        </w:rPr>
        <w:t>August 2</w:t>
      </w:r>
      <w:r w:rsidR="006259A4">
        <w:rPr>
          <w:b/>
          <w:sz w:val="40"/>
        </w:rPr>
        <w:t xml:space="preserve"> - 9</w:t>
      </w:r>
      <w:r w:rsidR="007F0098">
        <w:rPr>
          <w:b/>
          <w:sz w:val="40"/>
        </w:rPr>
        <w:t>,</w:t>
      </w:r>
      <w:r w:rsidR="00663F76">
        <w:rPr>
          <w:b/>
          <w:sz w:val="40"/>
        </w:rPr>
        <w:t xml:space="preserve"> 2020</w:t>
      </w:r>
    </w:p>
    <w:p w14:paraId="26618C96" w14:textId="4683D9C7" w:rsidR="00BF0AC8" w:rsidRDefault="00245D90" w:rsidP="00E11C25">
      <w:pPr>
        <w:pStyle w:val="Heading1"/>
      </w:pPr>
      <w:r>
        <w:t xml:space="preserve">I </w:t>
      </w:r>
      <w:r w:rsidR="00E11C25">
        <w:t>am pleased to announce</w:t>
      </w:r>
    </w:p>
    <w:p w14:paraId="3769EED0" w14:textId="54C5E234" w:rsidR="00305A9D" w:rsidRDefault="00E11C25" w:rsidP="00E11C25">
      <w:r>
        <w:t xml:space="preserve">that Sande Godbout has stepped forward into leadership of our Altar Guild. </w:t>
      </w:r>
      <w:r w:rsidR="00305A9D">
        <w:t xml:space="preserve"> She says this about the spiritual journey that has brought her to this ministry:</w:t>
      </w:r>
    </w:p>
    <w:p w14:paraId="459096BF" w14:textId="77777777" w:rsidR="00305A9D" w:rsidRDefault="00305A9D" w:rsidP="00305A9D"/>
    <w:p w14:paraId="73173C12" w14:textId="4BED2104" w:rsidR="00305A9D" w:rsidRPr="00305A9D" w:rsidRDefault="00305A9D" w:rsidP="00305A9D">
      <w:pPr>
        <w:rPr>
          <w:i/>
          <w:iCs/>
        </w:rPr>
      </w:pPr>
      <w:r w:rsidRPr="00305A9D">
        <w:rPr>
          <w:i/>
          <w:iCs/>
        </w:rPr>
        <w:t>“</w:t>
      </w:r>
      <w:r w:rsidRPr="00305A9D">
        <w:rPr>
          <w:i/>
          <w:iCs/>
        </w:rPr>
        <w:t>My journey of faith, (a gift of time and talent to serve God and his house) began at the age of three when I was baptized in St</w:t>
      </w:r>
      <w:r>
        <w:rPr>
          <w:i/>
          <w:iCs/>
        </w:rPr>
        <w:t>.</w:t>
      </w:r>
      <w:r w:rsidRPr="00305A9D">
        <w:rPr>
          <w:i/>
          <w:iCs/>
        </w:rPr>
        <w:t xml:space="preserve"> Luke’s Anglican Church in London Ont., confirmed at age 11 at St</w:t>
      </w:r>
      <w:r>
        <w:rPr>
          <w:i/>
          <w:iCs/>
        </w:rPr>
        <w:t>.</w:t>
      </w:r>
      <w:r w:rsidRPr="00305A9D">
        <w:rPr>
          <w:i/>
          <w:iCs/>
        </w:rPr>
        <w:t xml:space="preserve"> Andrew’s Livonia, worshiped at the Church of the Holy Spirit (a mission church of St</w:t>
      </w:r>
      <w:r>
        <w:rPr>
          <w:i/>
          <w:iCs/>
        </w:rPr>
        <w:t>.</w:t>
      </w:r>
      <w:r w:rsidRPr="00305A9D">
        <w:rPr>
          <w:i/>
          <w:iCs/>
        </w:rPr>
        <w:t xml:space="preserve"> Andrew’s) and joined St</w:t>
      </w:r>
      <w:r>
        <w:rPr>
          <w:i/>
          <w:iCs/>
        </w:rPr>
        <w:t>.</w:t>
      </w:r>
      <w:r w:rsidRPr="00305A9D">
        <w:rPr>
          <w:i/>
          <w:iCs/>
        </w:rPr>
        <w:t xml:space="preserve"> John’s when Holy Spirit closed.</w:t>
      </w:r>
    </w:p>
    <w:p w14:paraId="329F2325" w14:textId="77777777" w:rsidR="00305A9D" w:rsidRPr="00305A9D" w:rsidRDefault="00305A9D" w:rsidP="00305A9D">
      <w:pPr>
        <w:rPr>
          <w:i/>
          <w:iCs/>
        </w:rPr>
      </w:pPr>
    </w:p>
    <w:p w14:paraId="5D68614B" w14:textId="274608D6" w:rsidR="00305A9D" w:rsidRPr="00305A9D" w:rsidRDefault="00305A9D" w:rsidP="00305A9D">
      <w:pPr>
        <w:rPr>
          <w:i/>
          <w:iCs/>
        </w:rPr>
      </w:pPr>
      <w:r w:rsidRPr="00305A9D">
        <w:rPr>
          <w:i/>
          <w:iCs/>
        </w:rPr>
        <w:t>I have a deep fondness for Episcopal (Anglican) traditions.  My great</w:t>
      </w:r>
      <w:r w:rsidRPr="00305A9D">
        <w:rPr>
          <w:i/>
          <w:iCs/>
        </w:rPr>
        <w:t>-</w:t>
      </w:r>
      <w:r w:rsidRPr="00305A9D">
        <w:rPr>
          <w:i/>
          <w:iCs/>
        </w:rPr>
        <w:t>grandfather was an Anglican minister during the turn of the 20</w:t>
      </w:r>
      <w:r w:rsidRPr="00305A9D">
        <w:rPr>
          <w:i/>
          <w:iCs/>
          <w:vertAlign w:val="superscript"/>
        </w:rPr>
        <w:t>th</w:t>
      </w:r>
      <w:r w:rsidRPr="00305A9D">
        <w:rPr>
          <w:i/>
          <w:iCs/>
        </w:rPr>
        <w:t xml:space="preserve"> century</w:t>
      </w:r>
      <w:r w:rsidRPr="00305A9D">
        <w:rPr>
          <w:i/>
          <w:iCs/>
        </w:rPr>
        <w:t>,</w:t>
      </w:r>
      <w:r w:rsidRPr="00305A9D">
        <w:rPr>
          <w:i/>
          <w:iCs/>
        </w:rPr>
        <w:t xml:space="preserve"> and </w:t>
      </w:r>
      <w:r w:rsidRPr="00305A9D">
        <w:rPr>
          <w:i/>
          <w:iCs/>
        </w:rPr>
        <w:t xml:space="preserve">I </w:t>
      </w:r>
      <w:r w:rsidRPr="00305A9D">
        <w:rPr>
          <w:i/>
          <w:iCs/>
        </w:rPr>
        <w:t>have visited the church where he preached. As an adult, I wished to find my own way to serve and found it by joining the Altar Guild.  One can feel God’s presence as you prepare for each service or event.</w:t>
      </w:r>
    </w:p>
    <w:p w14:paraId="0362D548" w14:textId="77777777" w:rsidR="00305A9D" w:rsidRPr="00305A9D" w:rsidRDefault="00305A9D" w:rsidP="00305A9D">
      <w:pPr>
        <w:rPr>
          <w:i/>
          <w:iCs/>
        </w:rPr>
      </w:pPr>
    </w:p>
    <w:p w14:paraId="08696F10" w14:textId="1E14147E" w:rsidR="00305A9D" w:rsidRDefault="00305A9D" w:rsidP="00305A9D">
      <w:r w:rsidRPr="00305A9D">
        <w:rPr>
          <w:i/>
          <w:iCs/>
        </w:rPr>
        <w:t xml:space="preserve">I feel humbled to take over the duties of directress and it is my hope to follow Joan </w:t>
      </w:r>
      <w:proofErr w:type="spellStart"/>
      <w:r w:rsidRPr="00305A9D">
        <w:rPr>
          <w:i/>
          <w:iCs/>
        </w:rPr>
        <w:t>Wegehaupt’s</w:t>
      </w:r>
      <w:proofErr w:type="spellEnd"/>
      <w:r w:rsidRPr="00305A9D">
        <w:rPr>
          <w:i/>
          <w:iCs/>
        </w:rPr>
        <w:t xml:space="preserve"> remarkable legacy</w:t>
      </w:r>
      <w:r w:rsidRPr="00305A9D">
        <w:t>.</w:t>
      </w:r>
      <w:r>
        <w:t>”</w:t>
      </w:r>
    </w:p>
    <w:p w14:paraId="2F58B63F" w14:textId="77777777" w:rsidR="00305A9D" w:rsidRPr="00305A9D" w:rsidRDefault="00305A9D" w:rsidP="00305A9D"/>
    <w:p w14:paraId="07F61E13" w14:textId="3F8A4C53" w:rsidR="00305A9D" w:rsidRPr="00E11C25" w:rsidRDefault="00305A9D" w:rsidP="00E11C25">
      <w:r>
        <w:t>Thank you, Sande, for sharing your journey and for stepping into this vital leadership role!</w:t>
      </w:r>
    </w:p>
    <w:p w14:paraId="6EA02120" w14:textId="53C20A5B" w:rsidR="00BF0AC8" w:rsidRDefault="00BF0AC8" w:rsidP="00BF0AC8">
      <w:pPr>
        <w:ind w:left="100" w:hanging="14"/>
      </w:pPr>
    </w:p>
    <w:p w14:paraId="47666424" w14:textId="72F17DF6" w:rsidR="00BF0AC8" w:rsidRDefault="00BF0AC8" w:rsidP="00BF0AC8">
      <w:pPr>
        <w:ind w:left="100" w:hanging="14"/>
      </w:pPr>
      <w:r>
        <w:t>Peace,</w:t>
      </w:r>
    </w:p>
    <w:p w14:paraId="357A302B" w14:textId="7DBDF0C4" w:rsidR="00BF0AC8" w:rsidRDefault="00BF0AC8" w:rsidP="00BF0AC8">
      <w:pPr>
        <w:ind w:left="100" w:hanging="14"/>
      </w:pPr>
      <w:r>
        <w:t>Henny+</w:t>
      </w:r>
    </w:p>
    <w:p w14:paraId="7CEF30D5" w14:textId="1EF70882" w:rsidR="00506476" w:rsidRDefault="00506476" w:rsidP="00BF0AC8"/>
    <w:p w14:paraId="5D7141C4" w14:textId="334E04B1" w:rsidR="00B07FAE" w:rsidRDefault="00E11C25" w:rsidP="00527B24">
      <w:pPr>
        <w:pStyle w:val="Heading1"/>
      </w:pPr>
      <w:r>
        <w:t>Correction</w:t>
      </w:r>
    </w:p>
    <w:p w14:paraId="190BCCCE" w14:textId="031FB054" w:rsidR="00B07FAE" w:rsidRDefault="00305A9D" w:rsidP="00B07FAE">
      <w:r>
        <w:t>T</w:t>
      </w:r>
      <w:r w:rsidR="00E11C25">
        <w:t xml:space="preserve">he total cost of the roof on the parish hall was $29,659, of which $3,300 was replacement of wooden roof boards. Victor Roofing completed the work and the bills have been fully paid. Our diocese gave St. </w:t>
      </w:r>
      <w:proofErr w:type="gramStart"/>
      <w:r w:rsidR="00E11C25">
        <w:t>John’s</w:t>
      </w:r>
      <w:proofErr w:type="gramEnd"/>
      <w:r w:rsidR="00E11C25">
        <w:t xml:space="preserve"> a grant of $18,000, and the remaining $11,659 came from some very generous parishioners and fund-raising activities. Many thanks to all who contributed time, money, and energy to th</w:t>
      </w:r>
      <w:r>
        <w:t>e</w:t>
      </w:r>
      <w:r w:rsidR="00E11C25">
        <w:t xml:space="preserve"> </w:t>
      </w:r>
      <w:proofErr w:type="gramStart"/>
      <w:r w:rsidR="00E11C25">
        <w:t>very important</w:t>
      </w:r>
      <w:proofErr w:type="gramEnd"/>
      <w:r w:rsidR="00E11C25">
        <w:t xml:space="preserve"> ministry of stewardship of St. John’s physical assets!</w:t>
      </w:r>
    </w:p>
    <w:p w14:paraId="06F373AB" w14:textId="77777777" w:rsidR="00B07FAE" w:rsidRDefault="00B07FAE" w:rsidP="00B07FAE"/>
    <w:p w14:paraId="13FD24F3" w14:textId="77777777" w:rsidR="00E07BC3" w:rsidRPr="00E07BC3" w:rsidRDefault="00E07BC3" w:rsidP="006657F6">
      <w:pPr>
        <w:rPr>
          <w:b/>
          <w:bCs/>
        </w:rPr>
        <w:sectPr w:rsidR="00E07BC3" w:rsidRPr="00E07BC3" w:rsidSect="00E07BC3">
          <w:type w:val="continuous"/>
          <w:pgSz w:w="12240" w:h="15840"/>
          <w:pgMar w:top="1075" w:right="1342" w:bottom="1323" w:left="1349" w:header="720" w:footer="720" w:gutter="0"/>
          <w:cols w:space="720"/>
        </w:sectPr>
      </w:pPr>
    </w:p>
    <w:p w14:paraId="2C34B229" w14:textId="239CCE9A" w:rsidR="00E07BC3" w:rsidRDefault="00E07BC3" w:rsidP="00E07BC3">
      <w:pPr>
        <w:rPr>
          <w:noProof/>
        </w:rPr>
      </w:pPr>
      <w:r w:rsidRPr="00E07BC3">
        <w:rPr>
          <w:b/>
          <w:bCs/>
          <w:noProof/>
        </w:rPr>
        <w:t>The Red Door is sponsored by</w:t>
      </w:r>
      <w:r>
        <w:rPr>
          <w:noProof/>
        </w:rPr>
        <w:t xml:space="preserve"> :</w:t>
      </w:r>
    </w:p>
    <w:p w14:paraId="51AEC189" w14:textId="77777777" w:rsidR="00E07BC3" w:rsidRDefault="00E07BC3" w:rsidP="00E07BC3">
      <w:pPr>
        <w:rPr>
          <w:noProof/>
        </w:rPr>
      </w:pPr>
    </w:p>
    <w:p w14:paraId="490D827D" w14:textId="2514FC4F" w:rsidR="00E07BC3" w:rsidRDefault="00E07BC3" w:rsidP="006657F6">
      <w:r>
        <w:rPr>
          <w:noProof/>
        </w:rPr>
        <w:drawing>
          <wp:inline distT="0" distB="0" distL="0" distR="0" wp14:anchorId="003FB9EC" wp14:editId="27CC34FA">
            <wp:extent cx="2590800" cy="1104900"/>
            <wp:effectExtent l="0" t="0" r="0" b="0"/>
            <wp:docPr id="353" name="Picture 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B7BD9" w14:textId="029B1B03" w:rsidR="00E07BC3" w:rsidRDefault="00E07BC3" w:rsidP="006657F6"/>
    <w:p w14:paraId="1367FA37" w14:textId="77777777" w:rsidR="00E07BC3" w:rsidRDefault="00E07BC3" w:rsidP="006657F6"/>
    <w:p w14:paraId="39295C7B" w14:textId="2EC3B574" w:rsidR="001F3C39" w:rsidRDefault="00663F76" w:rsidP="00E07BC3">
      <w:pPr>
        <w:spacing w:after="94" w:line="259" w:lineRule="auto"/>
        <w:ind w:left="91" w:firstLine="0"/>
      </w:pPr>
      <w:r>
        <w:rPr>
          <w:noProof/>
        </w:rPr>
        <w:drawing>
          <wp:inline distT="0" distB="0" distL="0" distR="0" wp14:anchorId="547B4547" wp14:editId="78CA8901">
            <wp:extent cx="2390140" cy="1543050"/>
            <wp:effectExtent l="0" t="0" r="0" b="0"/>
            <wp:docPr id="351" name="Picture 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3C39" w:rsidSect="00001DE6">
      <w:type w:val="continuous"/>
      <w:pgSz w:w="12240" w:h="15840"/>
      <w:pgMar w:top="1075" w:right="1342" w:bottom="1323" w:left="1349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C1E46"/>
    <w:multiLevelType w:val="hybridMultilevel"/>
    <w:tmpl w:val="E3EA3150"/>
    <w:lvl w:ilvl="0" w:tplc="3468D4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15DA1"/>
    <w:multiLevelType w:val="hybridMultilevel"/>
    <w:tmpl w:val="6B24D4D4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C39"/>
    <w:rsid w:val="00001DE6"/>
    <w:rsid w:val="00052A7D"/>
    <w:rsid w:val="00094E36"/>
    <w:rsid w:val="00114C36"/>
    <w:rsid w:val="00155007"/>
    <w:rsid w:val="001B00F3"/>
    <w:rsid w:val="001B3E42"/>
    <w:rsid w:val="001F3C39"/>
    <w:rsid w:val="0022408F"/>
    <w:rsid w:val="00245D90"/>
    <w:rsid w:val="00247914"/>
    <w:rsid w:val="00284848"/>
    <w:rsid w:val="002E16CD"/>
    <w:rsid w:val="00305A9D"/>
    <w:rsid w:val="003311CF"/>
    <w:rsid w:val="0040123B"/>
    <w:rsid w:val="00456E0C"/>
    <w:rsid w:val="0048407B"/>
    <w:rsid w:val="004B4B1C"/>
    <w:rsid w:val="00506476"/>
    <w:rsid w:val="00527B24"/>
    <w:rsid w:val="005B3155"/>
    <w:rsid w:val="006054E7"/>
    <w:rsid w:val="00617EC1"/>
    <w:rsid w:val="006259A4"/>
    <w:rsid w:val="00663F76"/>
    <w:rsid w:val="006657F6"/>
    <w:rsid w:val="00683EEE"/>
    <w:rsid w:val="00766A35"/>
    <w:rsid w:val="00774D7A"/>
    <w:rsid w:val="007B633D"/>
    <w:rsid w:val="007F0098"/>
    <w:rsid w:val="007F61AA"/>
    <w:rsid w:val="0083312E"/>
    <w:rsid w:val="008366EB"/>
    <w:rsid w:val="00846E46"/>
    <w:rsid w:val="00866FF4"/>
    <w:rsid w:val="008756AB"/>
    <w:rsid w:val="008B6CD6"/>
    <w:rsid w:val="008C306F"/>
    <w:rsid w:val="009B4DF0"/>
    <w:rsid w:val="009D5A96"/>
    <w:rsid w:val="00A3056B"/>
    <w:rsid w:val="00A51258"/>
    <w:rsid w:val="00A572C7"/>
    <w:rsid w:val="00A83650"/>
    <w:rsid w:val="00AA6887"/>
    <w:rsid w:val="00AB280B"/>
    <w:rsid w:val="00AC7561"/>
    <w:rsid w:val="00B07FAE"/>
    <w:rsid w:val="00BC5789"/>
    <w:rsid w:val="00BD6C23"/>
    <w:rsid w:val="00BF0AC8"/>
    <w:rsid w:val="00BF16ED"/>
    <w:rsid w:val="00C06022"/>
    <w:rsid w:val="00C14B24"/>
    <w:rsid w:val="00C16A27"/>
    <w:rsid w:val="00C40125"/>
    <w:rsid w:val="00C6231B"/>
    <w:rsid w:val="00CA396B"/>
    <w:rsid w:val="00CA3E9B"/>
    <w:rsid w:val="00CC292A"/>
    <w:rsid w:val="00D96454"/>
    <w:rsid w:val="00DC6628"/>
    <w:rsid w:val="00DD4F0C"/>
    <w:rsid w:val="00E07BC3"/>
    <w:rsid w:val="00E11C25"/>
    <w:rsid w:val="00E723CD"/>
    <w:rsid w:val="00F42C40"/>
    <w:rsid w:val="00F507C2"/>
    <w:rsid w:val="00F560AD"/>
    <w:rsid w:val="00F90F07"/>
    <w:rsid w:val="00FB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A650"/>
  <w15:docId w15:val="{16CB7FF7-FC9A-40CB-9CDA-3F3DEEBF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1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1" w:hanging="10"/>
      <w:outlineLvl w:val="0"/>
    </w:pPr>
    <w:rPr>
      <w:rFonts w:ascii="Calibri" w:eastAsia="Calibri" w:hAnsi="Calibri" w:cs="Calibri"/>
      <w:color w:val="FF0000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6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6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FF0000"/>
      <w:sz w:val="40"/>
    </w:rPr>
  </w:style>
  <w:style w:type="character" w:styleId="Hyperlink">
    <w:name w:val="Hyperlink"/>
    <w:basedOn w:val="DefaultParagraphFont"/>
    <w:uiPriority w:val="99"/>
    <w:unhideWhenUsed/>
    <w:rsid w:val="00A512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25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EC1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6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6AB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C06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Henrietta Grossoehme</dc:creator>
  <cp:keywords/>
  <cp:lastModifiedBy>Rev. Henrietta Grossoehme</cp:lastModifiedBy>
  <cp:revision>4</cp:revision>
  <cp:lastPrinted>2020-07-22T17:06:00Z</cp:lastPrinted>
  <dcterms:created xsi:type="dcterms:W3CDTF">2020-07-28T15:48:00Z</dcterms:created>
  <dcterms:modified xsi:type="dcterms:W3CDTF">2020-07-29T16:33:00Z</dcterms:modified>
</cp:coreProperties>
</file>