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33A8" w14:textId="77777777" w:rsidR="000913BF" w:rsidRPr="000913BF" w:rsidRDefault="000913BF" w:rsidP="000913BF">
      <w:pPr>
        <w:shd w:val="clear" w:color="auto" w:fill="FFFFFF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0913BF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"To Begin With, the Sweet Grass"</w:t>
      </w:r>
    </w:p>
    <w:p w14:paraId="7D26A35F" w14:textId="77777777" w:rsidR="000913BF" w:rsidRPr="000913BF" w:rsidRDefault="000913BF" w:rsidP="000913BF">
      <w:pPr>
        <w:shd w:val="clear" w:color="auto" w:fill="FFFFFF"/>
        <w:spacing w:before="150" w:after="240" w:line="300" w:lineRule="atLeast"/>
        <w:rPr>
          <w:rFonts w:ascii="Avenir-Book" w:eastAsia="Times New Roman" w:hAnsi="Avenir-Book" w:cs="Times New Roman"/>
          <w:color w:val="000000"/>
          <w:sz w:val="27"/>
          <w:szCs w:val="27"/>
        </w:rPr>
      </w:pP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t>Will the hungry ox stand in the field and not eat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 of the sweet grass?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Will the owl bite off its own wings?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Will the lark forget to lift its body in the air or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 forget to sing?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Will the rivers run upstream?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Behold, I say—behold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the reliability and the finery and the teachings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 of this gritty earth gift.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2.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Eat bread and understand comfort.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Drink water, and understand delight.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Visit the garden where the scarlet trumpets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 are opening their bodies for the hummingbirds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who are drinking the sweetness, who are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 thrillingly gluttonous.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For one thing leads to another.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Soon you will notice how stones shine underfoot.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Eventually tides will be the only calendar you believe in.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someone's face, whom you love, will be as a star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both intimate and ultimate,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you will be both heart-shaken and respectful.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you will hear the air itself, like a beloved, whisper: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oh, let me, for a while longer, enter the two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beautiful bodies of your lungs.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3.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The witchery of living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lastRenderedPageBreak/>
        <w:t>is my whole conversation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with you, my darlings.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All I can tell you is what I know.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Look, and look again.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This world is not just a little thrill for the eyes.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It's more than bones.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It's more than the delicate wrist with its personal pulse.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It's more than the beating of the single heart.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It's praising.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It's giving until the giving feels like receiving.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You have a life—just imagine that!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You have this day, and maybe another, and maybe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 still another.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4.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Someday I am going to ask my friend Paulus,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the dancer, the potter,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to make me a begging bowl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which I believe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my soul needs.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if I come to you,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to the door of your comfortable house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with unwashed clothes and unclean fingernails,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will you put something into it?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would like to take this chance.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would like to give you this chance.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5.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We do one thing or another; we stay the same, or we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lastRenderedPageBreak/>
        <w:t>   change.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Congratulations, if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 you have changed.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6.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Let me ask you this.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Do you also think that beauty exists for some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 fabulous reason?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And, if you have not been enchanted by this adventure—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 your life—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what would do for you?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                                           7.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What I loved in the beginning, I think, was mostly myself.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Never mind that I had to, since somebody had to.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That was many years ago.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Since then I have gone out from my confinements,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   though with difficulty.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mean the ones that thought to rule my heart.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cast them out, I put them on the mush pile.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They will be nourishment somehow (everything is nourishment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somehow or another).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I have become the child of the clouds, and of hope.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have become the friend of the enemy, whoever that is.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have become older and, cherishing what I have learned,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I have become younger.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And what do I risk to tell you this, which is all I know?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  <w:t>Love yourself. Then forget it. Then, love the world.</w:t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Avenir-Book" w:eastAsia="Times New Roman" w:hAnsi="Avenir-Book" w:cs="Times New Roman"/>
          <w:color w:val="000000"/>
          <w:sz w:val="27"/>
          <w:szCs w:val="27"/>
        </w:rPr>
        <w:br/>
      </w:r>
      <w:r w:rsidRPr="000913BF">
        <w:rPr>
          <w:rFonts w:ascii="Georgia" w:eastAsia="Times New Roman" w:hAnsi="Georgia" w:cs="Times New Roman"/>
          <w:color w:val="000000"/>
          <w:sz w:val="23"/>
          <w:szCs w:val="23"/>
        </w:rPr>
        <w:t>- Mary Oliver</w:t>
      </w:r>
    </w:p>
    <w:p w14:paraId="3DA4CD2B" w14:textId="77777777" w:rsidR="000913BF" w:rsidRDefault="000913BF"/>
    <w:sectPr w:rsidR="0009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BF"/>
    <w:rsid w:val="000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08907"/>
  <w15:chartTrackingRefBased/>
  <w15:docId w15:val="{BDDFD3B1-9BDF-4549-BC7C-C6495CB4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3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13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Shabhangi</dc:creator>
  <cp:keywords/>
  <dc:description/>
  <cp:lastModifiedBy>Nader Shabhangi</cp:lastModifiedBy>
  <cp:revision>1</cp:revision>
  <dcterms:created xsi:type="dcterms:W3CDTF">2021-03-10T13:30:00Z</dcterms:created>
  <dcterms:modified xsi:type="dcterms:W3CDTF">2021-03-10T13:30:00Z</dcterms:modified>
</cp:coreProperties>
</file>