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81B" w:rsidRDefault="0066216A">
      <w:pPr>
        <w:spacing w:before="40" w:line="360" w:lineRule="exact"/>
        <w:ind w:left="687" w:right="784" w:hanging="548"/>
        <w:rPr>
          <w:rFonts w:ascii="Times New Roman" w:eastAsia="Times New Roman" w:hAnsi="Times New Roman" w:cs="Times New Roman"/>
          <w:sz w:val="32"/>
          <w:szCs w:val="32"/>
        </w:rPr>
      </w:pPr>
      <w:r>
        <w:rPr>
          <w:noProof/>
        </w:rPr>
        <w:drawing>
          <wp:anchor distT="0" distB="0" distL="114300" distR="114300" simplePos="0" relativeHeight="503310632" behindDoc="1" locked="0" layoutInCell="1" allowOverlap="1" wp14:anchorId="51779F97" wp14:editId="753246D5">
            <wp:simplePos x="0" y="0"/>
            <wp:positionH relativeFrom="column">
              <wp:posOffset>4171950</wp:posOffset>
            </wp:positionH>
            <wp:positionV relativeFrom="paragraph">
              <wp:posOffset>0</wp:posOffset>
            </wp:positionV>
            <wp:extent cx="1549400" cy="1447800"/>
            <wp:effectExtent l="0" t="0" r="0" b="0"/>
            <wp:wrapTight wrapText="bothSides">
              <wp:wrapPolygon edited="0">
                <wp:start x="0" y="0"/>
                <wp:lineTo x="0" y="21316"/>
                <wp:lineTo x="21246" y="21316"/>
                <wp:lineTo x="2124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mallSIM.logo.png"/>
                    <pic:cNvPicPr/>
                  </pic:nvPicPr>
                  <pic:blipFill>
                    <a:blip r:embed="rId8">
                      <a:extLst>
                        <a:ext uri="{28A0092B-C50C-407E-A947-70E740481C1C}">
                          <a14:useLocalDpi xmlns:a14="http://schemas.microsoft.com/office/drawing/2010/main" val="0"/>
                        </a:ext>
                      </a:extLst>
                    </a:blip>
                    <a:stretch>
                      <a:fillRect/>
                    </a:stretch>
                  </pic:blipFill>
                  <pic:spPr>
                    <a:xfrm>
                      <a:off x="0" y="0"/>
                      <a:ext cx="1549400" cy="1447800"/>
                    </a:xfrm>
                    <a:prstGeom prst="rect">
                      <a:avLst/>
                    </a:prstGeom>
                  </pic:spPr>
                </pic:pic>
              </a:graphicData>
            </a:graphic>
            <wp14:sizeRelH relativeFrom="page">
              <wp14:pctWidth>0</wp14:pctWidth>
            </wp14:sizeRelH>
            <wp14:sizeRelV relativeFrom="page">
              <wp14:pctHeight>0</wp14:pctHeight>
            </wp14:sizeRelV>
          </wp:anchor>
        </w:drawing>
      </w:r>
      <w:r w:rsidR="00F51871">
        <w:rPr>
          <w:rFonts w:ascii="Times New Roman"/>
          <w:b/>
          <w:spacing w:val="-1"/>
          <w:sz w:val="32"/>
        </w:rPr>
        <w:t>PROPERTIES OF SOLUTIONS:</w:t>
      </w:r>
      <w:r w:rsidR="00F51871">
        <w:rPr>
          <w:rFonts w:ascii="Times New Roman"/>
          <w:b/>
          <w:sz w:val="32"/>
        </w:rPr>
        <w:t xml:space="preserve">  </w:t>
      </w:r>
      <w:r w:rsidR="00F51871">
        <w:rPr>
          <w:rFonts w:ascii="Times New Roman"/>
          <w:b/>
          <w:spacing w:val="-1"/>
          <w:sz w:val="32"/>
        </w:rPr>
        <w:t>ELECTROLYTES and</w:t>
      </w:r>
      <w:r w:rsidR="00F51871">
        <w:rPr>
          <w:rFonts w:ascii="Times New Roman"/>
          <w:b/>
          <w:spacing w:val="23"/>
          <w:sz w:val="32"/>
        </w:rPr>
        <w:t xml:space="preserve"> </w:t>
      </w:r>
      <w:r w:rsidR="00F51871">
        <w:rPr>
          <w:rFonts w:ascii="Times New Roman"/>
          <w:b/>
          <w:spacing w:val="-1"/>
          <w:sz w:val="32"/>
        </w:rPr>
        <w:t>NON-ELECTROLYTES</w:t>
      </w:r>
    </w:p>
    <w:p w:rsidR="008E581B" w:rsidRDefault="00F51871">
      <w:pPr>
        <w:pStyle w:val="Heading2"/>
        <w:spacing w:before="208"/>
        <w:ind w:left="140"/>
        <w:rPr>
          <w:b w:val="0"/>
          <w:bCs w:val="0"/>
        </w:rPr>
      </w:pPr>
      <w:r>
        <w:rPr>
          <w:spacing w:val="-1"/>
        </w:rPr>
        <w:t>LAB</w:t>
      </w:r>
      <w:r>
        <w:t xml:space="preserve"> </w:t>
      </w:r>
      <w:r w:rsidR="00E910FB">
        <w:rPr>
          <w:spacing w:val="-1"/>
        </w:rPr>
        <w:t>LQ 13</w:t>
      </w:r>
    </w:p>
    <w:p w:rsidR="008E581B" w:rsidRDefault="00F51871">
      <w:pPr>
        <w:spacing w:before="3"/>
        <w:ind w:left="140"/>
        <w:rPr>
          <w:rFonts w:ascii="Times New Roman" w:eastAsia="Times New Roman" w:hAnsi="Times New Roman" w:cs="Times New Roman"/>
          <w:sz w:val="20"/>
          <w:szCs w:val="20"/>
        </w:rPr>
      </w:pPr>
      <w:bookmarkStart w:id="0" w:name="From_Chemistry_with_Calculators,_Vernier"/>
      <w:bookmarkEnd w:id="0"/>
      <w:r>
        <w:rPr>
          <w:rFonts w:ascii="Times New Roman"/>
          <w:sz w:val="20"/>
        </w:rPr>
        <w:t>From</w:t>
      </w:r>
      <w:r>
        <w:rPr>
          <w:rFonts w:ascii="Times New Roman"/>
          <w:spacing w:val="-3"/>
          <w:sz w:val="20"/>
        </w:rPr>
        <w:t xml:space="preserve"> </w:t>
      </w:r>
      <w:r>
        <w:rPr>
          <w:rFonts w:ascii="Times New Roman"/>
          <w:i/>
          <w:spacing w:val="-1"/>
          <w:sz w:val="20"/>
        </w:rPr>
        <w:t>Chemistry</w:t>
      </w:r>
      <w:r>
        <w:rPr>
          <w:rFonts w:ascii="Times New Roman"/>
          <w:i/>
          <w:sz w:val="20"/>
        </w:rPr>
        <w:t xml:space="preserve"> </w:t>
      </w:r>
      <w:r>
        <w:rPr>
          <w:rFonts w:ascii="Times New Roman"/>
          <w:i/>
          <w:spacing w:val="-1"/>
          <w:sz w:val="20"/>
        </w:rPr>
        <w:t>with</w:t>
      </w:r>
      <w:r>
        <w:rPr>
          <w:rFonts w:ascii="Times New Roman"/>
          <w:i/>
          <w:spacing w:val="1"/>
          <w:sz w:val="20"/>
        </w:rPr>
        <w:t xml:space="preserve"> </w:t>
      </w:r>
      <w:r w:rsidR="00E910FB">
        <w:rPr>
          <w:rFonts w:ascii="Times New Roman"/>
          <w:i/>
          <w:spacing w:val="-1"/>
          <w:sz w:val="20"/>
        </w:rPr>
        <w:t>Vernier</w:t>
      </w:r>
    </w:p>
    <w:p w:rsidR="008E581B" w:rsidRDefault="008E581B">
      <w:pPr>
        <w:spacing w:before="4"/>
        <w:rPr>
          <w:rFonts w:ascii="Times New Roman" w:eastAsia="Times New Roman" w:hAnsi="Times New Roman" w:cs="Times New Roman"/>
          <w:sz w:val="23"/>
          <w:szCs w:val="23"/>
        </w:rPr>
      </w:pPr>
    </w:p>
    <w:p w:rsidR="0066216A" w:rsidRDefault="0066216A">
      <w:pPr>
        <w:spacing w:before="4"/>
        <w:rPr>
          <w:rFonts w:ascii="Times New Roman" w:eastAsia="Times New Roman" w:hAnsi="Times New Roman" w:cs="Times New Roman"/>
          <w:sz w:val="23"/>
          <w:szCs w:val="23"/>
        </w:rPr>
      </w:pPr>
    </w:p>
    <w:p w:rsidR="008E581B" w:rsidRDefault="00F51871">
      <w:pPr>
        <w:pStyle w:val="Heading1"/>
        <w:rPr>
          <w:b w:val="0"/>
          <w:bCs w:val="0"/>
        </w:rPr>
      </w:pPr>
      <w:bookmarkStart w:id="1" w:name="INTRODUCTION"/>
      <w:bookmarkEnd w:id="1"/>
      <w:r>
        <w:t>INTRODUCTION</w:t>
      </w:r>
    </w:p>
    <w:p w:rsidR="008E581B" w:rsidRDefault="00F51871">
      <w:pPr>
        <w:pStyle w:val="BodyText"/>
        <w:spacing w:before="195" w:line="312" w:lineRule="auto"/>
        <w:ind w:left="140" w:right="242" w:firstLine="0"/>
      </w:pPr>
      <w:r>
        <w:t>Substances</w:t>
      </w:r>
      <w:r>
        <w:rPr>
          <w:spacing w:val="-1"/>
        </w:rPr>
        <w:t xml:space="preserve"> </w:t>
      </w:r>
      <w:r>
        <w:t>that</w:t>
      </w:r>
      <w:r>
        <w:rPr>
          <w:spacing w:val="-1"/>
        </w:rPr>
        <w:t xml:space="preserve"> dissolve </w:t>
      </w:r>
      <w:r>
        <w:t>in</w:t>
      </w:r>
      <w:r>
        <w:rPr>
          <w:spacing w:val="-1"/>
        </w:rPr>
        <w:t xml:space="preserve"> </w:t>
      </w:r>
      <w:r>
        <w:t>water</w:t>
      </w:r>
      <w:r>
        <w:rPr>
          <w:spacing w:val="-1"/>
        </w:rPr>
        <w:t xml:space="preserve"> fall </w:t>
      </w:r>
      <w:r>
        <w:t>into</w:t>
      </w:r>
      <w:r>
        <w:rPr>
          <w:spacing w:val="-1"/>
        </w:rPr>
        <w:t xml:space="preserve"> </w:t>
      </w:r>
      <w:r>
        <w:t>one</w:t>
      </w:r>
      <w:r>
        <w:rPr>
          <w:spacing w:val="-1"/>
        </w:rPr>
        <w:t xml:space="preserve"> </w:t>
      </w:r>
      <w:r>
        <w:t>of two broad classes,</w:t>
      </w:r>
      <w:r>
        <w:rPr>
          <w:spacing w:val="-1"/>
        </w:rPr>
        <w:t xml:space="preserve"> electrolytes and non-</w:t>
      </w:r>
      <w:r>
        <w:rPr>
          <w:spacing w:val="22"/>
        </w:rPr>
        <w:t xml:space="preserve"> </w:t>
      </w:r>
      <w:r>
        <w:rPr>
          <w:spacing w:val="-1"/>
        </w:rPr>
        <w:t>electrolytes.</w:t>
      </w:r>
      <w:r>
        <w:rPr>
          <w:spacing w:val="59"/>
        </w:rPr>
        <w:t xml:space="preserve"> </w:t>
      </w:r>
      <w:r>
        <w:t>An</w:t>
      </w:r>
      <w:r>
        <w:rPr>
          <w:spacing w:val="-1"/>
        </w:rPr>
        <w:t xml:space="preserve"> </w:t>
      </w:r>
      <w:r>
        <w:t>electrolyte</w:t>
      </w:r>
      <w:r>
        <w:rPr>
          <w:spacing w:val="-1"/>
        </w:rPr>
        <w:t xml:space="preserve"> </w:t>
      </w:r>
      <w:r>
        <w:t>is</w:t>
      </w:r>
      <w:r>
        <w:rPr>
          <w:spacing w:val="-2"/>
        </w:rPr>
        <w:t xml:space="preserve"> </w:t>
      </w:r>
      <w:r>
        <w:t>a</w:t>
      </w:r>
      <w:r>
        <w:rPr>
          <w:spacing w:val="-1"/>
        </w:rPr>
        <w:t xml:space="preserve"> substance </w:t>
      </w:r>
      <w:r>
        <w:t>that</w:t>
      </w:r>
      <w:r>
        <w:rPr>
          <w:spacing w:val="-1"/>
        </w:rPr>
        <w:t xml:space="preserve"> dissolves </w:t>
      </w:r>
      <w:r>
        <w:t>in water</w:t>
      </w:r>
      <w:r>
        <w:rPr>
          <w:spacing w:val="-1"/>
        </w:rPr>
        <w:t xml:space="preserve"> </w:t>
      </w:r>
      <w:r>
        <w:t>to</w:t>
      </w:r>
      <w:r>
        <w:rPr>
          <w:spacing w:val="-1"/>
        </w:rPr>
        <w:t xml:space="preserve"> </w:t>
      </w:r>
      <w:r>
        <w:t>give</w:t>
      </w:r>
      <w:r>
        <w:rPr>
          <w:spacing w:val="-1"/>
        </w:rPr>
        <w:t xml:space="preserve"> </w:t>
      </w:r>
      <w:r>
        <w:t>an</w:t>
      </w:r>
      <w:r>
        <w:rPr>
          <w:spacing w:val="-1"/>
        </w:rPr>
        <w:t xml:space="preserve"> electrically</w:t>
      </w:r>
      <w:r>
        <w:rPr>
          <w:spacing w:val="67"/>
        </w:rPr>
        <w:t xml:space="preserve"> </w:t>
      </w:r>
      <w:r>
        <w:t>conducting</w:t>
      </w:r>
      <w:r>
        <w:rPr>
          <w:spacing w:val="-1"/>
        </w:rPr>
        <w:t xml:space="preserve"> </w:t>
      </w:r>
      <w:r>
        <w:t>solution.</w:t>
      </w:r>
      <w:r>
        <w:rPr>
          <w:spacing w:val="59"/>
        </w:rPr>
        <w:t xml:space="preserve"> </w:t>
      </w:r>
      <w:r>
        <w:t>A</w:t>
      </w:r>
      <w:r>
        <w:rPr>
          <w:spacing w:val="-1"/>
        </w:rPr>
        <w:t xml:space="preserve"> </w:t>
      </w:r>
      <w:r>
        <w:t>non-electrolyte</w:t>
      </w:r>
      <w:r>
        <w:rPr>
          <w:spacing w:val="-1"/>
        </w:rPr>
        <w:t xml:space="preserve"> </w:t>
      </w:r>
      <w:r>
        <w:t>is</w:t>
      </w:r>
      <w:r>
        <w:rPr>
          <w:spacing w:val="-1"/>
        </w:rPr>
        <w:t xml:space="preserve"> </w:t>
      </w:r>
      <w:r>
        <w:t>a</w:t>
      </w:r>
      <w:r>
        <w:rPr>
          <w:spacing w:val="-1"/>
        </w:rPr>
        <w:t xml:space="preserve"> substance</w:t>
      </w:r>
      <w:r>
        <w:t xml:space="preserve"> that dissolves in water to give a</w:t>
      </w:r>
      <w:r>
        <w:rPr>
          <w:spacing w:val="27"/>
        </w:rPr>
        <w:t xml:space="preserve"> </w:t>
      </w:r>
      <w:r>
        <w:t>non-conducting solution.</w:t>
      </w:r>
    </w:p>
    <w:p w:rsidR="008E581B" w:rsidRDefault="00F51871">
      <w:pPr>
        <w:pStyle w:val="BodyText"/>
        <w:spacing w:before="123" w:line="312" w:lineRule="auto"/>
        <w:ind w:left="139" w:right="188" w:firstLine="0"/>
      </w:pPr>
      <w:r>
        <w:t>In</w:t>
      </w:r>
      <w:r>
        <w:rPr>
          <w:spacing w:val="-1"/>
        </w:rPr>
        <w:t xml:space="preserve"> </w:t>
      </w:r>
      <w:r>
        <w:t>this</w:t>
      </w:r>
      <w:r>
        <w:rPr>
          <w:spacing w:val="-1"/>
        </w:rPr>
        <w:t xml:space="preserve"> experiment, </w:t>
      </w:r>
      <w:r>
        <w:t>you</w:t>
      </w:r>
      <w:r>
        <w:rPr>
          <w:spacing w:val="-1"/>
        </w:rPr>
        <w:t xml:space="preserve"> </w:t>
      </w:r>
      <w:r>
        <w:t>will</w:t>
      </w:r>
      <w:r>
        <w:rPr>
          <w:spacing w:val="-1"/>
        </w:rPr>
        <w:t xml:space="preserve"> discover some </w:t>
      </w:r>
      <w:r>
        <w:t xml:space="preserve">properties of </w:t>
      </w:r>
      <w:r>
        <w:rPr>
          <w:spacing w:val="-1"/>
        </w:rPr>
        <w:t>strong</w:t>
      </w:r>
      <w:r>
        <w:t xml:space="preserve"> </w:t>
      </w:r>
      <w:r>
        <w:rPr>
          <w:spacing w:val="-1"/>
        </w:rPr>
        <w:t>electrolytes,</w:t>
      </w:r>
      <w:r>
        <w:t xml:space="preserve"> weak</w:t>
      </w:r>
      <w:r>
        <w:rPr>
          <w:spacing w:val="63"/>
        </w:rPr>
        <w:t xml:space="preserve"> </w:t>
      </w:r>
      <w:r>
        <w:t>electrolytes,</w:t>
      </w:r>
      <w:r>
        <w:rPr>
          <w:spacing w:val="-1"/>
        </w:rPr>
        <w:t xml:space="preserve"> </w:t>
      </w:r>
      <w:r>
        <w:t>and</w:t>
      </w:r>
      <w:r>
        <w:rPr>
          <w:spacing w:val="-1"/>
        </w:rPr>
        <w:t xml:space="preserve"> </w:t>
      </w:r>
      <w:r>
        <w:t>non-electrolytes</w:t>
      </w:r>
      <w:r>
        <w:rPr>
          <w:spacing w:val="-1"/>
        </w:rPr>
        <w:t xml:space="preserve"> </w:t>
      </w:r>
      <w:r>
        <w:t>by</w:t>
      </w:r>
      <w:r>
        <w:rPr>
          <w:spacing w:val="-1"/>
        </w:rPr>
        <w:t xml:space="preserve"> </w:t>
      </w:r>
      <w:r>
        <w:t>observing</w:t>
      </w:r>
      <w:r>
        <w:rPr>
          <w:spacing w:val="-1"/>
        </w:rPr>
        <w:t xml:space="preserve"> </w:t>
      </w:r>
      <w:r>
        <w:t>the</w:t>
      </w:r>
      <w:r>
        <w:rPr>
          <w:spacing w:val="-1"/>
        </w:rPr>
        <w:t xml:space="preserve"> </w:t>
      </w:r>
      <w:r>
        <w:t>behavior of these substances in aqueous</w:t>
      </w:r>
      <w:r>
        <w:rPr>
          <w:spacing w:val="-1"/>
        </w:rPr>
        <w:t xml:space="preserve"> </w:t>
      </w:r>
      <w:r>
        <w:t>solutions.</w:t>
      </w:r>
      <w:r>
        <w:rPr>
          <w:spacing w:val="-1"/>
        </w:rPr>
        <w:t xml:space="preserve"> </w:t>
      </w:r>
      <w:r>
        <w:t>You</w:t>
      </w:r>
      <w:r>
        <w:rPr>
          <w:spacing w:val="-1"/>
        </w:rPr>
        <w:t xml:space="preserve"> </w:t>
      </w:r>
      <w:r>
        <w:t>will</w:t>
      </w:r>
      <w:r>
        <w:rPr>
          <w:spacing w:val="-1"/>
        </w:rPr>
        <w:t xml:space="preserve"> determine these</w:t>
      </w:r>
      <w:r>
        <w:t xml:space="preserve"> </w:t>
      </w:r>
      <w:r>
        <w:rPr>
          <w:spacing w:val="-1"/>
        </w:rPr>
        <w:t>properties</w:t>
      </w:r>
      <w:r>
        <w:t xml:space="preserve"> </w:t>
      </w:r>
      <w:r>
        <w:rPr>
          <w:spacing w:val="-1"/>
        </w:rPr>
        <w:t>using</w:t>
      </w:r>
      <w:r>
        <w:rPr>
          <w:spacing w:val="-2"/>
        </w:rPr>
        <w:t xml:space="preserve"> </w:t>
      </w:r>
      <w:r>
        <w:t xml:space="preserve">a </w:t>
      </w:r>
      <w:r>
        <w:rPr>
          <w:spacing w:val="-1"/>
        </w:rPr>
        <w:t>Conductivity</w:t>
      </w:r>
      <w:r>
        <w:t xml:space="preserve"> Probe.</w:t>
      </w:r>
      <w:r>
        <w:rPr>
          <w:spacing w:val="57"/>
        </w:rPr>
        <w:t xml:space="preserve"> </w:t>
      </w:r>
      <w:r>
        <w:t>When the probe is placed in a solution that</w:t>
      </w:r>
      <w:r>
        <w:rPr>
          <w:spacing w:val="-2"/>
        </w:rPr>
        <w:t xml:space="preserve"> </w:t>
      </w:r>
      <w:r>
        <w:t>contains</w:t>
      </w:r>
      <w:r>
        <w:rPr>
          <w:spacing w:val="-1"/>
        </w:rPr>
        <w:t xml:space="preserve"> </w:t>
      </w:r>
      <w:r>
        <w:t>ions,</w:t>
      </w:r>
      <w:r>
        <w:rPr>
          <w:spacing w:val="-1"/>
        </w:rPr>
        <w:t xml:space="preserve"> </w:t>
      </w:r>
      <w:r>
        <w:t>and</w:t>
      </w:r>
      <w:r>
        <w:rPr>
          <w:spacing w:val="-1"/>
        </w:rPr>
        <w:t xml:space="preserve"> </w:t>
      </w:r>
      <w:r>
        <w:t>thus</w:t>
      </w:r>
      <w:r>
        <w:rPr>
          <w:spacing w:val="-1"/>
        </w:rPr>
        <w:t xml:space="preserve"> </w:t>
      </w:r>
      <w:r>
        <w:t>has</w:t>
      </w:r>
      <w:r>
        <w:rPr>
          <w:spacing w:val="-1"/>
        </w:rPr>
        <w:t xml:space="preserve"> the </w:t>
      </w:r>
      <w:r>
        <w:t>ability</w:t>
      </w:r>
      <w:r>
        <w:rPr>
          <w:spacing w:val="-1"/>
        </w:rPr>
        <w:t xml:space="preserve"> </w:t>
      </w:r>
      <w:r>
        <w:t>to</w:t>
      </w:r>
      <w:r>
        <w:rPr>
          <w:spacing w:val="21"/>
        </w:rPr>
        <w:t xml:space="preserve"> </w:t>
      </w:r>
      <w:r>
        <w:t>conduct</w:t>
      </w:r>
      <w:r>
        <w:rPr>
          <w:spacing w:val="-1"/>
        </w:rPr>
        <w:t xml:space="preserve"> </w:t>
      </w:r>
      <w:r>
        <w:t>electricity,</w:t>
      </w:r>
      <w:r>
        <w:rPr>
          <w:spacing w:val="-1"/>
        </w:rPr>
        <w:t xml:space="preserve"> </w:t>
      </w:r>
      <w:r>
        <w:t>an</w:t>
      </w:r>
      <w:r>
        <w:rPr>
          <w:spacing w:val="-1"/>
        </w:rPr>
        <w:t xml:space="preserve"> </w:t>
      </w:r>
      <w:r>
        <w:t>electrical</w:t>
      </w:r>
      <w:r>
        <w:rPr>
          <w:spacing w:val="-2"/>
        </w:rPr>
        <w:t xml:space="preserve"> </w:t>
      </w:r>
      <w:r>
        <w:t>circuit</w:t>
      </w:r>
      <w:r>
        <w:rPr>
          <w:spacing w:val="-1"/>
        </w:rPr>
        <w:t xml:space="preserve"> </w:t>
      </w:r>
      <w:r>
        <w:t>is</w:t>
      </w:r>
      <w:r>
        <w:rPr>
          <w:spacing w:val="-1"/>
        </w:rPr>
        <w:t xml:space="preserve"> completed </w:t>
      </w:r>
      <w:r>
        <w:t>across</w:t>
      </w:r>
      <w:r>
        <w:rPr>
          <w:spacing w:val="-1"/>
        </w:rPr>
        <w:t xml:space="preserve"> </w:t>
      </w:r>
      <w:r>
        <w:t>the</w:t>
      </w:r>
      <w:r>
        <w:rPr>
          <w:spacing w:val="-1"/>
        </w:rPr>
        <w:t xml:space="preserve"> </w:t>
      </w:r>
      <w:r>
        <w:t>electrodes</w:t>
      </w:r>
      <w:r>
        <w:rPr>
          <w:spacing w:val="-1"/>
        </w:rPr>
        <w:t xml:space="preserve"> </w:t>
      </w:r>
      <w:r>
        <w:t>that</w:t>
      </w:r>
      <w:r>
        <w:rPr>
          <w:spacing w:val="-1"/>
        </w:rPr>
        <w:t xml:space="preserve"> </w:t>
      </w:r>
      <w:r>
        <w:t>are</w:t>
      </w:r>
      <w:r>
        <w:rPr>
          <w:spacing w:val="-1"/>
        </w:rPr>
        <w:t xml:space="preserve"> </w:t>
      </w:r>
      <w:r>
        <w:t>located</w:t>
      </w:r>
      <w:r>
        <w:rPr>
          <w:spacing w:val="27"/>
        </w:rPr>
        <w:t xml:space="preserve"> </w:t>
      </w:r>
      <w:r>
        <w:t>on either side of the hole near the bottom</w:t>
      </w:r>
      <w:r>
        <w:rPr>
          <w:spacing w:val="-2"/>
        </w:rPr>
        <w:t xml:space="preserve"> </w:t>
      </w:r>
      <w:r>
        <w:t>of</w:t>
      </w:r>
      <w:r>
        <w:rPr>
          <w:spacing w:val="-2"/>
        </w:rPr>
        <w:t xml:space="preserve"> </w:t>
      </w:r>
      <w:r>
        <w:t>the probe body (see Figure 1). This results in a</w:t>
      </w:r>
      <w:r>
        <w:rPr>
          <w:spacing w:val="-1"/>
        </w:rPr>
        <w:t xml:space="preserve"> </w:t>
      </w:r>
      <w:r>
        <w:t>conductivity</w:t>
      </w:r>
      <w:r>
        <w:rPr>
          <w:spacing w:val="-1"/>
        </w:rPr>
        <w:t xml:space="preserve"> </w:t>
      </w:r>
      <w:r>
        <w:t>value</w:t>
      </w:r>
      <w:r>
        <w:rPr>
          <w:spacing w:val="-1"/>
        </w:rPr>
        <w:t xml:space="preserve"> </w:t>
      </w:r>
      <w:r>
        <w:t>that</w:t>
      </w:r>
      <w:r>
        <w:rPr>
          <w:spacing w:val="-1"/>
        </w:rPr>
        <w:t xml:space="preserve"> </w:t>
      </w:r>
      <w:r>
        <w:t>can</w:t>
      </w:r>
      <w:r>
        <w:rPr>
          <w:spacing w:val="-1"/>
        </w:rPr>
        <w:t xml:space="preserve"> </w:t>
      </w:r>
      <w:r>
        <w:t>be</w:t>
      </w:r>
      <w:r>
        <w:rPr>
          <w:spacing w:val="-1"/>
        </w:rPr>
        <w:t xml:space="preserve"> </w:t>
      </w:r>
      <w:r>
        <w:t>read</w:t>
      </w:r>
      <w:r>
        <w:rPr>
          <w:spacing w:val="-1"/>
        </w:rPr>
        <w:t xml:space="preserve"> </w:t>
      </w:r>
      <w:r>
        <w:t>by</w:t>
      </w:r>
      <w:r>
        <w:rPr>
          <w:spacing w:val="-1"/>
        </w:rPr>
        <w:t xml:space="preserve"> </w:t>
      </w:r>
      <w:r>
        <w:t>the</w:t>
      </w:r>
      <w:r>
        <w:rPr>
          <w:spacing w:val="-1"/>
        </w:rPr>
        <w:t xml:space="preserve"> interface </w:t>
      </w:r>
      <w:r>
        <w:t>and</w:t>
      </w:r>
      <w:r>
        <w:rPr>
          <w:spacing w:val="-1"/>
        </w:rPr>
        <w:t xml:space="preserve"> calculator. </w:t>
      </w:r>
      <w:r>
        <w:t>The</w:t>
      </w:r>
      <w:r>
        <w:rPr>
          <w:spacing w:val="-1"/>
        </w:rPr>
        <w:t xml:space="preserve"> </w:t>
      </w:r>
      <w:r>
        <w:t>unit</w:t>
      </w:r>
      <w:r>
        <w:rPr>
          <w:spacing w:val="-1"/>
        </w:rPr>
        <w:t xml:space="preserve"> </w:t>
      </w:r>
      <w:r>
        <w:t>of</w:t>
      </w:r>
      <w:r>
        <w:rPr>
          <w:spacing w:val="29"/>
        </w:rPr>
        <w:t xml:space="preserve"> </w:t>
      </w:r>
      <w:r>
        <w:t>conductivity</w:t>
      </w:r>
      <w:r>
        <w:rPr>
          <w:spacing w:val="-1"/>
        </w:rPr>
        <w:t xml:space="preserve"> </w:t>
      </w:r>
      <w:r>
        <w:t>used</w:t>
      </w:r>
      <w:r>
        <w:rPr>
          <w:spacing w:val="-1"/>
        </w:rPr>
        <w:t xml:space="preserve"> </w:t>
      </w:r>
      <w:r>
        <w:t>in</w:t>
      </w:r>
      <w:r>
        <w:rPr>
          <w:spacing w:val="-1"/>
        </w:rPr>
        <w:t xml:space="preserve"> </w:t>
      </w:r>
      <w:r>
        <w:t>this</w:t>
      </w:r>
      <w:r>
        <w:rPr>
          <w:spacing w:val="-1"/>
        </w:rPr>
        <w:t xml:space="preserve"> experiment</w:t>
      </w:r>
      <w:r>
        <w:t xml:space="preserve"> is the </w:t>
      </w:r>
      <w:r>
        <w:rPr>
          <w:spacing w:val="-1"/>
        </w:rPr>
        <w:t>microsiemens,</w:t>
      </w:r>
      <w:r>
        <w:t xml:space="preserve"> or µS.</w:t>
      </w:r>
    </w:p>
    <w:p w:rsidR="008E581B" w:rsidRDefault="008E581B">
      <w:pPr>
        <w:spacing w:before="11"/>
        <w:rPr>
          <w:rFonts w:ascii="Times New Roman" w:eastAsia="Times New Roman" w:hAnsi="Times New Roman" w:cs="Times New Roman"/>
          <w:sz w:val="4"/>
          <w:szCs w:val="4"/>
        </w:rPr>
      </w:pPr>
    </w:p>
    <w:p w:rsidR="008E581B" w:rsidRDefault="00E638CA">
      <w:pPr>
        <w:spacing w:line="200" w:lineRule="atLeast"/>
        <w:ind w:left="3447"/>
        <w:rPr>
          <w:rFonts w:ascii="Times New Roman" w:eastAsia="Times New Roman" w:hAnsi="Times New Roman" w:cs="Times New Roman"/>
          <w:sz w:val="20"/>
          <w:szCs w:val="20"/>
        </w:rPr>
      </w:pPr>
      <w:r>
        <w:rPr>
          <w:noProof/>
        </w:rPr>
        <w:drawing>
          <wp:anchor distT="0" distB="0" distL="114300" distR="114300" simplePos="0" relativeHeight="503311656" behindDoc="0" locked="0" layoutInCell="1" allowOverlap="1" wp14:anchorId="4C3DE76D">
            <wp:simplePos x="0" y="0"/>
            <wp:positionH relativeFrom="column">
              <wp:posOffset>4775200</wp:posOffset>
            </wp:positionH>
            <wp:positionV relativeFrom="paragraph">
              <wp:posOffset>125730</wp:posOffset>
            </wp:positionV>
            <wp:extent cx="1238250" cy="2809875"/>
            <wp:effectExtent l="0" t="0" r="0" b="9525"/>
            <wp:wrapThrough wrapText="bothSides">
              <wp:wrapPolygon edited="0">
                <wp:start x="0" y="0"/>
                <wp:lineTo x="0" y="21527"/>
                <wp:lineTo x="21268" y="21527"/>
                <wp:lineTo x="21268" y="0"/>
                <wp:lineTo x="0" y="0"/>
              </wp:wrapPolygon>
            </wp:wrapThrough>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2809875"/>
                    </a:xfrm>
                    <a:prstGeom prst="rect">
                      <a:avLst/>
                    </a:prstGeom>
                    <a:noFill/>
                    <a:ln w="9525">
                      <a:noFill/>
                      <a:miter lim="800000"/>
                      <a:headEnd/>
                      <a:tailEnd/>
                    </a:ln>
                  </pic:spPr>
                </pic:pic>
              </a:graphicData>
            </a:graphic>
            <wp14:sizeRelV relativeFrom="margin">
              <wp14:pctHeight>0</wp14:pctHeight>
            </wp14:sizeRelV>
          </wp:anchor>
        </w:drawing>
      </w:r>
    </w:p>
    <w:p w:rsidR="008E581B" w:rsidRDefault="00F51871">
      <w:pPr>
        <w:pStyle w:val="BodyText"/>
        <w:spacing w:before="180" w:line="312" w:lineRule="auto"/>
        <w:ind w:left="140" w:right="242" w:firstLine="0"/>
      </w:pPr>
      <w:r>
        <w:t>The size of the conductivity value depends on</w:t>
      </w:r>
      <w:r>
        <w:rPr>
          <w:spacing w:val="-2"/>
        </w:rPr>
        <w:t xml:space="preserve"> </w:t>
      </w:r>
      <w:r>
        <w:t>the</w:t>
      </w:r>
      <w:r>
        <w:rPr>
          <w:spacing w:val="-1"/>
        </w:rPr>
        <w:t xml:space="preserve"> </w:t>
      </w:r>
      <w:r>
        <w:t>ability</w:t>
      </w:r>
      <w:r>
        <w:rPr>
          <w:spacing w:val="-1"/>
        </w:rPr>
        <w:t xml:space="preserve"> </w:t>
      </w:r>
      <w:r>
        <w:t>of</w:t>
      </w:r>
      <w:r>
        <w:rPr>
          <w:spacing w:val="-1"/>
        </w:rPr>
        <w:t xml:space="preserve"> </w:t>
      </w:r>
      <w:r>
        <w:t>the</w:t>
      </w:r>
      <w:r>
        <w:rPr>
          <w:spacing w:val="-1"/>
        </w:rPr>
        <w:t xml:space="preserve"> </w:t>
      </w:r>
      <w:r>
        <w:t>aqueous</w:t>
      </w:r>
      <w:r>
        <w:rPr>
          <w:spacing w:val="-1"/>
        </w:rPr>
        <w:t xml:space="preserve"> </w:t>
      </w:r>
      <w:r>
        <w:t>solution</w:t>
      </w:r>
      <w:r>
        <w:rPr>
          <w:spacing w:val="-1"/>
        </w:rPr>
        <w:t xml:space="preserve"> </w:t>
      </w:r>
      <w:r>
        <w:t xml:space="preserve">to conduct electricity. </w:t>
      </w:r>
      <w:r>
        <w:rPr>
          <w:spacing w:val="-1"/>
        </w:rPr>
        <w:t>Strong</w:t>
      </w:r>
      <w:r>
        <w:t xml:space="preserve"> electrolytes </w:t>
      </w:r>
      <w:r>
        <w:rPr>
          <w:spacing w:val="-1"/>
        </w:rPr>
        <w:t xml:space="preserve">produce </w:t>
      </w:r>
      <w:r>
        <w:t>large</w:t>
      </w:r>
      <w:r>
        <w:rPr>
          <w:spacing w:val="-1"/>
        </w:rPr>
        <w:t xml:space="preserve"> numbers </w:t>
      </w:r>
      <w:r>
        <w:t>of</w:t>
      </w:r>
      <w:r>
        <w:rPr>
          <w:spacing w:val="-1"/>
        </w:rPr>
        <w:t xml:space="preserve"> </w:t>
      </w:r>
      <w:r>
        <w:t>ions,</w:t>
      </w:r>
      <w:r>
        <w:rPr>
          <w:spacing w:val="-1"/>
        </w:rPr>
        <w:t xml:space="preserve"> </w:t>
      </w:r>
      <w:r>
        <w:t>which</w:t>
      </w:r>
      <w:r>
        <w:rPr>
          <w:spacing w:val="-1"/>
        </w:rPr>
        <w:t xml:space="preserve"> </w:t>
      </w:r>
      <w:r>
        <w:t>results</w:t>
      </w:r>
      <w:r>
        <w:rPr>
          <w:spacing w:val="-1"/>
        </w:rPr>
        <w:t xml:space="preserve"> </w:t>
      </w:r>
      <w:r>
        <w:t>in</w:t>
      </w:r>
      <w:r>
        <w:rPr>
          <w:spacing w:val="31"/>
        </w:rPr>
        <w:t xml:space="preserve"> </w:t>
      </w:r>
      <w:r>
        <w:t xml:space="preserve">high conductivity values. </w:t>
      </w:r>
      <w:r>
        <w:rPr>
          <w:spacing w:val="-1"/>
        </w:rPr>
        <w:t xml:space="preserve">Weak </w:t>
      </w:r>
      <w:r>
        <w:t>electrolytes result in</w:t>
      </w:r>
      <w:r>
        <w:rPr>
          <w:spacing w:val="-1"/>
        </w:rPr>
        <w:t xml:space="preserve"> low conductivity, and non-</w:t>
      </w:r>
      <w:r>
        <w:rPr>
          <w:spacing w:val="24"/>
        </w:rPr>
        <w:t xml:space="preserve"> </w:t>
      </w:r>
      <w:r>
        <w:t>electrolytes</w:t>
      </w:r>
      <w:r>
        <w:rPr>
          <w:spacing w:val="-1"/>
        </w:rPr>
        <w:t xml:space="preserve"> </w:t>
      </w:r>
      <w:r>
        <w:t>should</w:t>
      </w:r>
      <w:r>
        <w:rPr>
          <w:spacing w:val="-1"/>
        </w:rPr>
        <w:t xml:space="preserve"> </w:t>
      </w:r>
      <w:r>
        <w:t>result</w:t>
      </w:r>
      <w:r>
        <w:rPr>
          <w:spacing w:val="-1"/>
        </w:rPr>
        <w:t xml:space="preserve"> </w:t>
      </w:r>
      <w:r>
        <w:t>in no</w:t>
      </w:r>
      <w:r>
        <w:rPr>
          <w:spacing w:val="-1"/>
        </w:rPr>
        <w:t xml:space="preserve"> </w:t>
      </w:r>
      <w:r>
        <w:t>conductivity.</w:t>
      </w:r>
      <w:r>
        <w:rPr>
          <w:spacing w:val="-1"/>
        </w:rPr>
        <w:t xml:space="preserve"> </w:t>
      </w:r>
      <w:r>
        <w:t>In</w:t>
      </w:r>
      <w:r>
        <w:rPr>
          <w:spacing w:val="-1"/>
        </w:rPr>
        <w:t xml:space="preserve"> </w:t>
      </w:r>
      <w:r>
        <w:t>this</w:t>
      </w:r>
      <w:r>
        <w:rPr>
          <w:spacing w:val="-1"/>
        </w:rPr>
        <w:t xml:space="preserve"> </w:t>
      </w:r>
      <w:r>
        <w:t>experiment, you will observe several factors</w:t>
      </w:r>
      <w:r>
        <w:rPr>
          <w:spacing w:val="-1"/>
        </w:rPr>
        <w:t xml:space="preserve"> </w:t>
      </w:r>
      <w:r>
        <w:t>that</w:t>
      </w:r>
      <w:r>
        <w:rPr>
          <w:spacing w:val="-1"/>
        </w:rPr>
        <w:t xml:space="preserve"> determine </w:t>
      </w:r>
      <w:r>
        <w:t>whether</w:t>
      </w:r>
      <w:r>
        <w:rPr>
          <w:spacing w:val="-1"/>
        </w:rPr>
        <w:t xml:space="preserve"> </w:t>
      </w:r>
      <w:r>
        <w:t>or</w:t>
      </w:r>
      <w:r>
        <w:rPr>
          <w:spacing w:val="-1"/>
        </w:rPr>
        <w:t xml:space="preserve"> </w:t>
      </w:r>
      <w:r>
        <w:t>not</w:t>
      </w:r>
      <w:r>
        <w:rPr>
          <w:spacing w:val="-1"/>
        </w:rPr>
        <w:t xml:space="preserve"> </w:t>
      </w:r>
      <w:r>
        <w:t>a</w:t>
      </w:r>
      <w:r>
        <w:rPr>
          <w:spacing w:val="-1"/>
        </w:rPr>
        <w:t xml:space="preserve"> </w:t>
      </w:r>
      <w:r>
        <w:t>solution conducts, and if so, the relative</w:t>
      </w:r>
      <w:r>
        <w:rPr>
          <w:spacing w:val="27"/>
        </w:rPr>
        <w:t xml:space="preserve"> </w:t>
      </w:r>
      <w:r>
        <w:rPr>
          <w:spacing w:val="-1"/>
        </w:rPr>
        <w:t xml:space="preserve">magnitude </w:t>
      </w:r>
      <w:r>
        <w:t>of</w:t>
      </w:r>
      <w:r>
        <w:rPr>
          <w:spacing w:val="-1"/>
        </w:rPr>
        <w:t xml:space="preserve"> </w:t>
      </w:r>
      <w:r>
        <w:t>the</w:t>
      </w:r>
      <w:r>
        <w:rPr>
          <w:spacing w:val="-1"/>
        </w:rPr>
        <w:t xml:space="preserve"> </w:t>
      </w:r>
      <w:r>
        <w:t>conductivity.</w:t>
      </w:r>
      <w:r>
        <w:rPr>
          <w:spacing w:val="-1"/>
        </w:rPr>
        <w:t xml:space="preserve"> </w:t>
      </w:r>
      <w:r>
        <w:t>Thus,</w:t>
      </w:r>
      <w:r>
        <w:rPr>
          <w:spacing w:val="-1"/>
        </w:rPr>
        <w:t xml:space="preserve"> </w:t>
      </w:r>
      <w:r>
        <w:t>this</w:t>
      </w:r>
      <w:r>
        <w:rPr>
          <w:spacing w:val="-1"/>
        </w:rPr>
        <w:t xml:space="preserve"> simple experiment </w:t>
      </w:r>
      <w:r>
        <w:t>allows</w:t>
      </w:r>
      <w:r>
        <w:rPr>
          <w:spacing w:val="-1"/>
        </w:rPr>
        <w:t xml:space="preserve"> </w:t>
      </w:r>
      <w:r>
        <w:t>you</w:t>
      </w:r>
      <w:r>
        <w:rPr>
          <w:spacing w:val="-1"/>
        </w:rPr>
        <w:t xml:space="preserve"> </w:t>
      </w:r>
      <w:r>
        <w:t>to</w:t>
      </w:r>
      <w:r>
        <w:rPr>
          <w:spacing w:val="-1"/>
        </w:rPr>
        <w:t xml:space="preserve"> </w:t>
      </w:r>
      <w:r>
        <w:t>learn</w:t>
      </w:r>
      <w:r>
        <w:rPr>
          <w:spacing w:val="-1"/>
        </w:rPr>
        <w:t xml:space="preserve"> </w:t>
      </w:r>
      <w:r>
        <w:t>a</w:t>
      </w:r>
      <w:r>
        <w:rPr>
          <w:spacing w:val="-1"/>
        </w:rPr>
        <w:t xml:space="preserve"> </w:t>
      </w:r>
      <w:r>
        <w:t>great</w:t>
      </w:r>
      <w:r>
        <w:rPr>
          <w:spacing w:val="37"/>
        </w:rPr>
        <w:t xml:space="preserve"> </w:t>
      </w:r>
      <w:r>
        <w:t>deal about different compounds and their resulting solutions.</w:t>
      </w:r>
    </w:p>
    <w:p w:rsidR="00E638CA" w:rsidRDefault="00F51871" w:rsidP="00E638CA">
      <w:pPr>
        <w:spacing w:before="128"/>
        <w:ind w:left="140" w:right="1" w:firstLine="10"/>
        <w:rPr>
          <w:spacing w:val="55"/>
        </w:rPr>
      </w:pPr>
      <w:r w:rsidRPr="00E638CA">
        <w:rPr>
          <w:rFonts w:ascii="Times New Roman" w:hAnsi="Times New Roman" w:cs="Times New Roman"/>
        </w:rPr>
        <w:t xml:space="preserve">In each part of the </w:t>
      </w:r>
      <w:r w:rsidRPr="00E638CA">
        <w:rPr>
          <w:rFonts w:ascii="Times New Roman" w:hAnsi="Times New Roman" w:cs="Times New Roman"/>
          <w:spacing w:val="-1"/>
        </w:rPr>
        <w:t>experiment,</w:t>
      </w:r>
      <w:r w:rsidRPr="00E638CA">
        <w:rPr>
          <w:rFonts w:ascii="Times New Roman" w:hAnsi="Times New Roman" w:cs="Times New Roman"/>
        </w:rPr>
        <w:t xml:space="preserve"> you will </w:t>
      </w:r>
      <w:r w:rsidRPr="00E638CA">
        <w:rPr>
          <w:rFonts w:ascii="Times New Roman" w:hAnsi="Times New Roman" w:cs="Times New Roman"/>
          <w:spacing w:val="-1"/>
        </w:rPr>
        <w:t>be</w:t>
      </w:r>
      <w:r w:rsidRPr="00E638CA">
        <w:rPr>
          <w:rFonts w:ascii="Times New Roman" w:hAnsi="Times New Roman" w:cs="Times New Roman"/>
        </w:rPr>
        <w:t xml:space="preserve"> </w:t>
      </w:r>
      <w:r w:rsidRPr="00E638CA">
        <w:rPr>
          <w:rFonts w:ascii="Times New Roman" w:hAnsi="Times New Roman" w:cs="Times New Roman"/>
          <w:spacing w:val="-1"/>
        </w:rPr>
        <w:t xml:space="preserve">observing </w:t>
      </w:r>
      <w:r w:rsidRPr="00E638CA">
        <w:rPr>
          <w:rFonts w:ascii="Times New Roman" w:hAnsi="Times New Roman" w:cs="Times New Roman"/>
        </w:rPr>
        <w:t>a</w:t>
      </w:r>
      <w:r w:rsidRPr="00E638CA">
        <w:rPr>
          <w:rFonts w:ascii="Times New Roman" w:hAnsi="Times New Roman" w:cs="Times New Roman"/>
          <w:spacing w:val="-1"/>
        </w:rPr>
        <w:t xml:space="preserve"> </w:t>
      </w:r>
      <w:r w:rsidRPr="00E638CA">
        <w:rPr>
          <w:rFonts w:ascii="Times New Roman" w:hAnsi="Times New Roman" w:cs="Times New Roman"/>
        </w:rPr>
        <w:t>different</w:t>
      </w:r>
      <w:r w:rsidRPr="00E638CA">
        <w:rPr>
          <w:rFonts w:ascii="Times New Roman" w:hAnsi="Times New Roman" w:cs="Times New Roman"/>
          <w:spacing w:val="-1"/>
        </w:rPr>
        <w:t xml:space="preserve"> </w:t>
      </w:r>
      <w:r w:rsidRPr="00E638CA">
        <w:rPr>
          <w:rFonts w:ascii="Times New Roman" w:hAnsi="Times New Roman" w:cs="Times New Roman"/>
        </w:rPr>
        <w:t>property</w:t>
      </w:r>
      <w:r w:rsidRPr="00E638CA">
        <w:rPr>
          <w:rFonts w:ascii="Times New Roman" w:hAnsi="Times New Roman" w:cs="Times New Roman"/>
          <w:spacing w:val="-1"/>
        </w:rPr>
        <w:t xml:space="preserve"> </w:t>
      </w:r>
      <w:r w:rsidRPr="00E638CA">
        <w:rPr>
          <w:rFonts w:ascii="Times New Roman" w:hAnsi="Times New Roman" w:cs="Times New Roman"/>
        </w:rPr>
        <w:t>of</w:t>
      </w:r>
      <w:r w:rsidRPr="00E638CA">
        <w:rPr>
          <w:rFonts w:ascii="Times New Roman" w:hAnsi="Times New Roman" w:cs="Times New Roman"/>
          <w:spacing w:val="-1"/>
        </w:rPr>
        <w:t xml:space="preserve"> </w:t>
      </w:r>
      <w:r w:rsidR="00E638CA">
        <w:rPr>
          <w:rFonts w:ascii="Times New Roman" w:hAnsi="Times New Roman" w:cs="Times New Roman"/>
          <w:spacing w:val="-1"/>
        </w:rPr>
        <w:t xml:space="preserve">     </w:t>
      </w:r>
      <w:r w:rsidRPr="00E638CA">
        <w:rPr>
          <w:rFonts w:ascii="Times New Roman" w:hAnsi="Times New Roman" w:cs="Times New Roman"/>
          <w:spacing w:val="-1"/>
        </w:rPr>
        <w:t>electrolytes</w:t>
      </w:r>
      <w:r>
        <w:rPr>
          <w:spacing w:val="-1"/>
        </w:rPr>
        <w:t>.</w:t>
      </w:r>
      <w:r>
        <w:rPr>
          <w:spacing w:val="55"/>
        </w:rPr>
        <w:t xml:space="preserve"> </w:t>
      </w:r>
      <w:r w:rsidR="00E638CA">
        <w:rPr>
          <w:spacing w:val="55"/>
        </w:rPr>
        <w:tab/>
      </w:r>
      <w:r w:rsidR="00E638CA" w:rsidRPr="00E638CA">
        <w:rPr>
          <w:rFonts w:ascii="Times New Roman" w:hAnsi="Times New Roman" w:cs="Times New Roman"/>
          <w:sz w:val="24"/>
        </w:rPr>
        <w:t>You</w:t>
      </w:r>
      <w:r w:rsidR="00E638CA" w:rsidRPr="00E638CA">
        <w:rPr>
          <w:rFonts w:ascii="Times New Roman" w:hAnsi="Times New Roman" w:cs="Times New Roman"/>
          <w:spacing w:val="-1"/>
          <w:sz w:val="24"/>
        </w:rPr>
        <w:t xml:space="preserve"> </w:t>
      </w:r>
      <w:r w:rsidR="00E638CA" w:rsidRPr="00E638CA">
        <w:rPr>
          <w:rFonts w:ascii="Times New Roman" w:hAnsi="Times New Roman" w:cs="Times New Roman"/>
          <w:sz w:val="24"/>
        </w:rPr>
        <w:t>will</w:t>
      </w:r>
      <w:r w:rsidR="00E638CA" w:rsidRPr="00E638CA">
        <w:rPr>
          <w:rFonts w:ascii="Times New Roman" w:hAnsi="Times New Roman" w:cs="Times New Roman"/>
          <w:spacing w:val="-1"/>
          <w:sz w:val="24"/>
        </w:rPr>
        <w:t xml:space="preserve"> encounter </w:t>
      </w:r>
      <w:r w:rsidR="00E638CA" w:rsidRPr="00E638CA">
        <w:rPr>
          <w:rFonts w:ascii="Times New Roman" w:hAnsi="Times New Roman" w:cs="Times New Roman"/>
          <w:sz w:val="24"/>
        </w:rPr>
        <w:t>three</w:t>
      </w:r>
      <w:r w:rsidR="00E638CA" w:rsidRPr="00E638CA">
        <w:rPr>
          <w:rFonts w:ascii="Times New Roman" w:hAnsi="Times New Roman" w:cs="Times New Roman"/>
          <w:spacing w:val="-1"/>
          <w:sz w:val="24"/>
        </w:rPr>
        <w:t xml:space="preserve"> </w:t>
      </w:r>
      <w:r w:rsidR="00E638CA" w:rsidRPr="00E638CA">
        <w:rPr>
          <w:rFonts w:ascii="Times New Roman" w:hAnsi="Times New Roman" w:cs="Times New Roman"/>
          <w:sz w:val="24"/>
        </w:rPr>
        <w:t>types</w:t>
      </w:r>
      <w:r w:rsidR="00E638CA" w:rsidRPr="00E638CA">
        <w:rPr>
          <w:rFonts w:ascii="Times New Roman" w:hAnsi="Times New Roman" w:cs="Times New Roman"/>
          <w:spacing w:val="-1"/>
          <w:sz w:val="24"/>
        </w:rPr>
        <w:t xml:space="preserve"> </w:t>
      </w:r>
      <w:r w:rsidR="00E638CA" w:rsidRPr="00E638CA">
        <w:rPr>
          <w:rFonts w:ascii="Times New Roman" w:hAnsi="Times New Roman" w:cs="Times New Roman"/>
          <w:sz w:val="24"/>
        </w:rPr>
        <w:t>of</w:t>
      </w:r>
      <w:r w:rsidR="00E638CA" w:rsidRPr="00E638CA">
        <w:rPr>
          <w:rFonts w:ascii="Times New Roman" w:hAnsi="Times New Roman" w:cs="Times New Roman"/>
          <w:spacing w:val="-1"/>
          <w:sz w:val="24"/>
        </w:rPr>
        <w:t xml:space="preserve"> compounds</w:t>
      </w:r>
      <w:r w:rsidR="00E638CA" w:rsidRPr="00E638CA">
        <w:rPr>
          <w:rFonts w:ascii="Times New Roman" w:hAnsi="Times New Roman" w:cs="Times New Roman"/>
          <w:sz w:val="24"/>
        </w:rPr>
        <w:t xml:space="preserve"> and their aqueous </w:t>
      </w:r>
      <w:r w:rsidR="00E638CA" w:rsidRPr="00E638CA">
        <w:rPr>
          <w:rFonts w:ascii="Times New Roman" w:hAnsi="Times New Roman" w:cs="Times New Roman"/>
          <w:spacing w:val="-1"/>
          <w:sz w:val="24"/>
        </w:rPr>
        <w:t>solutions</w:t>
      </w:r>
      <w:r w:rsidR="00E638CA">
        <w:rPr>
          <w:spacing w:val="55"/>
        </w:rPr>
        <w:tab/>
      </w:r>
      <w:r w:rsidR="00E638CA">
        <w:rPr>
          <w:spacing w:val="55"/>
        </w:rPr>
        <w:tab/>
      </w:r>
      <w:r w:rsidR="00E638CA">
        <w:rPr>
          <w:spacing w:val="55"/>
        </w:rPr>
        <w:tab/>
      </w:r>
      <w:r w:rsidR="00E638CA">
        <w:rPr>
          <w:spacing w:val="55"/>
        </w:rPr>
        <w:tab/>
      </w:r>
      <w:r w:rsidR="00E638CA">
        <w:rPr>
          <w:spacing w:val="55"/>
        </w:rPr>
        <w:tab/>
      </w:r>
      <w:r w:rsidR="00E638CA">
        <w:rPr>
          <w:spacing w:val="55"/>
        </w:rPr>
        <w:tab/>
      </w:r>
      <w:r w:rsidR="00E638CA">
        <w:rPr>
          <w:spacing w:val="55"/>
        </w:rPr>
        <w:tab/>
      </w:r>
      <w:r w:rsidR="00E638CA">
        <w:rPr>
          <w:spacing w:val="55"/>
        </w:rPr>
        <w:tab/>
      </w:r>
      <w:r w:rsidR="00E638CA">
        <w:rPr>
          <w:spacing w:val="55"/>
        </w:rPr>
        <w:tab/>
      </w:r>
      <w:r w:rsidR="00E638CA">
        <w:rPr>
          <w:spacing w:val="55"/>
        </w:rPr>
        <w:tab/>
      </w:r>
      <w:r w:rsidR="00E638CA">
        <w:rPr>
          <w:spacing w:val="55"/>
        </w:rPr>
        <w:tab/>
      </w:r>
      <w:r w:rsidR="00E638CA">
        <w:rPr>
          <w:spacing w:val="55"/>
        </w:rPr>
        <w:tab/>
      </w:r>
      <w:r w:rsidR="00E638CA">
        <w:rPr>
          <w:spacing w:val="55"/>
        </w:rPr>
        <w:tab/>
      </w:r>
      <w:r w:rsidR="00E638CA">
        <w:rPr>
          <w:spacing w:val="55"/>
        </w:rPr>
        <w:tab/>
      </w:r>
      <w:r w:rsidR="00E638CA">
        <w:rPr>
          <w:spacing w:val="55"/>
        </w:rPr>
        <w:tab/>
      </w:r>
      <w:r w:rsidR="00E638CA">
        <w:rPr>
          <w:spacing w:val="55"/>
        </w:rPr>
        <w:tab/>
      </w:r>
      <w:r w:rsidR="00E638CA">
        <w:rPr>
          <w:spacing w:val="55"/>
        </w:rPr>
        <w:tab/>
      </w:r>
      <w:r w:rsidR="00E638CA">
        <w:rPr>
          <w:spacing w:val="55"/>
        </w:rPr>
        <w:tab/>
      </w:r>
      <w:r w:rsidR="00E638CA">
        <w:rPr>
          <w:spacing w:val="55"/>
        </w:rPr>
        <w:tab/>
      </w:r>
      <w:r w:rsidR="00E638CA">
        <w:rPr>
          <w:spacing w:val="55"/>
        </w:rPr>
        <w:tab/>
      </w:r>
      <w:r w:rsidR="00E638CA">
        <w:rPr>
          <w:spacing w:val="55"/>
        </w:rPr>
        <w:tab/>
      </w:r>
    </w:p>
    <w:p w:rsidR="008E581B" w:rsidRPr="00E638CA" w:rsidRDefault="00E638CA" w:rsidP="00E638CA">
      <w:pPr>
        <w:spacing w:before="128"/>
        <w:ind w:left="7340" w:right="1" w:firstLine="580"/>
        <w:rPr>
          <w:rFonts w:ascii="Times New Roman" w:eastAsia="Times New Roman" w:hAnsi="Times New Roman" w:cs="Times New Roman"/>
          <w:sz w:val="24"/>
          <w:szCs w:val="24"/>
        </w:rPr>
      </w:pPr>
      <w:r>
        <w:rPr>
          <w:rFonts w:ascii="Times New Roman"/>
          <w:i/>
          <w:sz w:val="24"/>
        </w:rPr>
        <w:t>Figure 1</w:t>
      </w:r>
    </w:p>
    <w:p w:rsidR="00E638CA" w:rsidRDefault="00E638CA">
      <w:pPr>
        <w:pStyle w:val="Heading2"/>
        <w:ind w:left="140"/>
      </w:pPr>
    </w:p>
    <w:p w:rsidR="00E638CA" w:rsidRDefault="00E638CA">
      <w:pPr>
        <w:pStyle w:val="Heading2"/>
        <w:ind w:left="140"/>
      </w:pPr>
    </w:p>
    <w:p w:rsidR="008E581B" w:rsidRDefault="00F51871">
      <w:pPr>
        <w:pStyle w:val="Heading2"/>
        <w:ind w:left="140"/>
        <w:rPr>
          <w:b w:val="0"/>
          <w:bCs w:val="0"/>
        </w:rPr>
      </w:pPr>
      <w:r>
        <w:t>Ionic Compounds</w:t>
      </w:r>
    </w:p>
    <w:p w:rsidR="008E581B" w:rsidRDefault="00F51871">
      <w:pPr>
        <w:pStyle w:val="BodyText"/>
        <w:spacing w:before="204" w:line="312" w:lineRule="auto"/>
        <w:ind w:left="140" w:right="242" w:firstLine="0"/>
      </w:pPr>
      <w:r>
        <w:t>These</w:t>
      </w:r>
      <w:r>
        <w:rPr>
          <w:spacing w:val="-1"/>
        </w:rPr>
        <w:t xml:space="preserve"> </w:t>
      </w:r>
      <w:r>
        <w:t>are</w:t>
      </w:r>
      <w:r>
        <w:rPr>
          <w:spacing w:val="-1"/>
        </w:rPr>
        <w:t xml:space="preserve"> </w:t>
      </w:r>
      <w:r>
        <w:t>usually</w:t>
      </w:r>
      <w:r>
        <w:rPr>
          <w:spacing w:val="-1"/>
        </w:rPr>
        <w:t xml:space="preserve"> </w:t>
      </w:r>
      <w:r>
        <w:t>strong</w:t>
      </w:r>
      <w:r>
        <w:rPr>
          <w:spacing w:val="-1"/>
        </w:rPr>
        <w:t xml:space="preserve"> electrolytes </w:t>
      </w:r>
      <w:r>
        <w:t>and</w:t>
      </w:r>
      <w:r>
        <w:rPr>
          <w:spacing w:val="-1"/>
        </w:rPr>
        <w:t xml:space="preserve"> </w:t>
      </w:r>
      <w:r>
        <w:t>can</w:t>
      </w:r>
      <w:r>
        <w:rPr>
          <w:spacing w:val="-1"/>
        </w:rPr>
        <w:t xml:space="preserve"> </w:t>
      </w:r>
      <w:r>
        <w:t>be</w:t>
      </w:r>
      <w:r>
        <w:rPr>
          <w:spacing w:val="-1"/>
        </w:rPr>
        <w:t xml:space="preserve"> </w:t>
      </w:r>
      <w:r>
        <w:t>expected</w:t>
      </w:r>
      <w:r>
        <w:rPr>
          <w:spacing w:val="-1"/>
        </w:rPr>
        <w:t xml:space="preserve"> </w:t>
      </w:r>
      <w:r>
        <w:t>to</w:t>
      </w:r>
      <w:r>
        <w:rPr>
          <w:spacing w:val="1"/>
        </w:rPr>
        <w:t xml:space="preserve"> </w:t>
      </w:r>
      <w:r>
        <w:rPr>
          <w:spacing w:val="-1"/>
        </w:rPr>
        <w:t>100% dissociate in aqueous</w:t>
      </w:r>
      <w:r>
        <w:rPr>
          <w:spacing w:val="28"/>
        </w:rPr>
        <w:t xml:space="preserve"> </w:t>
      </w:r>
      <w:r>
        <w:t>solution.</w:t>
      </w:r>
    </w:p>
    <w:p w:rsidR="008E581B" w:rsidRDefault="00FF5F20">
      <w:pPr>
        <w:pStyle w:val="BodyText"/>
        <w:spacing w:before="24"/>
        <w:ind w:left="860" w:firstLine="0"/>
      </w:pPr>
      <w:r>
        <w:rPr>
          <w:noProof/>
        </w:rPr>
        <mc:AlternateContent>
          <mc:Choice Requires="wps">
            <w:drawing>
              <wp:anchor distT="0" distB="0" distL="114300" distR="114300" simplePos="0" relativeHeight="503307560" behindDoc="1" locked="0" layoutInCell="1" allowOverlap="1">
                <wp:simplePos x="0" y="0"/>
                <wp:positionH relativeFrom="page">
                  <wp:posOffset>4190365</wp:posOffset>
                </wp:positionH>
                <wp:positionV relativeFrom="paragraph">
                  <wp:posOffset>117475</wp:posOffset>
                </wp:positionV>
                <wp:extent cx="50800" cy="1016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81B" w:rsidRDefault="00F51871">
                            <w:pPr>
                              <w:spacing w:line="160" w:lineRule="exact"/>
                              <w:rPr>
                                <w:rFonts w:ascii="Times New Roman" w:eastAsia="Times New Roman" w:hAnsi="Times New Roman" w:cs="Times New Roman"/>
                                <w:sz w:val="16"/>
                                <w:szCs w:val="16"/>
                              </w:rPr>
                            </w:pPr>
                            <w:r>
                              <w:rPr>
                                <w:rFonts w:ascii="Times New Roman"/>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9.95pt;margin-top:9.25pt;width:4pt;height:8pt;z-index:-8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" filled="f" stroked="f">
                <v:textbox inset="0,0,0,0">
                  <w:txbxContent>
                    <w:p w:rsidR="008E581B" w:rsidRDefault="00F51871">
                      <w:pPr>
                        <w:spacing w:line="160" w:lineRule="exact"/>
                        <w:rPr>
                          <w:rFonts w:ascii="Times New Roman" w:eastAsia="Times New Roman" w:hAnsi="Times New Roman" w:cs="Times New Roman"/>
                          <w:sz w:val="16"/>
                          <w:szCs w:val="16"/>
                        </w:rPr>
                      </w:pPr>
                      <w:r>
                        <w:rPr>
                          <w:rFonts w:ascii="Times New Roman"/>
                          <w:sz w:val="16"/>
                        </w:rPr>
                        <w:t>3</w:t>
                      </w:r>
                    </w:p>
                  </w:txbxContent>
                </v:textbox>
                <w10:wrap anchorx="page"/>
              </v:shape>
            </w:pict>
          </mc:Fallback>
        </mc:AlternateContent>
      </w:r>
      <w:r w:rsidR="00F51871">
        <w:rPr>
          <w:w w:val="110"/>
        </w:rPr>
        <w:t>Exa</w:t>
      </w:r>
      <w:r w:rsidR="00F51871">
        <w:rPr>
          <w:spacing w:val="-3"/>
          <w:w w:val="110"/>
        </w:rPr>
        <w:t>m</w:t>
      </w:r>
      <w:r w:rsidR="00F51871">
        <w:rPr>
          <w:w w:val="110"/>
        </w:rPr>
        <w:t>ple:</w:t>
      </w:r>
      <w:r w:rsidR="00F51871">
        <w:rPr>
          <w:spacing w:val="-1"/>
          <w:w w:val="110"/>
        </w:rPr>
        <w:t xml:space="preserve"> </w:t>
      </w:r>
      <w:r w:rsidR="00F51871">
        <w:rPr>
          <w:w w:val="110"/>
        </w:rPr>
        <w:t>NaN</w:t>
      </w:r>
      <w:r w:rsidR="00F51871">
        <w:rPr>
          <w:spacing w:val="-2"/>
          <w:w w:val="110"/>
        </w:rPr>
        <w:t>O</w:t>
      </w:r>
      <w:r w:rsidR="00F51871">
        <w:rPr>
          <w:w w:val="110"/>
          <w:position w:val="-2"/>
          <w:sz w:val="16"/>
          <w:szCs w:val="16"/>
        </w:rPr>
        <w:t>3</w:t>
      </w:r>
      <w:r w:rsidR="00F51871">
        <w:rPr>
          <w:w w:val="110"/>
        </w:rPr>
        <w:t>(s)</w:t>
      </w:r>
      <w:r w:rsidR="00F51871">
        <w:rPr>
          <w:spacing w:val="-13"/>
          <w:w w:val="110"/>
        </w:rPr>
        <w:t xml:space="preserve"> </w:t>
      </w:r>
      <w:r w:rsidR="00F51871">
        <w:rPr>
          <w:rFonts w:ascii="Symbol" w:eastAsia="Symbol" w:hAnsi="Symbol" w:cs="Symbol"/>
          <w:spacing w:val="-86"/>
          <w:w w:val="280"/>
        </w:rPr>
        <w:t>⎯</w:t>
      </w:r>
      <w:r w:rsidR="00F51871">
        <w:rPr>
          <w:rFonts w:ascii="Symbol" w:eastAsia="Symbol" w:hAnsi="Symbol" w:cs="Symbol"/>
          <w:spacing w:val="-45"/>
          <w:w w:val="280"/>
        </w:rPr>
        <w:t>⎯</w:t>
      </w:r>
      <w:r w:rsidR="00F51871">
        <w:rPr>
          <w:rFonts w:ascii="Symbol" w:eastAsia="Symbol" w:hAnsi="Symbol" w:cs="Symbol"/>
          <w:w w:val="280"/>
        </w:rPr>
        <w:t></w:t>
      </w:r>
      <w:r w:rsidR="00F51871">
        <w:rPr>
          <w:rFonts w:ascii="Symbol" w:eastAsia="Symbol" w:hAnsi="Symbol" w:cs="Symbol"/>
          <w:spacing w:val="-125"/>
          <w:w w:val="280"/>
        </w:rPr>
        <w:t></w:t>
      </w:r>
      <w:r w:rsidR="00F51871">
        <w:rPr>
          <w:spacing w:val="-2"/>
          <w:w w:val="110"/>
        </w:rPr>
        <w:t>N</w:t>
      </w:r>
      <w:r w:rsidR="00F51871">
        <w:rPr>
          <w:spacing w:val="1"/>
          <w:w w:val="110"/>
        </w:rPr>
        <w:t>a</w:t>
      </w:r>
      <w:r w:rsidR="00F51871">
        <w:rPr>
          <w:w w:val="110"/>
          <w:position w:val="11"/>
          <w:sz w:val="16"/>
          <w:szCs w:val="16"/>
        </w:rPr>
        <w:t>+</w:t>
      </w:r>
      <w:r w:rsidR="00F51871">
        <w:rPr>
          <w:w w:val="110"/>
        </w:rPr>
        <w:t>(aq)</w:t>
      </w:r>
      <w:r w:rsidR="00F51871">
        <w:rPr>
          <w:spacing w:val="-34"/>
          <w:w w:val="110"/>
        </w:rPr>
        <w:t xml:space="preserve"> </w:t>
      </w:r>
      <w:r w:rsidR="00F51871">
        <w:rPr>
          <w:w w:val="110"/>
        </w:rPr>
        <w:t>+</w:t>
      </w:r>
      <w:r w:rsidR="00F51871">
        <w:rPr>
          <w:spacing w:val="-33"/>
          <w:w w:val="110"/>
        </w:rPr>
        <w:t xml:space="preserve"> </w:t>
      </w:r>
      <w:r w:rsidR="00F51871">
        <w:rPr>
          <w:w w:val="110"/>
        </w:rPr>
        <w:t>NO</w:t>
      </w:r>
      <w:r w:rsidR="00F51871">
        <w:rPr>
          <w:spacing w:val="-23"/>
          <w:w w:val="110"/>
        </w:rPr>
        <w:t xml:space="preserve"> </w:t>
      </w:r>
      <w:r w:rsidR="00F51871">
        <w:rPr>
          <w:w w:val="110"/>
          <w:position w:val="11"/>
          <w:sz w:val="16"/>
          <w:szCs w:val="16"/>
        </w:rPr>
        <w:t>–</w:t>
      </w:r>
      <w:r w:rsidR="00F51871">
        <w:rPr>
          <w:w w:val="110"/>
        </w:rPr>
        <w:t>(aq)</w:t>
      </w:r>
    </w:p>
    <w:p w:rsidR="008E581B" w:rsidRDefault="00F51871">
      <w:pPr>
        <w:pStyle w:val="Heading2"/>
        <w:spacing w:before="231"/>
        <w:rPr>
          <w:b w:val="0"/>
          <w:bCs w:val="0"/>
        </w:rPr>
      </w:pPr>
      <w:r>
        <w:rPr>
          <w:spacing w:val="-1"/>
        </w:rPr>
        <w:t>Molecular</w:t>
      </w:r>
      <w:r>
        <w:rPr>
          <w:spacing w:val="-2"/>
        </w:rPr>
        <w:t xml:space="preserve"> </w:t>
      </w:r>
      <w:r>
        <w:t>Compounds</w:t>
      </w:r>
    </w:p>
    <w:p w:rsidR="008E581B" w:rsidRDefault="008E581B">
      <w:pPr>
        <w:spacing w:before="9"/>
        <w:rPr>
          <w:rFonts w:ascii="Times New Roman" w:eastAsia="Times New Roman" w:hAnsi="Times New Roman" w:cs="Times New Roman"/>
          <w:b/>
          <w:bCs/>
          <w:sz w:val="26"/>
          <w:szCs w:val="26"/>
        </w:rPr>
      </w:pPr>
    </w:p>
    <w:p w:rsidR="008E581B" w:rsidRDefault="00F51871">
      <w:pPr>
        <w:pStyle w:val="BodyText"/>
        <w:spacing w:line="312" w:lineRule="auto"/>
        <w:ind w:left="139" w:right="784" w:firstLine="0"/>
      </w:pPr>
      <w:r>
        <w:t xml:space="preserve">These are </w:t>
      </w:r>
      <w:r>
        <w:rPr>
          <w:spacing w:val="-1"/>
        </w:rPr>
        <w:t>usually</w:t>
      </w:r>
      <w:r>
        <w:t xml:space="preserve"> </w:t>
      </w:r>
      <w:r>
        <w:rPr>
          <w:spacing w:val="-1"/>
        </w:rPr>
        <w:t>non-electrolytes.</w:t>
      </w:r>
      <w:r>
        <w:t xml:space="preserve"> They</w:t>
      </w:r>
      <w:r>
        <w:rPr>
          <w:spacing w:val="-1"/>
        </w:rPr>
        <w:t xml:space="preserve"> </w:t>
      </w:r>
      <w:r>
        <w:t>do</w:t>
      </w:r>
      <w:r>
        <w:rPr>
          <w:spacing w:val="-1"/>
        </w:rPr>
        <w:t xml:space="preserve"> </w:t>
      </w:r>
      <w:r>
        <w:t>not</w:t>
      </w:r>
      <w:r>
        <w:rPr>
          <w:spacing w:val="-1"/>
        </w:rPr>
        <w:t xml:space="preserve"> </w:t>
      </w:r>
      <w:r>
        <w:t>dissociate</w:t>
      </w:r>
      <w:r>
        <w:rPr>
          <w:spacing w:val="-1"/>
        </w:rPr>
        <w:t xml:space="preserve"> </w:t>
      </w:r>
      <w:r>
        <w:t>to</w:t>
      </w:r>
      <w:r>
        <w:rPr>
          <w:spacing w:val="-1"/>
        </w:rPr>
        <w:t xml:space="preserve"> </w:t>
      </w:r>
      <w:r>
        <w:t>form</w:t>
      </w:r>
      <w:r>
        <w:rPr>
          <w:spacing w:val="-3"/>
        </w:rPr>
        <w:t xml:space="preserve"> </w:t>
      </w:r>
      <w:r>
        <w:t>ions.</w:t>
      </w:r>
      <w:r>
        <w:rPr>
          <w:spacing w:val="-1"/>
        </w:rPr>
        <w:t xml:space="preserve"> </w:t>
      </w:r>
      <w:r>
        <w:t>Resulting</w:t>
      </w:r>
      <w:r>
        <w:rPr>
          <w:spacing w:val="35"/>
        </w:rPr>
        <w:t xml:space="preserve"> </w:t>
      </w:r>
      <w:r>
        <w:t>solutions</w:t>
      </w:r>
      <w:r>
        <w:rPr>
          <w:spacing w:val="-1"/>
        </w:rPr>
        <w:t xml:space="preserve"> </w:t>
      </w:r>
      <w:r>
        <w:t>do</w:t>
      </w:r>
      <w:r>
        <w:rPr>
          <w:spacing w:val="-1"/>
        </w:rPr>
        <w:t xml:space="preserve"> </w:t>
      </w:r>
      <w:r>
        <w:t>not</w:t>
      </w:r>
      <w:r>
        <w:rPr>
          <w:spacing w:val="-1"/>
        </w:rPr>
        <w:t xml:space="preserve"> </w:t>
      </w:r>
      <w:r>
        <w:t>conduct</w:t>
      </w:r>
      <w:r>
        <w:rPr>
          <w:spacing w:val="-1"/>
        </w:rPr>
        <w:t xml:space="preserve"> </w:t>
      </w:r>
      <w:r>
        <w:t>electricity.</w:t>
      </w:r>
    </w:p>
    <w:p w:rsidR="008E581B" w:rsidRDefault="00F51871">
      <w:pPr>
        <w:pStyle w:val="BodyText"/>
        <w:spacing w:before="42"/>
        <w:ind w:left="859" w:firstLine="0"/>
      </w:pPr>
      <w:r>
        <w:rPr>
          <w:w w:val="115"/>
        </w:rPr>
        <w:t>Exa</w:t>
      </w:r>
      <w:r>
        <w:rPr>
          <w:spacing w:val="-3"/>
          <w:w w:val="115"/>
        </w:rPr>
        <w:t>m</w:t>
      </w:r>
      <w:r>
        <w:rPr>
          <w:w w:val="115"/>
        </w:rPr>
        <w:t>ple:</w:t>
      </w:r>
      <w:r>
        <w:rPr>
          <w:spacing w:val="-26"/>
          <w:w w:val="115"/>
        </w:rPr>
        <w:t xml:space="preserve"> </w:t>
      </w:r>
      <w:r>
        <w:rPr>
          <w:w w:val="115"/>
        </w:rPr>
        <w:t>C</w:t>
      </w:r>
      <w:r>
        <w:rPr>
          <w:spacing w:val="-2"/>
          <w:w w:val="115"/>
        </w:rPr>
        <w:t>H</w:t>
      </w:r>
      <w:r>
        <w:rPr>
          <w:w w:val="115"/>
          <w:position w:val="-2"/>
          <w:sz w:val="16"/>
          <w:szCs w:val="16"/>
        </w:rPr>
        <w:t>3</w:t>
      </w:r>
      <w:r>
        <w:rPr>
          <w:w w:val="115"/>
        </w:rPr>
        <w:t>OH(l)</w:t>
      </w:r>
      <w:r>
        <w:rPr>
          <w:spacing w:val="-33"/>
          <w:w w:val="115"/>
        </w:rPr>
        <w:t xml:space="preserve"> </w:t>
      </w:r>
      <w:r>
        <w:rPr>
          <w:rFonts w:ascii="Symbol" w:eastAsia="Symbol" w:hAnsi="Symbol" w:cs="Symbol"/>
          <w:spacing w:val="-80"/>
          <w:w w:val="260"/>
        </w:rPr>
        <w:t>⎯</w:t>
      </w:r>
      <w:r>
        <w:rPr>
          <w:rFonts w:ascii="Symbol" w:eastAsia="Symbol" w:hAnsi="Symbol" w:cs="Symbol"/>
          <w:spacing w:val="-42"/>
          <w:w w:val="260"/>
        </w:rPr>
        <w:t>⎯</w:t>
      </w:r>
      <w:r>
        <w:rPr>
          <w:rFonts w:ascii="Symbol" w:eastAsia="Symbol" w:hAnsi="Symbol" w:cs="Symbol"/>
          <w:w w:val="260"/>
        </w:rPr>
        <w:t></w:t>
      </w:r>
      <w:r>
        <w:rPr>
          <w:rFonts w:ascii="Symbol" w:eastAsia="Symbol" w:hAnsi="Symbol" w:cs="Symbol"/>
          <w:spacing w:val="-127"/>
          <w:w w:val="260"/>
        </w:rPr>
        <w:t></w:t>
      </w:r>
      <w:r>
        <w:rPr>
          <w:spacing w:val="-2"/>
          <w:w w:val="115"/>
        </w:rPr>
        <w:t>CH</w:t>
      </w:r>
      <w:r>
        <w:rPr>
          <w:w w:val="115"/>
          <w:position w:val="-2"/>
          <w:sz w:val="16"/>
          <w:szCs w:val="16"/>
        </w:rPr>
        <w:t>3</w:t>
      </w:r>
      <w:r>
        <w:rPr>
          <w:w w:val="115"/>
        </w:rPr>
        <w:t>OH(aq)</w:t>
      </w:r>
    </w:p>
    <w:p w:rsidR="008E581B" w:rsidRDefault="00F51871">
      <w:pPr>
        <w:pStyle w:val="Heading2"/>
        <w:spacing w:before="166"/>
        <w:rPr>
          <w:b w:val="0"/>
          <w:bCs w:val="0"/>
        </w:rPr>
      </w:pPr>
      <w:r>
        <w:rPr>
          <w:spacing w:val="-1"/>
        </w:rPr>
        <w:t xml:space="preserve">Molecular </w:t>
      </w:r>
      <w:r>
        <w:t>Acids</w:t>
      </w:r>
    </w:p>
    <w:p w:rsidR="008E581B" w:rsidRDefault="00F51871">
      <w:pPr>
        <w:pStyle w:val="BodyText"/>
        <w:spacing w:before="18" w:line="430" w:lineRule="atLeast"/>
        <w:ind w:left="859" w:right="784" w:hanging="720"/>
      </w:pPr>
      <w:r>
        <w:rPr>
          <w:w w:val="105"/>
        </w:rPr>
        <w:t>These</w:t>
      </w:r>
      <w:r>
        <w:rPr>
          <w:spacing w:val="-37"/>
          <w:w w:val="105"/>
        </w:rPr>
        <w:t xml:space="preserve"> </w:t>
      </w:r>
      <w:r>
        <w:rPr>
          <w:spacing w:val="-2"/>
          <w:w w:val="105"/>
        </w:rPr>
        <w:t>molecules</w:t>
      </w:r>
      <w:r>
        <w:rPr>
          <w:spacing w:val="-37"/>
          <w:w w:val="105"/>
        </w:rPr>
        <w:t xml:space="preserve"> </w:t>
      </w:r>
      <w:r>
        <w:rPr>
          <w:w w:val="105"/>
        </w:rPr>
        <w:t>can</w:t>
      </w:r>
      <w:r>
        <w:rPr>
          <w:spacing w:val="-37"/>
          <w:w w:val="105"/>
        </w:rPr>
        <w:t xml:space="preserve"> </w:t>
      </w:r>
      <w:r>
        <w:rPr>
          <w:spacing w:val="-2"/>
          <w:w w:val="105"/>
        </w:rPr>
        <w:t>partially</w:t>
      </w:r>
      <w:r>
        <w:rPr>
          <w:spacing w:val="-37"/>
          <w:w w:val="105"/>
        </w:rPr>
        <w:t xml:space="preserve"> </w:t>
      </w:r>
      <w:r>
        <w:rPr>
          <w:w w:val="105"/>
        </w:rPr>
        <w:t>or</w:t>
      </w:r>
      <w:r>
        <w:rPr>
          <w:spacing w:val="-37"/>
          <w:w w:val="105"/>
        </w:rPr>
        <w:t xml:space="preserve"> </w:t>
      </w:r>
      <w:r>
        <w:rPr>
          <w:w w:val="105"/>
        </w:rPr>
        <w:t>wholly</w:t>
      </w:r>
      <w:r>
        <w:rPr>
          <w:spacing w:val="-37"/>
          <w:w w:val="105"/>
        </w:rPr>
        <w:t xml:space="preserve"> </w:t>
      </w:r>
      <w:r>
        <w:rPr>
          <w:w w:val="105"/>
        </w:rPr>
        <w:t>dissociate,</w:t>
      </w:r>
      <w:r>
        <w:rPr>
          <w:spacing w:val="-37"/>
          <w:w w:val="105"/>
        </w:rPr>
        <w:t xml:space="preserve"> </w:t>
      </w:r>
      <w:r>
        <w:rPr>
          <w:w w:val="105"/>
        </w:rPr>
        <w:t>depending</w:t>
      </w:r>
      <w:r>
        <w:rPr>
          <w:spacing w:val="-37"/>
          <w:w w:val="105"/>
        </w:rPr>
        <w:t xml:space="preserve"> </w:t>
      </w:r>
      <w:r>
        <w:rPr>
          <w:w w:val="105"/>
        </w:rPr>
        <w:t>on</w:t>
      </w:r>
      <w:r>
        <w:rPr>
          <w:spacing w:val="-38"/>
          <w:w w:val="105"/>
        </w:rPr>
        <w:t xml:space="preserve"> </w:t>
      </w:r>
      <w:r>
        <w:rPr>
          <w:w w:val="105"/>
        </w:rPr>
        <w:t>their</w:t>
      </w:r>
      <w:r>
        <w:rPr>
          <w:spacing w:val="-37"/>
          <w:w w:val="105"/>
        </w:rPr>
        <w:t xml:space="preserve"> </w:t>
      </w:r>
      <w:r>
        <w:rPr>
          <w:w w:val="105"/>
        </w:rPr>
        <w:t>strength.</w:t>
      </w:r>
      <w:r>
        <w:rPr>
          <w:spacing w:val="29"/>
        </w:rPr>
        <w:t xml:space="preserve"> </w:t>
      </w:r>
      <w:r>
        <w:rPr>
          <w:w w:val="110"/>
        </w:rPr>
        <w:t>Exa</w:t>
      </w:r>
      <w:r>
        <w:rPr>
          <w:spacing w:val="-3"/>
          <w:w w:val="110"/>
        </w:rPr>
        <w:t>m</w:t>
      </w:r>
      <w:r>
        <w:rPr>
          <w:w w:val="110"/>
        </w:rPr>
        <w:t>ple:</w:t>
      </w:r>
      <w:r>
        <w:rPr>
          <w:spacing w:val="-5"/>
          <w:w w:val="110"/>
        </w:rPr>
        <w:t xml:space="preserve"> </w:t>
      </w:r>
      <w:r>
        <w:rPr>
          <w:w w:val="110"/>
        </w:rPr>
        <w:t>Strong</w:t>
      </w:r>
      <w:r>
        <w:rPr>
          <w:spacing w:val="-35"/>
          <w:w w:val="110"/>
        </w:rPr>
        <w:t xml:space="preserve"> </w:t>
      </w:r>
      <w:r>
        <w:rPr>
          <w:w w:val="110"/>
        </w:rPr>
        <w:t>electrolyte</w:t>
      </w:r>
      <w:r>
        <w:rPr>
          <w:spacing w:val="-1"/>
          <w:w w:val="110"/>
        </w:rPr>
        <w:t xml:space="preserve"> </w:t>
      </w:r>
      <w:r>
        <w:rPr>
          <w:spacing w:val="-3"/>
          <w:w w:val="110"/>
        </w:rPr>
        <w:t>H</w:t>
      </w:r>
      <w:r>
        <w:rPr>
          <w:w w:val="110"/>
          <w:position w:val="-2"/>
          <w:sz w:val="16"/>
          <w:szCs w:val="16"/>
        </w:rPr>
        <w:t>2</w:t>
      </w:r>
      <w:r>
        <w:rPr>
          <w:spacing w:val="-2"/>
          <w:w w:val="110"/>
        </w:rPr>
        <w:t>SO</w:t>
      </w:r>
      <w:r>
        <w:rPr>
          <w:w w:val="110"/>
          <w:position w:val="-2"/>
          <w:sz w:val="16"/>
          <w:szCs w:val="16"/>
        </w:rPr>
        <w:t>4</w:t>
      </w:r>
      <w:r>
        <w:rPr>
          <w:spacing w:val="7"/>
          <w:w w:val="110"/>
          <w:position w:val="-2"/>
          <w:sz w:val="16"/>
          <w:szCs w:val="16"/>
        </w:rPr>
        <w:t xml:space="preserve"> </w:t>
      </w:r>
      <w:r>
        <w:rPr>
          <w:rFonts w:ascii="Symbol" w:eastAsia="Symbol" w:hAnsi="Symbol" w:cs="Symbol"/>
          <w:spacing w:val="-86"/>
          <w:w w:val="280"/>
        </w:rPr>
        <w:t>⎯</w:t>
      </w:r>
      <w:r>
        <w:rPr>
          <w:rFonts w:ascii="Symbol" w:eastAsia="Symbol" w:hAnsi="Symbol" w:cs="Symbol"/>
          <w:spacing w:val="-45"/>
          <w:w w:val="280"/>
        </w:rPr>
        <w:t>⎯</w:t>
      </w:r>
      <w:r>
        <w:rPr>
          <w:rFonts w:ascii="Symbol" w:eastAsia="Symbol" w:hAnsi="Symbol" w:cs="Symbol"/>
          <w:w w:val="280"/>
        </w:rPr>
        <w:t></w:t>
      </w:r>
      <w:r>
        <w:rPr>
          <w:rFonts w:ascii="Symbol" w:eastAsia="Symbol" w:hAnsi="Symbol" w:cs="Symbol"/>
          <w:spacing w:val="-127"/>
          <w:w w:val="280"/>
        </w:rPr>
        <w:t></w:t>
      </w:r>
      <w:r>
        <w:rPr>
          <w:spacing w:val="-2"/>
          <w:w w:val="110"/>
        </w:rPr>
        <w:t>H</w:t>
      </w:r>
      <w:r>
        <w:rPr>
          <w:w w:val="110"/>
          <w:position w:val="11"/>
          <w:sz w:val="16"/>
          <w:szCs w:val="16"/>
        </w:rPr>
        <w:t>+</w:t>
      </w:r>
      <w:r>
        <w:rPr>
          <w:w w:val="110"/>
        </w:rPr>
        <w:t>(aq)</w:t>
      </w:r>
      <w:r>
        <w:rPr>
          <w:spacing w:val="-35"/>
          <w:w w:val="110"/>
        </w:rPr>
        <w:t xml:space="preserve"> </w:t>
      </w:r>
      <w:r>
        <w:rPr>
          <w:w w:val="110"/>
        </w:rPr>
        <w:t>+</w:t>
      </w:r>
      <w:r>
        <w:t xml:space="preserve"> </w:t>
      </w:r>
      <w:r>
        <w:rPr>
          <w:spacing w:val="-2"/>
          <w:w w:val="105"/>
        </w:rPr>
        <w:t>HSO</w:t>
      </w:r>
      <w:r>
        <w:rPr>
          <w:spacing w:val="-2"/>
          <w:w w:val="105"/>
          <w:position w:val="-2"/>
          <w:sz w:val="16"/>
          <w:szCs w:val="16"/>
        </w:rPr>
        <w:t>4</w:t>
      </w:r>
      <w:r>
        <w:rPr>
          <w:spacing w:val="-2"/>
          <w:w w:val="105"/>
          <w:position w:val="11"/>
          <w:sz w:val="16"/>
          <w:szCs w:val="16"/>
        </w:rPr>
        <w:t>–</w:t>
      </w:r>
      <w:r>
        <w:rPr>
          <w:spacing w:val="-2"/>
          <w:w w:val="105"/>
        </w:rPr>
        <w:t>(aq)</w:t>
      </w:r>
      <w:r>
        <w:rPr>
          <w:spacing w:val="-19"/>
          <w:w w:val="105"/>
        </w:rPr>
        <w:t xml:space="preserve"> </w:t>
      </w:r>
      <w:r>
        <w:rPr>
          <w:w w:val="105"/>
        </w:rPr>
        <w:t>(100%</w:t>
      </w:r>
    </w:p>
    <w:p w:rsidR="008E581B" w:rsidRDefault="00F51871">
      <w:pPr>
        <w:pStyle w:val="BodyText"/>
        <w:spacing w:line="267" w:lineRule="exact"/>
        <w:ind w:left="140" w:firstLine="0"/>
      </w:pPr>
      <w:r>
        <w:t>dissociation)</w:t>
      </w:r>
    </w:p>
    <w:p w:rsidR="008E581B" w:rsidRDefault="00F51871">
      <w:pPr>
        <w:pStyle w:val="BodyText"/>
        <w:tabs>
          <w:tab w:val="left" w:pos="3740"/>
        </w:tabs>
        <w:spacing w:before="209"/>
        <w:ind w:left="860" w:firstLine="0"/>
      </w:pPr>
      <w:r>
        <w:t>Exa</w:t>
      </w:r>
      <w:r>
        <w:rPr>
          <w:spacing w:val="-2"/>
        </w:rPr>
        <w:t>m</w:t>
      </w:r>
      <w:r>
        <w:t>ple:</w:t>
      </w:r>
      <w:r>
        <w:rPr>
          <w:spacing w:val="60"/>
        </w:rPr>
        <w:t xml:space="preserve"> </w:t>
      </w:r>
      <w:r>
        <w:t>Weak electrolyte</w:t>
      </w:r>
      <w:r>
        <w:tab/>
      </w:r>
      <w:r>
        <w:rPr>
          <w:w w:val="110"/>
        </w:rPr>
        <w:t>HF</w:t>
      </w:r>
      <w:r>
        <w:rPr>
          <w:spacing w:val="-3"/>
          <w:w w:val="110"/>
        </w:rPr>
        <w:t xml:space="preserve"> </w:t>
      </w:r>
      <w:r>
        <w:rPr>
          <w:rFonts w:ascii="Symbol" w:eastAsia="Symbol" w:hAnsi="Symbol" w:cs="Symbol"/>
          <w:spacing w:val="-295"/>
          <w:w w:val="210"/>
          <w:sz w:val="23"/>
          <w:szCs w:val="23"/>
        </w:rPr>
        <w:t></w:t>
      </w:r>
      <w:r>
        <w:rPr>
          <w:rFonts w:ascii="Symbol" w:eastAsia="Symbol" w:hAnsi="Symbol" w:cs="Symbol"/>
          <w:spacing w:val="-10"/>
          <w:w w:val="210"/>
          <w:sz w:val="23"/>
          <w:szCs w:val="23"/>
        </w:rPr>
        <w:t>⎯</w:t>
      </w:r>
      <w:r>
        <w:rPr>
          <w:rFonts w:ascii="Symbol" w:eastAsia="Symbol" w:hAnsi="Symbol" w:cs="Symbol"/>
          <w:w w:val="210"/>
          <w:sz w:val="23"/>
          <w:szCs w:val="23"/>
        </w:rPr>
        <w:t></w:t>
      </w:r>
      <w:r>
        <w:rPr>
          <w:rFonts w:ascii="Symbol" w:eastAsia="Symbol" w:hAnsi="Symbol" w:cs="Symbol"/>
          <w:spacing w:val="-50"/>
          <w:w w:val="210"/>
          <w:sz w:val="23"/>
          <w:szCs w:val="23"/>
        </w:rPr>
        <w:t></w:t>
      </w:r>
      <w:r>
        <w:rPr>
          <w:spacing w:val="-2"/>
          <w:w w:val="110"/>
        </w:rPr>
        <w:t>H</w:t>
      </w:r>
      <w:r>
        <w:rPr>
          <w:w w:val="110"/>
          <w:position w:val="11"/>
          <w:sz w:val="16"/>
          <w:szCs w:val="16"/>
        </w:rPr>
        <w:t>+</w:t>
      </w:r>
      <w:r>
        <w:rPr>
          <w:w w:val="110"/>
        </w:rPr>
        <w:t>(aq)</w:t>
      </w:r>
      <w:r>
        <w:rPr>
          <w:spacing w:val="-25"/>
          <w:w w:val="110"/>
        </w:rPr>
        <w:t xml:space="preserve"> </w:t>
      </w:r>
      <w:r>
        <w:rPr>
          <w:w w:val="110"/>
        </w:rPr>
        <w:t>+</w:t>
      </w:r>
      <w:r>
        <w:rPr>
          <w:spacing w:val="-26"/>
          <w:w w:val="110"/>
        </w:rPr>
        <w:t xml:space="preserve"> </w:t>
      </w:r>
      <w:r>
        <w:rPr>
          <w:w w:val="110"/>
        </w:rPr>
        <w:t>F</w:t>
      </w:r>
      <w:r>
        <w:rPr>
          <w:w w:val="110"/>
          <w:position w:val="11"/>
          <w:sz w:val="16"/>
          <w:szCs w:val="16"/>
        </w:rPr>
        <w:t>–</w:t>
      </w:r>
      <w:r>
        <w:rPr>
          <w:w w:val="110"/>
        </w:rPr>
        <w:t>(aq)</w:t>
      </w:r>
      <w:r>
        <w:rPr>
          <w:spacing w:val="16"/>
          <w:w w:val="110"/>
        </w:rPr>
        <w:t xml:space="preserve"> </w:t>
      </w:r>
      <w:r>
        <w:rPr>
          <w:w w:val="110"/>
        </w:rPr>
        <w:t>(&lt;100%</w:t>
      </w:r>
      <w:r>
        <w:rPr>
          <w:spacing w:val="-1"/>
        </w:rPr>
        <w:t xml:space="preserve"> </w:t>
      </w:r>
      <w:r>
        <w:rPr>
          <w:w w:val="110"/>
        </w:rPr>
        <w:t>dissociation)</w:t>
      </w:r>
    </w:p>
    <w:p w:rsidR="008E581B" w:rsidRDefault="008E581B">
      <w:pPr>
        <w:spacing w:before="5"/>
        <w:rPr>
          <w:rFonts w:ascii="Times New Roman" w:eastAsia="Times New Roman" w:hAnsi="Times New Roman" w:cs="Times New Roman"/>
          <w:sz w:val="23"/>
          <w:szCs w:val="23"/>
        </w:rPr>
      </w:pPr>
    </w:p>
    <w:p w:rsidR="008E581B" w:rsidRDefault="00E910FB" w:rsidP="00E910FB">
      <w:pPr>
        <w:pStyle w:val="Heading1"/>
      </w:pPr>
      <w:bookmarkStart w:id="2" w:name="PURPOSE"/>
      <w:bookmarkEnd w:id="2"/>
      <w:r>
        <w:t>OBJECTIVES</w:t>
      </w:r>
    </w:p>
    <w:p w:rsidR="00E910FB" w:rsidRDefault="00E910FB" w:rsidP="00E910FB">
      <w:pPr>
        <w:pStyle w:val="Heading1"/>
        <w:rPr>
          <w:b w:val="0"/>
          <w:bCs w:val="0"/>
        </w:rPr>
      </w:pPr>
    </w:p>
    <w:p w:rsidR="00E910FB" w:rsidRDefault="00E910FB" w:rsidP="00E910FB">
      <w:pPr>
        <w:pStyle w:val="libulletItem"/>
        <w:numPr>
          <w:ilvl w:val="0"/>
          <w:numId w:val="4"/>
        </w:numPr>
        <w:spacing w:line="240" w:lineRule="auto"/>
        <w:ind w:left="547"/>
      </w:pPr>
      <w:r>
        <w:rPr>
          <w:color w:val="000000"/>
        </w:rPr>
        <w:t>Write equations for the dissociation of compounds in water.</w:t>
      </w:r>
    </w:p>
    <w:p w:rsidR="00E910FB" w:rsidRDefault="00E910FB" w:rsidP="00E910FB">
      <w:pPr>
        <w:pStyle w:val="libulletItem"/>
        <w:numPr>
          <w:ilvl w:val="0"/>
          <w:numId w:val="4"/>
        </w:numPr>
        <w:spacing w:line="240" w:lineRule="auto"/>
        <w:ind w:left="547"/>
      </w:pPr>
      <w:r>
        <w:rPr>
          <w:color w:val="000000"/>
        </w:rPr>
        <w:t>Use a Conductivity Probe to measure the conductivity of solutions.</w:t>
      </w:r>
    </w:p>
    <w:p w:rsidR="00E910FB" w:rsidRDefault="00E910FB" w:rsidP="00E910FB">
      <w:pPr>
        <w:pStyle w:val="libulletItem"/>
        <w:numPr>
          <w:ilvl w:val="0"/>
          <w:numId w:val="4"/>
        </w:numPr>
        <w:spacing w:line="240" w:lineRule="auto"/>
        <w:ind w:left="547"/>
      </w:pPr>
      <w:r>
        <w:rPr>
          <w:color w:val="000000"/>
        </w:rPr>
        <w:t>Determine which molecules or ions are responsible for conductivity of solutions.</w:t>
      </w:r>
    </w:p>
    <w:p w:rsidR="00E910FB" w:rsidRDefault="00E910FB" w:rsidP="00E910FB">
      <w:pPr>
        <w:pStyle w:val="libulletItem"/>
        <w:numPr>
          <w:ilvl w:val="0"/>
          <w:numId w:val="4"/>
        </w:numPr>
        <w:spacing w:after="213" w:line="240" w:lineRule="auto"/>
        <w:ind w:left="547"/>
      </w:pPr>
      <w:r>
        <w:rPr>
          <w:color w:val="000000"/>
        </w:rPr>
        <w:t>Investigate the conductivity of solutions resulting from compounds that dissociate to produce different numbers of ions.</w:t>
      </w:r>
    </w:p>
    <w:p w:rsidR="00E638CA" w:rsidRDefault="00E638CA">
      <w:pPr>
        <w:pStyle w:val="Heading1"/>
        <w:spacing w:before="86"/>
      </w:pPr>
    </w:p>
    <w:p w:rsidR="008E581B" w:rsidRDefault="00F51871">
      <w:pPr>
        <w:pStyle w:val="Heading1"/>
        <w:spacing w:before="86"/>
        <w:rPr>
          <w:b w:val="0"/>
          <w:bCs w:val="0"/>
        </w:rPr>
      </w:pPr>
      <w:r>
        <w:t>EQUIPMENT/MATERIALS</w:t>
      </w:r>
    </w:p>
    <w:p w:rsidR="008E581B" w:rsidRDefault="008E581B">
      <w:pPr>
        <w:spacing w:before="1"/>
        <w:rPr>
          <w:rFonts w:ascii="Times New Roman" w:eastAsia="Times New Roman" w:hAnsi="Times New Roman" w:cs="Times New Roman"/>
          <w:b/>
          <w:bCs/>
          <w:sz w:val="6"/>
          <w:szCs w:val="6"/>
        </w:rPr>
      </w:pPr>
    </w:p>
    <w:tbl>
      <w:tblPr>
        <w:tblW w:w="0" w:type="auto"/>
        <w:tblInd w:w="457" w:type="dxa"/>
        <w:tblLayout w:type="fixed"/>
        <w:tblCellMar>
          <w:left w:w="0" w:type="dxa"/>
          <w:right w:w="0" w:type="dxa"/>
        </w:tblCellMar>
        <w:tblLook w:val="01E0" w:firstRow="1" w:lastRow="1" w:firstColumn="1" w:lastColumn="1" w:noHBand="0" w:noVBand="0"/>
      </w:tblPr>
      <w:tblGrid>
        <w:gridCol w:w="4068"/>
        <w:gridCol w:w="4149"/>
      </w:tblGrid>
      <w:tr w:rsidR="008E581B">
        <w:trPr>
          <w:trHeight w:hRule="exact" w:val="307"/>
        </w:trPr>
        <w:tc>
          <w:tcPr>
            <w:tcW w:w="4068" w:type="dxa"/>
            <w:tcBorders>
              <w:top w:val="nil"/>
              <w:left w:val="nil"/>
              <w:bottom w:val="nil"/>
              <w:right w:val="nil"/>
            </w:tcBorders>
          </w:tcPr>
          <w:p w:rsidR="008E581B" w:rsidRDefault="00E910FB">
            <w:pPr>
              <w:pStyle w:val="TableParagraph"/>
              <w:spacing w:before="29"/>
              <w:ind w:left="230"/>
              <w:rPr>
                <w:rFonts w:ascii="Times New Roman" w:eastAsia="Times New Roman" w:hAnsi="Times New Roman" w:cs="Times New Roman"/>
                <w:sz w:val="24"/>
                <w:szCs w:val="24"/>
              </w:rPr>
            </w:pPr>
            <w:r>
              <w:rPr>
                <w:rFonts w:ascii="Times New Roman"/>
                <w:sz w:val="24"/>
              </w:rPr>
              <w:t>LabQuest</w:t>
            </w:r>
          </w:p>
        </w:tc>
        <w:tc>
          <w:tcPr>
            <w:tcW w:w="4149" w:type="dxa"/>
            <w:tcBorders>
              <w:top w:val="nil"/>
              <w:left w:val="nil"/>
              <w:bottom w:val="nil"/>
              <w:right w:val="nil"/>
            </w:tcBorders>
          </w:tcPr>
          <w:p w:rsidR="008E581B" w:rsidRDefault="00F51871">
            <w:pPr>
              <w:pStyle w:val="TableParagraph"/>
              <w:spacing w:before="29" w:line="278" w:lineRule="exact"/>
              <w:ind w:left="745"/>
              <w:rPr>
                <w:rFonts w:ascii="Times New Roman" w:eastAsia="Times New Roman" w:hAnsi="Times New Roman" w:cs="Times New Roman"/>
                <w:sz w:val="24"/>
                <w:szCs w:val="24"/>
              </w:rPr>
            </w:pPr>
            <w:r>
              <w:rPr>
                <w:rFonts w:ascii="Times New Roman"/>
                <w:spacing w:val="-1"/>
                <w:sz w:val="24"/>
              </w:rPr>
              <w:t>H</w:t>
            </w:r>
            <w:r>
              <w:rPr>
                <w:rFonts w:ascii="Times New Roman"/>
                <w:spacing w:val="-1"/>
                <w:position w:val="-2"/>
                <w:sz w:val="16"/>
              </w:rPr>
              <w:t>2</w:t>
            </w:r>
            <w:r>
              <w:rPr>
                <w:rFonts w:ascii="Times New Roman"/>
                <w:spacing w:val="-1"/>
                <w:sz w:val="24"/>
              </w:rPr>
              <w:t xml:space="preserve">0 </w:t>
            </w:r>
            <w:r>
              <w:rPr>
                <w:rFonts w:ascii="Times New Roman"/>
                <w:sz w:val="24"/>
              </w:rPr>
              <w:t>(deionized)</w:t>
            </w:r>
          </w:p>
        </w:tc>
      </w:tr>
      <w:tr w:rsidR="00E910FB">
        <w:trPr>
          <w:trHeight w:hRule="exact" w:val="233"/>
        </w:trPr>
        <w:tc>
          <w:tcPr>
            <w:tcW w:w="4068" w:type="dxa"/>
            <w:tcBorders>
              <w:top w:val="nil"/>
              <w:left w:val="nil"/>
              <w:bottom w:val="nil"/>
              <w:right w:val="nil"/>
            </w:tcBorders>
          </w:tcPr>
          <w:p w:rsidR="00E910FB" w:rsidRDefault="00E910FB">
            <w:pPr>
              <w:pStyle w:val="TableParagraph"/>
              <w:spacing w:line="233" w:lineRule="exact"/>
              <w:ind w:left="230"/>
              <w:rPr>
                <w:rFonts w:ascii="Times New Roman" w:eastAsia="Times New Roman" w:hAnsi="Times New Roman" w:cs="Times New Roman"/>
                <w:sz w:val="24"/>
                <w:szCs w:val="24"/>
              </w:rPr>
            </w:pPr>
            <w:r>
              <w:rPr>
                <w:rFonts w:ascii="Times New Roman" w:eastAsia="Times New Roman" w:hAnsi="Times New Roman" w:cs="Times New Roman"/>
                <w:sz w:val="24"/>
                <w:szCs w:val="24"/>
              </w:rPr>
              <w:t>Magnetic stir plate/bar</w:t>
            </w:r>
          </w:p>
        </w:tc>
        <w:tc>
          <w:tcPr>
            <w:tcW w:w="4149" w:type="dxa"/>
            <w:tcBorders>
              <w:top w:val="nil"/>
              <w:left w:val="nil"/>
              <w:bottom w:val="nil"/>
              <w:right w:val="nil"/>
            </w:tcBorders>
          </w:tcPr>
          <w:p w:rsidR="00E910FB" w:rsidRDefault="00E910FB">
            <w:pPr>
              <w:pStyle w:val="TableParagraph"/>
              <w:spacing w:line="233" w:lineRule="exact"/>
              <w:ind w:left="745"/>
              <w:rPr>
                <w:rFonts w:ascii="Times New Roman" w:eastAsia="Times New Roman" w:hAnsi="Times New Roman" w:cs="Times New Roman"/>
                <w:sz w:val="24"/>
                <w:szCs w:val="24"/>
              </w:rPr>
            </w:pPr>
            <w:r>
              <w:rPr>
                <w:rFonts w:ascii="Times New Roman"/>
                <w:sz w:val="24"/>
              </w:rPr>
              <w:t>0.05 M NaCl</w:t>
            </w:r>
          </w:p>
        </w:tc>
      </w:tr>
      <w:tr w:rsidR="00E910FB">
        <w:trPr>
          <w:trHeight w:hRule="exact" w:val="247"/>
        </w:trPr>
        <w:tc>
          <w:tcPr>
            <w:tcW w:w="4068" w:type="dxa"/>
            <w:tcBorders>
              <w:top w:val="nil"/>
              <w:left w:val="nil"/>
              <w:bottom w:val="nil"/>
              <w:right w:val="nil"/>
            </w:tcBorders>
          </w:tcPr>
          <w:p w:rsidR="00E910FB" w:rsidRDefault="00E910FB">
            <w:pPr>
              <w:pStyle w:val="TableParagraph"/>
              <w:spacing w:line="245" w:lineRule="exact"/>
              <w:ind w:left="230"/>
              <w:rPr>
                <w:rFonts w:ascii="Times New Roman" w:eastAsia="Times New Roman" w:hAnsi="Times New Roman" w:cs="Times New Roman"/>
                <w:sz w:val="24"/>
                <w:szCs w:val="24"/>
              </w:rPr>
            </w:pPr>
            <w:r>
              <w:rPr>
                <w:rFonts w:ascii="Times New Roman"/>
                <w:sz w:val="24"/>
              </w:rPr>
              <w:t>Conductivity probe</w:t>
            </w:r>
          </w:p>
        </w:tc>
        <w:tc>
          <w:tcPr>
            <w:tcW w:w="4149" w:type="dxa"/>
            <w:tcBorders>
              <w:top w:val="nil"/>
              <w:left w:val="nil"/>
              <w:bottom w:val="nil"/>
              <w:right w:val="nil"/>
            </w:tcBorders>
          </w:tcPr>
          <w:p w:rsidR="00E910FB" w:rsidRDefault="00E910FB">
            <w:pPr>
              <w:pStyle w:val="TableParagraph"/>
              <w:spacing w:line="247" w:lineRule="exact"/>
              <w:ind w:left="744"/>
              <w:rPr>
                <w:rFonts w:ascii="Times New Roman" w:eastAsia="Times New Roman" w:hAnsi="Times New Roman" w:cs="Times New Roman"/>
                <w:sz w:val="16"/>
                <w:szCs w:val="16"/>
              </w:rPr>
            </w:pPr>
            <w:r>
              <w:rPr>
                <w:rFonts w:ascii="Times New Roman"/>
                <w:sz w:val="24"/>
              </w:rPr>
              <w:t>0.05</w:t>
            </w:r>
            <w:r>
              <w:rPr>
                <w:rFonts w:ascii="Times New Roman"/>
                <w:spacing w:val="-1"/>
                <w:sz w:val="24"/>
              </w:rPr>
              <w:t xml:space="preserve"> </w:t>
            </w:r>
            <w:r>
              <w:rPr>
                <w:rFonts w:ascii="Times New Roman"/>
                <w:sz w:val="24"/>
              </w:rPr>
              <w:t>M CaCl</w:t>
            </w:r>
            <w:r>
              <w:rPr>
                <w:rFonts w:ascii="Times New Roman"/>
                <w:position w:val="-2"/>
                <w:sz w:val="16"/>
              </w:rPr>
              <w:t>2</w:t>
            </w:r>
          </w:p>
        </w:tc>
      </w:tr>
      <w:tr w:rsidR="00E910FB">
        <w:trPr>
          <w:trHeight w:hRule="exact" w:val="240"/>
        </w:trPr>
        <w:tc>
          <w:tcPr>
            <w:tcW w:w="4068" w:type="dxa"/>
            <w:tcBorders>
              <w:top w:val="nil"/>
              <w:left w:val="nil"/>
              <w:bottom w:val="nil"/>
              <w:right w:val="nil"/>
            </w:tcBorders>
          </w:tcPr>
          <w:p w:rsidR="00E910FB" w:rsidRDefault="00E910FB">
            <w:pPr>
              <w:pStyle w:val="TableParagraph"/>
              <w:spacing w:line="238" w:lineRule="exact"/>
              <w:ind w:left="230"/>
              <w:rPr>
                <w:rFonts w:ascii="Times New Roman" w:eastAsia="Times New Roman" w:hAnsi="Times New Roman" w:cs="Times New Roman"/>
                <w:sz w:val="24"/>
                <w:szCs w:val="24"/>
              </w:rPr>
            </w:pPr>
            <w:r>
              <w:rPr>
                <w:rFonts w:ascii="Times New Roman"/>
                <w:sz w:val="24"/>
              </w:rPr>
              <w:t>ring stand</w:t>
            </w:r>
          </w:p>
        </w:tc>
        <w:tc>
          <w:tcPr>
            <w:tcW w:w="4149" w:type="dxa"/>
            <w:tcBorders>
              <w:top w:val="nil"/>
              <w:left w:val="nil"/>
              <w:bottom w:val="nil"/>
              <w:right w:val="nil"/>
            </w:tcBorders>
          </w:tcPr>
          <w:p w:rsidR="00E910FB" w:rsidRDefault="00E910FB">
            <w:pPr>
              <w:pStyle w:val="TableParagraph"/>
              <w:spacing w:line="240" w:lineRule="exact"/>
              <w:ind w:left="744"/>
              <w:rPr>
                <w:rFonts w:ascii="Times New Roman" w:eastAsia="Times New Roman" w:hAnsi="Times New Roman" w:cs="Times New Roman"/>
                <w:sz w:val="16"/>
                <w:szCs w:val="16"/>
              </w:rPr>
            </w:pPr>
            <w:r>
              <w:rPr>
                <w:rFonts w:ascii="Times New Roman"/>
                <w:sz w:val="24"/>
              </w:rPr>
              <w:t>0.05</w:t>
            </w:r>
            <w:r>
              <w:rPr>
                <w:rFonts w:ascii="Times New Roman"/>
                <w:spacing w:val="-1"/>
                <w:sz w:val="24"/>
              </w:rPr>
              <w:t xml:space="preserve"> </w:t>
            </w:r>
            <w:r>
              <w:rPr>
                <w:rFonts w:ascii="Times New Roman"/>
                <w:sz w:val="24"/>
              </w:rPr>
              <w:t>M AlCl</w:t>
            </w:r>
            <w:r>
              <w:rPr>
                <w:rFonts w:ascii="Times New Roman"/>
                <w:position w:val="-2"/>
                <w:sz w:val="16"/>
              </w:rPr>
              <w:t>3</w:t>
            </w:r>
          </w:p>
        </w:tc>
      </w:tr>
      <w:tr w:rsidR="00E910FB">
        <w:trPr>
          <w:trHeight w:hRule="exact" w:val="240"/>
        </w:trPr>
        <w:tc>
          <w:tcPr>
            <w:tcW w:w="4068" w:type="dxa"/>
            <w:tcBorders>
              <w:top w:val="nil"/>
              <w:left w:val="nil"/>
              <w:bottom w:val="nil"/>
              <w:right w:val="nil"/>
            </w:tcBorders>
          </w:tcPr>
          <w:p w:rsidR="00E910FB" w:rsidRDefault="00E910FB">
            <w:pPr>
              <w:pStyle w:val="TableParagraph"/>
              <w:spacing w:line="238" w:lineRule="exact"/>
              <w:ind w:left="230"/>
              <w:rPr>
                <w:rFonts w:ascii="Times New Roman" w:eastAsia="Times New Roman" w:hAnsi="Times New Roman" w:cs="Times New Roman"/>
                <w:sz w:val="24"/>
                <w:szCs w:val="24"/>
              </w:rPr>
            </w:pPr>
            <w:r>
              <w:rPr>
                <w:rFonts w:ascii="Times New Roman"/>
                <w:sz w:val="24"/>
              </w:rPr>
              <w:t xml:space="preserve">utility </w:t>
            </w:r>
            <w:r>
              <w:rPr>
                <w:rFonts w:ascii="Times New Roman"/>
                <w:spacing w:val="-1"/>
                <w:sz w:val="24"/>
              </w:rPr>
              <w:t>clamp</w:t>
            </w:r>
          </w:p>
        </w:tc>
        <w:tc>
          <w:tcPr>
            <w:tcW w:w="4149" w:type="dxa"/>
            <w:tcBorders>
              <w:top w:val="nil"/>
              <w:left w:val="nil"/>
              <w:bottom w:val="nil"/>
              <w:right w:val="nil"/>
            </w:tcBorders>
          </w:tcPr>
          <w:p w:rsidR="00E910FB" w:rsidRDefault="00E910FB">
            <w:pPr>
              <w:pStyle w:val="TableParagraph"/>
              <w:spacing w:line="240" w:lineRule="exact"/>
              <w:ind w:left="744"/>
              <w:rPr>
                <w:rFonts w:ascii="Times New Roman" w:eastAsia="Times New Roman" w:hAnsi="Times New Roman" w:cs="Times New Roman"/>
                <w:sz w:val="16"/>
                <w:szCs w:val="16"/>
              </w:rPr>
            </w:pPr>
            <w:r>
              <w:rPr>
                <w:rFonts w:ascii="Times New Roman"/>
                <w:sz w:val="24"/>
              </w:rPr>
              <w:t>0.05</w:t>
            </w:r>
            <w:r>
              <w:rPr>
                <w:rFonts w:ascii="Times New Roman"/>
                <w:spacing w:val="-2"/>
                <w:sz w:val="24"/>
              </w:rPr>
              <w:t xml:space="preserve"> </w:t>
            </w:r>
            <w:r>
              <w:rPr>
                <w:rFonts w:ascii="Times New Roman"/>
                <w:sz w:val="24"/>
              </w:rPr>
              <w:t>M</w:t>
            </w:r>
            <w:r>
              <w:rPr>
                <w:rFonts w:ascii="Times New Roman"/>
                <w:spacing w:val="-1"/>
                <w:sz w:val="24"/>
              </w:rPr>
              <w:t xml:space="preserve"> HC</w:t>
            </w:r>
            <w:r>
              <w:rPr>
                <w:rFonts w:ascii="Times New Roman"/>
                <w:spacing w:val="-1"/>
                <w:position w:val="-2"/>
                <w:sz w:val="16"/>
              </w:rPr>
              <w:t>2</w:t>
            </w:r>
            <w:r>
              <w:rPr>
                <w:rFonts w:ascii="Times New Roman"/>
                <w:spacing w:val="-1"/>
                <w:sz w:val="24"/>
              </w:rPr>
              <w:t>H</w:t>
            </w:r>
            <w:r>
              <w:rPr>
                <w:rFonts w:ascii="Times New Roman"/>
                <w:spacing w:val="-1"/>
                <w:position w:val="-2"/>
                <w:sz w:val="16"/>
              </w:rPr>
              <w:t>3</w:t>
            </w:r>
            <w:r>
              <w:rPr>
                <w:rFonts w:ascii="Times New Roman"/>
                <w:spacing w:val="-1"/>
                <w:sz w:val="24"/>
              </w:rPr>
              <w:t>O</w:t>
            </w:r>
            <w:r>
              <w:rPr>
                <w:rFonts w:ascii="Times New Roman"/>
                <w:spacing w:val="-1"/>
                <w:position w:val="-2"/>
                <w:sz w:val="16"/>
              </w:rPr>
              <w:t>2</w:t>
            </w:r>
          </w:p>
        </w:tc>
      </w:tr>
      <w:tr w:rsidR="00E910FB">
        <w:trPr>
          <w:trHeight w:hRule="exact" w:val="240"/>
        </w:trPr>
        <w:tc>
          <w:tcPr>
            <w:tcW w:w="4068" w:type="dxa"/>
            <w:tcBorders>
              <w:top w:val="nil"/>
              <w:left w:val="nil"/>
              <w:bottom w:val="nil"/>
              <w:right w:val="nil"/>
            </w:tcBorders>
          </w:tcPr>
          <w:p w:rsidR="00E910FB" w:rsidRDefault="00E910FB">
            <w:pPr>
              <w:pStyle w:val="TableParagraph"/>
              <w:spacing w:line="238" w:lineRule="exact"/>
              <w:ind w:left="230"/>
              <w:rPr>
                <w:rFonts w:ascii="Times New Roman" w:eastAsia="Times New Roman" w:hAnsi="Times New Roman" w:cs="Times New Roman"/>
                <w:sz w:val="24"/>
                <w:szCs w:val="24"/>
              </w:rPr>
            </w:pPr>
            <w:r>
              <w:rPr>
                <w:rFonts w:ascii="Times New Roman"/>
                <w:spacing w:val="-1"/>
                <w:sz w:val="24"/>
              </w:rPr>
              <w:t xml:space="preserve">250-mL </w:t>
            </w:r>
            <w:r>
              <w:rPr>
                <w:rFonts w:ascii="Times New Roman"/>
                <w:sz w:val="24"/>
              </w:rPr>
              <w:t>beaker</w:t>
            </w:r>
          </w:p>
        </w:tc>
        <w:tc>
          <w:tcPr>
            <w:tcW w:w="4149" w:type="dxa"/>
            <w:tcBorders>
              <w:top w:val="nil"/>
              <w:left w:val="nil"/>
              <w:bottom w:val="nil"/>
              <w:right w:val="nil"/>
            </w:tcBorders>
          </w:tcPr>
          <w:p w:rsidR="00E910FB" w:rsidRDefault="00E910FB">
            <w:pPr>
              <w:pStyle w:val="TableParagraph"/>
              <w:spacing w:line="240" w:lineRule="exact"/>
              <w:ind w:left="744"/>
              <w:rPr>
                <w:rFonts w:ascii="Times New Roman" w:eastAsia="Times New Roman" w:hAnsi="Times New Roman" w:cs="Times New Roman"/>
                <w:sz w:val="16"/>
                <w:szCs w:val="16"/>
              </w:rPr>
            </w:pPr>
            <w:r>
              <w:rPr>
                <w:rFonts w:ascii="Times New Roman"/>
                <w:sz w:val="24"/>
              </w:rPr>
              <w:t>0.05</w:t>
            </w:r>
            <w:r>
              <w:rPr>
                <w:rFonts w:ascii="Times New Roman"/>
                <w:spacing w:val="-1"/>
                <w:sz w:val="24"/>
              </w:rPr>
              <w:t xml:space="preserve"> </w:t>
            </w:r>
            <w:r>
              <w:rPr>
                <w:rFonts w:ascii="Times New Roman"/>
                <w:sz w:val="24"/>
              </w:rPr>
              <w:t>M</w:t>
            </w:r>
            <w:r>
              <w:rPr>
                <w:rFonts w:ascii="Times New Roman"/>
                <w:spacing w:val="-1"/>
                <w:sz w:val="24"/>
              </w:rPr>
              <w:t xml:space="preserve"> H</w:t>
            </w:r>
            <w:r>
              <w:rPr>
                <w:rFonts w:ascii="Times New Roman"/>
                <w:spacing w:val="-1"/>
                <w:position w:val="-2"/>
                <w:sz w:val="16"/>
              </w:rPr>
              <w:t>3</w:t>
            </w:r>
            <w:r>
              <w:rPr>
                <w:rFonts w:ascii="Times New Roman"/>
                <w:spacing w:val="-1"/>
                <w:sz w:val="24"/>
              </w:rPr>
              <w:t>PO</w:t>
            </w:r>
            <w:r>
              <w:rPr>
                <w:rFonts w:ascii="Times New Roman"/>
                <w:spacing w:val="-1"/>
                <w:position w:val="-2"/>
                <w:sz w:val="16"/>
              </w:rPr>
              <w:t>4</w:t>
            </w:r>
          </w:p>
        </w:tc>
      </w:tr>
      <w:tr w:rsidR="00E910FB">
        <w:trPr>
          <w:trHeight w:hRule="exact" w:val="240"/>
        </w:trPr>
        <w:tc>
          <w:tcPr>
            <w:tcW w:w="4068" w:type="dxa"/>
            <w:tcBorders>
              <w:top w:val="nil"/>
              <w:left w:val="nil"/>
              <w:bottom w:val="nil"/>
              <w:right w:val="nil"/>
            </w:tcBorders>
          </w:tcPr>
          <w:p w:rsidR="00E910FB" w:rsidRDefault="00E910FB">
            <w:pPr>
              <w:pStyle w:val="TableParagraph"/>
              <w:spacing w:line="238" w:lineRule="exact"/>
              <w:ind w:left="230"/>
              <w:rPr>
                <w:rFonts w:ascii="Times New Roman" w:eastAsia="Times New Roman" w:hAnsi="Times New Roman" w:cs="Times New Roman"/>
                <w:sz w:val="24"/>
                <w:szCs w:val="24"/>
              </w:rPr>
            </w:pPr>
            <w:r>
              <w:rPr>
                <w:rFonts w:ascii="Times New Roman"/>
                <w:sz w:val="24"/>
              </w:rPr>
              <w:t>wash</w:t>
            </w:r>
            <w:r>
              <w:rPr>
                <w:rFonts w:ascii="Times New Roman"/>
                <w:spacing w:val="-1"/>
                <w:sz w:val="24"/>
              </w:rPr>
              <w:t xml:space="preserve"> </w:t>
            </w:r>
            <w:r>
              <w:rPr>
                <w:rFonts w:ascii="Times New Roman"/>
                <w:sz w:val="24"/>
              </w:rPr>
              <w:t>bottle</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deionized</w:t>
            </w:r>
            <w:r>
              <w:rPr>
                <w:rFonts w:ascii="Times New Roman"/>
                <w:spacing w:val="-1"/>
                <w:sz w:val="24"/>
              </w:rPr>
              <w:t xml:space="preserve"> </w:t>
            </w:r>
            <w:r>
              <w:rPr>
                <w:rFonts w:ascii="Times New Roman"/>
                <w:sz w:val="24"/>
              </w:rPr>
              <w:t>water</w:t>
            </w:r>
          </w:p>
        </w:tc>
        <w:tc>
          <w:tcPr>
            <w:tcW w:w="4149" w:type="dxa"/>
            <w:tcBorders>
              <w:top w:val="nil"/>
              <w:left w:val="nil"/>
              <w:bottom w:val="nil"/>
              <w:right w:val="nil"/>
            </w:tcBorders>
          </w:tcPr>
          <w:p w:rsidR="00E910FB" w:rsidRDefault="00E910FB">
            <w:pPr>
              <w:pStyle w:val="TableParagraph"/>
              <w:spacing w:line="240" w:lineRule="exact"/>
              <w:ind w:left="744"/>
              <w:rPr>
                <w:rFonts w:ascii="Times New Roman" w:eastAsia="Times New Roman" w:hAnsi="Times New Roman" w:cs="Times New Roman"/>
                <w:sz w:val="16"/>
                <w:szCs w:val="16"/>
              </w:rPr>
            </w:pPr>
            <w:r>
              <w:rPr>
                <w:rFonts w:ascii="Times New Roman"/>
                <w:sz w:val="24"/>
              </w:rPr>
              <w:t>0.05</w:t>
            </w:r>
            <w:r>
              <w:rPr>
                <w:rFonts w:ascii="Times New Roman"/>
                <w:spacing w:val="-1"/>
                <w:sz w:val="24"/>
              </w:rPr>
              <w:t xml:space="preserve"> </w:t>
            </w:r>
            <w:r>
              <w:rPr>
                <w:rFonts w:ascii="Times New Roman"/>
                <w:sz w:val="24"/>
              </w:rPr>
              <w:t>M</w:t>
            </w:r>
            <w:r>
              <w:rPr>
                <w:rFonts w:ascii="Times New Roman"/>
                <w:spacing w:val="-1"/>
                <w:sz w:val="24"/>
              </w:rPr>
              <w:t xml:space="preserve"> H</w:t>
            </w:r>
            <w:r>
              <w:rPr>
                <w:rFonts w:ascii="Times New Roman"/>
                <w:spacing w:val="-1"/>
                <w:position w:val="-2"/>
                <w:sz w:val="16"/>
              </w:rPr>
              <w:t>3</w:t>
            </w:r>
            <w:r>
              <w:rPr>
                <w:rFonts w:ascii="Times New Roman"/>
                <w:spacing w:val="-1"/>
                <w:sz w:val="24"/>
              </w:rPr>
              <w:t>BO</w:t>
            </w:r>
            <w:r>
              <w:rPr>
                <w:rFonts w:ascii="Times New Roman"/>
                <w:spacing w:val="-1"/>
                <w:position w:val="-2"/>
                <w:sz w:val="16"/>
              </w:rPr>
              <w:t>3</w:t>
            </w:r>
          </w:p>
        </w:tc>
      </w:tr>
      <w:tr w:rsidR="00E910FB">
        <w:trPr>
          <w:trHeight w:hRule="exact" w:val="233"/>
        </w:trPr>
        <w:tc>
          <w:tcPr>
            <w:tcW w:w="4068" w:type="dxa"/>
            <w:tcBorders>
              <w:top w:val="nil"/>
              <w:left w:val="nil"/>
              <w:bottom w:val="nil"/>
              <w:right w:val="nil"/>
            </w:tcBorders>
          </w:tcPr>
          <w:p w:rsidR="00E910FB" w:rsidRDefault="00E910FB">
            <w:pPr>
              <w:pStyle w:val="TableParagraph"/>
              <w:spacing w:line="233" w:lineRule="exact"/>
              <w:ind w:left="230"/>
              <w:rPr>
                <w:rFonts w:ascii="Times New Roman" w:eastAsia="Times New Roman" w:hAnsi="Times New Roman" w:cs="Times New Roman"/>
                <w:sz w:val="24"/>
                <w:szCs w:val="24"/>
              </w:rPr>
            </w:pPr>
            <w:r>
              <w:rPr>
                <w:rFonts w:ascii="Times New Roman"/>
                <w:sz w:val="24"/>
              </w:rPr>
              <w:t>tissues</w:t>
            </w:r>
          </w:p>
        </w:tc>
        <w:tc>
          <w:tcPr>
            <w:tcW w:w="4149" w:type="dxa"/>
            <w:tcBorders>
              <w:top w:val="nil"/>
              <w:left w:val="nil"/>
              <w:bottom w:val="nil"/>
              <w:right w:val="nil"/>
            </w:tcBorders>
          </w:tcPr>
          <w:p w:rsidR="00E910FB" w:rsidRDefault="00E910FB">
            <w:pPr>
              <w:pStyle w:val="TableParagraph"/>
              <w:spacing w:line="233" w:lineRule="exact"/>
              <w:ind w:left="746"/>
              <w:rPr>
                <w:rFonts w:ascii="Times New Roman" w:eastAsia="Times New Roman" w:hAnsi="Times New Roman" w:cs="Times New Roman"/>
                <w:sz w:val="24"/>
                <w:szCs w:val="24"/>
              </w:rPr>
            </w:pPr>
            <w:r>
              <w:rPr>
                <w:rFonts w:ascii="Times New Roman"/>
                <w:sz w:val="24"/>
              </w:rPr>
              <w:t>0.05</w:t>
            </w:r>
            <w:r>
              <w:rPr>
                <w:rFonts w:ascii="Times New Roman"/>
                <w:spacing w:val="-1"/>
                <w:sz w:val="24"/>
              </w:rPr>
              <w:t xml:space="preserve"> </w:t>
            </w:r>
            <w:r>
              <w:rPr>
                <w:rFonts w:ascii="Times New Roman"/>
                <w:sz w:val="24"/>
              </w:rPr>
              <w:t>M</w:t>
            </w:r>
            <w:r>
              <w:rPr>
                <w:rFonts w:ascii="Times New Roman"/>
                <w:spacing w:val="-1"/>
                <w:sz w:val="24"/>
              </w:rPr>
              <w:t xml:space="preserve"> </w:t>
            </w:r>
            <w:r>
              <w:rPr>
                <w:rFonts w:ascii="Times New Roman"/>
                <w:sz w:val="24"/>
              </w:rPr>
              <w:t>HCl</w:t>
            </w:r>
          </w:p>
        </w:tc>
      </w:tr>
      <w:tr w:rsidR="00E910FB">
        <w:trPr>
          <w:trHeight w:hRule="exact" w:val="247"/>
        </w:trPr>
        <w:tc>
          <w:tcPr>
            <w:tcW w:w="4068" w:type="dxa"/>
            <w:tcBorders>
              <w:top w:val="nil"/>
              <w:left w:val="nil"/>
              <w:bottom w:val="nil"/>
              <w:right w:val="nil"/>
            </w:tcBorders>
          </w:tcPr>
          <w:p w:rsidR="00E910FB" w:rsidRDefault="00E910FB">
            <w:pPr>
              <w:pStyle w:val="TableParagraph"/>
              <w:spacing w:line="245" w:lineRule="exact"/>
              <w:ind w:left="230"/>
              <w:rPr>
                <w:rFonts w:ascii="Times New Roman" w:eastAsia="Times New Roman" w:hAnsi="Times New Roman" w:cs="Times New Roman"/>
                <w:sz w:val="24"/>
                <w:szCs w:val="24"/>
              </w:rPr>
            </w:pPr>
            <w:r>
              <w:rPr>
                <w:rFonts w:ascii="Times New Roman"/>
                <w:spacing w:val="-1"/>
                <w:sz w:val="24"/>
              </w:rPr>
              <w:t>H</w:t>
            </w:r>
            <w:r>
              <w:rPr>
                <w:rFonts w:ascii="Times New Roman"/>
                <w:spacing w:val="-1"/>
                <w:position w:val="-2"/>
                <w:sz w:val="16"/>
              </w:rPr>
              <w:t>2</w:t>
            </w:r>
            <w:r>
              <w:rPr>
                <w:rFonts w:ascii="Times New Roman"/>
                <w:spacing w:val="-1"/>
                <w:sz w:val="24"/>
              </w:rPr>
              <w:t xml:space="preserve">0 </w:t>
            </w:r>
            <w:r>
              <w:rPr>
                <w:rFonts w:ascii="Times New Roman"/>
                <w:sz w:val="24"/>
              </w:rPr>
              <w:t>(tap)</w:t>
            </w:r>
          </w:p>
        </w:tc>
        <w:tc>
          <w:tcPr>
            <w:tcW w:w="4149" w:type="dxa"/>
            <w:tcBorders>
              <w:top w:val="nil"/>
              <w:left w:val="nil"/>
              <w:bottom w:val="nil"/>
              <w:right w:val="nil"/>
            </w:tcBorders>
          </w:tcPr>
          <w:p w:rsidR="00E910FB" w:rsidRDefault="00E910FB">
            <w:pPr>
              <w:pStyle w:val="TableParagraph"/>
              <w:spacing w:line="247" w:lineRule="exact"/>
              <w:ind w:left="744"/>
              <w:rPr>
                <w:rFonts w:ascii="Times New Roman" w:eastAsia="Times New Roman" w:hAnsi="Times New Roman" w:cs="Times New Roman"/>
                <w:sz w:val="24"/>
                <w:szCs w:val="24"/>
              </w:rPr>
            </w:pPr>
            <w:r>
              <w:rPr>
                <w:rFonts w:ascii="Times New Roman"/>
                <w:sz w:val="24"/>
              </w:rPr>
              <w:t>0.05</w:t>
            </w:r>
            <w:r>
              <w:rPr>
                <w:rFonts w:ascii="Times New Roman"/>
                <w:spacing w:val="-1"/>
                <w:sz w:val="24"/>
              </w:rPr>
              <w:t xml:space="preserve"> </w:t>
            </w:r>
            <w:r>
              <w:rPr>
                <w:rFonts w:ascii="Times New Roman"/>
                <w:sz w:val="24"/>
              </w:rPr>
              <w:t>M CH</w:t>
            </w:r>
            <w:r>
              <w:rPr>
                <w:rFonts w:ascii="Times New Roman"/>
                <w:position w:val="-2"/>
                <w:sz w:val="16"/>
              </w:rPr>
              <w:t>3</w:t>
            </w:r>
            <w:r>
              <w:rPr>
                <w:rFonts w:ascii="Times New Roman"/>
                <w:sz w:val="24"/>
              </w:rPr>
              <w:t xml:space="preserve">OH </w:t>
            </w:r>
            <w:r>
              <w:rPr>
                <w:rFonts w:ascii="Times New Roman"/>
                <w:spacing w:val="-1"/>
                <w:sz w:val="24"/>
              </w:rPr>
              <w:t>(methanol)</w:t>
            </w:r>
          </w:p>
        </w:tc>
      </w:tr>
      <w:tr w:rsidR="00E910FB">
        <w:trPr>
          <w:trHeight w:hRule="exact" w:val="307"/>
        </w:trPr>
        <w:tc>
          <w:tcPr>
            <w:tcW w:w="4068" w:type="dxa"/>
            <w:tcBorders>
              <w:top w:val="nil"/>
              <w:left w:val="nil"/>
              <w:bottom w:val="nil"/>
              <w:right w:val="nil"/>
            </w:tcBorders>
          </w:tcPr>
          <w:p w:rsidR="00E910FB" w:rsidRDefault="00E910FB">
            <w:pPr>
              <w:pStyle w:val="TableParagraph"/>
              <w:spacing w:line="251" w:lineRule="exact"/>
              <w:ind w:left="230"/>
              <w:rPr>
                <w:rFonts w:ascii="Times New Roman" w:eastAsia="Times New Roman" w:hAnsi="Times New Roman" w:cs="Times New Roman"/>
                <w:sz w:val="24"/>
                <w:szCs w:val="24"/>
              </w:rPr>
            </w:pPr>
          </w:p>
        </w:tc>
        <w:tc>
          <w:tcPr>
            <w:tcW w:w="4149" w:type="dxa"/>
            <w:tcBorders>
              <w:top w:val="nil"/>
              <w:left w:val="nil"/>
              <w:bottom w:val="nil"/>
              <w:right w:val="nil"/>
            </w:tcBorders>
          </w:tcPr>
          <w:p w:rsidR="00E910FB" w:rsidRDefault="00E910FB">
            <w:pPr>
              <w:pStyle w:val="TableParagraph"/>
              <w:spacing w:line="251" w:lineRule="exact"/>
              <w:ind w:left="744"/>
              <w:rPr>
                <w:rFonts w:ascii="Times New Roman"/>
                <w:sz w:val="24"/>
              </w:rPr>
            </w:pPr>
            <w:r>
              <w:rPr>
                <w:rFonts w:ascii="Times New Roman"/>
                <w:sz w:val="24"/>
              </w:rPr>
              <w:t>0.05</w:t>
            </w:r>
            <w:r>
              <w:rPr>
                <w:rFonts w:ascii="Times New Roman"/>
                <w:spacing w:val="-1"/>
                <w:sz w:val="24"/>
              </w:rPr>
              <w:t xml:space="preserve"> </w:t>
            </w:r>
            <w:r>
              <w:rPr>
                <w:rFonts w:ascii="Times New Roman"/>
                <w:sz w:val="24"/>
              </w:rPr>
              <w:t>M</w:t>
            </w:r>
            <w:r>
              <w:rPr>
                <w:rFonts w:ascii="Times New Roman"/>
                <w:spacing w:val="-1"/>
                <w:sz w:val="24"/>
              </w:rPr>
              <w:t xml:space="preserve"> C</w:t>
            </w:r>
            <w:r>
              <w:rPr>
                <w:rFonts w:ascii="Times New Roman"/>
                <w:spacing w:val="-1"/>
                <w:position w:val="-2"/>
                <w:sz w:val="16"/>
              </w:rPr>
              <w:t>2</w:t>
            </w:r>
            <w:r>
              <w:rPr>
                <w:rFonts w:ascii="Times New Roman"/>
                <w:spacing w:val="-1"/>
                <w:sz w:val="24"/>
              </w:rPr>
              <w:t>H</w:t>
            </w:r>
            <w:r>
              <w:rPr>
                <w:rFonts w:ascii="Times New Roman"/>
                <w:spacing w:val="-1"/>
                <w:position w:val="-2"/>
                <w:sz w:val="16"/>
              </w:rPr>
              <w:t>6</w:t>
            </w:r>
            <w:r>
              <w:rPr>
                <w:rFonts w:ascii="Times New Roman"/>
                <w:spacing w:val="-1"/>
                <w:sz w:val="24"/>
              </w:rPr>
              <w:t>O</w:t>
            </w:r>
            <w:r>
              <w:rPr>
                <w:rFonts w:ascii="Times New Roman"/>
                <w:spacing w:val="-1"/>
                <w:position w:val="-2"/>
                <w:sz w:val="16"/>
              </w:rPr>
              <w:t>2</w:t>
            </w:r>
            <w:r>
              <w:rPr>
                <w:rFonts w:ascii="Times New Roman"/>
                <w:position w:val="-2"/>
                <w:sz w:val="16"/>
              </w:rPr>
              <w:t xml:space="preserve"> </w:t>
            </w:r>
            <w:r>
              <w:rPr>
                <w:rFonts w:ascii="Times New Roman"/>
                <w:sz w:val="24"/>
              </w:rPr>
              <w:t>(ethylene</w:t>
            </w:r>
            <w:r>
              <w:rPr>
                <w:rFonts w:ascii="Times New Roman"/>
                <w:spacing w:val="-1"/>
                <w:sz w:val="24"/>
              </w:rPr>
              <w:t xml:space="preserve"> </w:t>
            </w:r>
            <w:r>
              <w:rPr>
                <w:rFonts w:ascii="Times New Roman"/>
                <w:sz w:val="24"/>
              </w:rPr>
              <w:t>glycol)</w:t>
            </w:r>
          </w:p>
          <w:p w:rsidR="0066216A" w:rsidRDefault="0066216A">
            <w:pPr>
              <w:pStyle w:val="TableParagraph"/>
              <w:spacing w:line="251" w:lineRule="exact"/>
              <w:ind w:left="744"/>
              <w:rPr>
                <w:rFonts w:ascii="Times New Roman" w:eastAsia="Times New Roman" w:hAnsi="Times New Roman" w:cs="Times New Roman"/>
                <w:sz w:val="24"/>
                <w:szCs w:val="24"/>
              </w:rPr>
            </w:pPr>
          </w:p>
          <w:p w:rsidR="0066216A" w:rsidRDefault="0066216A">
            <w:pPr>
              <w:pStyle w:val="TableParagraph"/>
              <w:spacing w:line="251" w:lineRule="exact"/>
              <w:ind w:left="744"/>
              <w:rPr>
                <w:rFonts w:ascii="Times New Roman" w:eastAsia="Times New Roman" w:hAnsi="Times New Roman" w:cs="Times New Roman"/>
                <w:sz w:val="24"/>
                <w:szCs w:val="24"/>
              </w:rPr>
            </w:pPr>
          </w:p>
          <w:p w:rsidR="0066216A" w:rsidRDefault="0066216A">
            <w:pPr>
              <w:pStyle w:val="TableParagraph"/>
              <w:spacing w:line="251" w:lineRule="exact"/>
              <w:ind w:left="744"/>
              <w:rPr>
                <w:rFonts w:ascii="Times New Roman" w:eastAsia="Times New Roman" w:hAnsi="Times New Roman" w:cs="Times New Roman"/>
                <w:sz w:val="24"/>
                <w:szCs w:val="24"/>
              </w:rPr>
            </w:pPr>
          </w:p>
        </w:tc>
      </w:tr>
    </w:tbl>
    <w:p w:rsidR="00E638CA" w:rsidRDefault="00E638CA">
      <w:pPr>
        <w:spacing w:before="205"/>
        <w:ind w:left="140"/>
        <w:rPr>
          <w:rFonts w:ascii="Times New Roman"/>
          <w:b/>
          <w:sz w:val="28"/>
        </w:rPr>
      </w:pPr>
      <w:bookmarkStart w:id="3" w:name="SAFETY"/>
      <w:bookmarkEnd w:id="3"/>
    </w:p>
    <w:p w:rsidR="008E581B" w:rsidRDefault="00F51871">
      <w:pPr>
        <w:spacing w:before="205"/>
        <w:ind w:left="140"/>
        <w:rPr>
          <w:rFonts w:ascii="Times New Roman" w:eastAsia="Times New Roman" w:hAnsi="Times New Roman" w:cs="Times New Roman"/>
          <w:sz w:val="28"/>
          <w:szCs w:val="28"/>
        </w:rPr>
      </w:pPr>
      <w:r>
        <w:rPr>
          <w:rFonts w:ascii="Times New Roman"/>
          <w:b/>
          <w:sz w:val="28"/>
        </w:rPr>
        <w:t>SAFETY</w:t>
      </w:r>
    </w:p>
    <w:p w:rsidR="008E581B" w:rsidRDefault="00F51871">
      <w:pPr>
        <w:pStyle w:val="BodyText"/>
        <w:numPr>
          <w:ilvl w:val="0"/>
          <w:numId w:val="3"/>
        </w:numPr>
        <w:tabs>
          <w:tab w:val="left" w:pos="680"/>
        </w:tabs>
        <w:spacing w:before="178"/>
        <w:ind w:hanging="547"/>
      </w:pPr>
      <w:r>
        <w:t>Always</w:t>
      </w:r>
      <w:r>
        <w:rPr>
          <w:spacing w:val="-1"/>
        </w:rPr>
        <w:t xml:space="preserve"> </w:t>
      </w:r>
      <w:r>
        <w:t>wear</w:t>
      </w:r>
      <w:r>
        <w:rPr>
          <w:spacing w:val="-1"/>
        </w:rPr>
        <w:t xml:space="preserve"> </w:t>
      </w:r>
      <w:r>
        <w:t>an</w:t>
      </w:r>
      <w:r>
        <w:rPr>
          <w:spacing w:val="-1"/>
        </w:rPr>
        <w:t xml:space="preserve"> </w:t>
      </w:r>
      <w:r>
        <w:t>apron</w:t>
      </w:r>
      <w:r>
        <w:rPr>
          <w:spacing w:val="-1"/>
        </w:rPr>
        <w:t xml:space="preserve"> </w:t>
      </w:r>
      <w:r>
        <w:t>and</w:t>
      </w:r>
      <w:r>
        <w:rPr>
          <w:spacing w:val="-1"/>
        </w:rPr>
        <w:t xml:space="preserve"> </w:t>
      </w:r>
      <w:r>
        <w:t>goggles</w:t>
      </w:r>
      <w:r>
        <w:rPr>
          <w:spacing w:val="-1"/>
        </w:rPr>
        <w:t xml:space="preserve"> </w:t>
      </w:r>
      <w:r>
        <w:t>in</w:t>
      </w:r>
      <w:r>
        <w:rPr>
          <w:spacing w:val="-1"/>
        </w:rPr>
        <w:t xml:space="preserve"> </w:t>
      </w:r>
      <w:r>
        <w:t>the</w:t>
      </w:r>
      <w:r>
        <w:rPr>
          <w:spacing w:val="-1"/>
        </w:rPr>
        <w:t xml:space="preserve"> </w:t>
      </w:r>
      <w:r>
        <w:t>lab.</w:t>
      </w:r>
    </w:p>
    <w:p w:rsidR="008E581B" w:rsidRPr="00E910FB" w:rsidRDefault="00F51871">
      <w:pPr>
        <w:pStyle w:val="BodyText"/>
        <w:numPr>
          <w:ilvl w:val="0"/>
          <w:numId w:val="3"/>
        </w:numPr>
        <w:tabs>
          <w:tab w:val="left" w:pos="688"/>
        </w:tabs>
        <w:spacing w:before="186" w:line="307" w:lineRule="auto"/>
        <w:ind w:right="602" w:hanging="547"/>
      </w:pPr>
      <w:r>
        <w:t>Handle</w:t>
      </w:r>
      <w:r>
        <w:rPr>
          <w:spacing w:val="-1"/>
        </w:rPr>
        <w:t xml:space="preserve"> </w:t>
      </w:r>
      <w:r>
        <w:t>the</w:t>
      </w:r>
      <w:r>
        <w:rPr>
          <w:spacing w:val="-1"/>
        </w:rPr>
        <w:t xml:space="preserve"> </w:t>
      </w:r>
      <w:r>
        <w:t>solutions</w:t>
      </w:r>
      <w:r>
        <w:rPr>
          <w:spacing w:val="-1"/>
        </w:rPr>
        <w:t xml:space="preserve"> </w:t>
      </w:r>
      <w:r>
        <w:t>in</w:t>
      </w:r>
      <w:r>
        <w:rPr>
          <w:spacing w:val="-1"/>
        </w:rPr>
        <w:t xml:space="preserve"> </w:t>
      </w:r>
      <w:r>
        <w:t>this</w:t>
      </w:r>
      <w:r>
        <w:rPr>
          <w:spacing w:val="-1"/>
        </w:rPr>
        <w:t xml:space="preserve"> </w:t>
      </w:r>
      <w:r>
        <w:t>experiment</w:t>
      </w:r>
      <w:r>
        <w:rPr>
          <w:spacing w:val="-1"/>
        </w:rPr>
        <w:t xml:space="preserve"> </w:t>
      </w:r>
      <w:r>
        <w:t>with care. Do not allow them</w:t>
      </w:r>
      <w:r>
        <w:rPr>
          <w:spacing w:val="-2"/>
        </w:rPr>
        <w:t xml:space="preserve"> </w:t>
      </w:r>
      <w:r>
        <w:t>to contact your</w:t>
      </w:r>
      <w:r>
        <w:rPr>
          <w:spacing w:val="-1"/>
        </w:rPr>
        <w:t xml:space="preserve"> </w:t>
      </w:r>
      <w:r>
        <w:t>skin.</w:t>
      </w:r>
      <w:r>
        <w:rPr>
          <w:spacing w:val="-1"/>
        </w:rPr>
        <w:t xml:space="preserve"> Notify </w:t>
      </w:r>
      <w:r>
        <w:t>your</w:t>
      </w:r>
      <w:r>
        <w:rPr>
          <w:spacing w:val="-1"/>
        </w:rPr>
        <w:t xml:space="preserve"> </w:t>
      </w:r>
      <w:r>
        <w:t>teacher</w:t>
      </w:r>
      <w:r>
        <w:rPr>
          <w:spacing w:val="-1"/>
        </w:rPr>
        <w:t xml:space="preserve"> </w:t>
      </w:r>
      <w:r>
        <w:t>in</w:t>
      </w:r>
      <w:r>
        <w:rPr>
          <w:spacing w:val="-1"/>
        </w:rPr>
        <w:t xml:space="preserve"> </w:t>
      </w:r>
      <w:r>
        <w:t>the</w:t>
      </w:r>
      <w:r>
        <w:rPr>
          <w:spacing w:val="-1"/>
        </w:rPr>
        <w:t xml:space="preserve"> </w:t>
      </w:r>
      <w:r>
        <w:t>event</w:t>
      </w:r>
      <w:r>
        <w:rPr>
          <w:spacing w:val="-1"/>
        </w:rPr>
        <w:t xml:space="preserve"> </w:t>
      </w:r>
      <w:r>
        <w:t>of</w:t>
      </w:r>
      <w:r>
        <w:rPr>
          <w:spacing w:val="-1"/>
        </w:rPr>
        <w:t xml:space="preserve"> </w:t>
      </w:r>
      <w:r>
        <w:t>an</w:t>
      </w:r>
      <w:r>
        <w:rPr>
          <w:spacing w:val="-1"/>
        </w:rPr>
        <w:t xml:space="preserve"> accident.</w:t>
      </w:r>
    </w:p>
    <w:p w:rsidR="008E581B" w:rsidRDefault="00F51871">
      <w:pPr>
        <w:pStyle w:val="Heading1"/>
        <w:spacing w:before="91"/>
        <w:rPr>
          <w:b w:val="0"/>
          <w:bCs w:val="0"/>
        </w:rPr>
      </w:pPr>
      <w:bookmarkStart w:id="4" w:name="PROCEDURE"/>
      <w:bookmarkEnd w:id="4"/>
      <w:r>
        <w:t>PROCEDURE</w:t>
      </w:r>
    </w:p>
    <w:p w:rsidR="008E581B" w:rsidRDefault="008E581B" w:rsidP="00E910FB">
      <w:pPr>
        <w:pStyle w:val="BodyText"/>
        <w:tabs>
          <w:tab w:val="left" w:pos="688"/>
        </w:tabs>
        <w:spacing w:before="195"/>
        <w:ind w:firstLine="0"/>
        <w:rPr>
          <w:spacing w:val="-1"/>
        </w:rPr>
      </w:pPr>
    </w:p>
    <w:p w:rsidR="00E910FB" w:rsidRDefault="00E910FB" w:rsidP="00E910FB">
      <w:pPr>
        <w:pStyle w:val="linumberedItem"/>
        <w:numPr>
          <w:ilvl w:val="0"/>
          <w:numId w:val="5"/>
        </w:numPr>
      </w:pPr>
      <w:r>
        <w:rPr>
          <w:color w:val="000000"/>
        </w:rPr>
        <w:t xml:space="preserve">Obtain and wear goggles! </w:t>
      </w:r>
      <w:r>
        <w:rPr>
          <w:rStyle w:val="variable4"/>
        </w:rPr>
        <w:t>DANGER</w:t>
      </w:r>
      <w:r>
        <w:rPr>
          <w:color w:val="000000"/>
        </w:rPr>
        <w:t xml:space="preserve">: </w:t>
      </w:r>
      <w:r>
        <w:rPr>
          <w:rStyle w:val="i"/>
        </w:rPr>
        <w:t>Handle all the solutions in this experiment with care. They may be harmful if swallowed or in contact with the skin or eyes. Do not handle until all safety precautions have been understood Notify your teacher in the event of an accident</w:t>
      </w:r>
      <w:r>
        <w:rPr>
          <w:color w:val="000000"/>
        </w:rPr>
        <w:t>.</w:t>
      </w:r>
    </w:p>
    <w:p w:rsidR="00E910FB" w:rsidRDefault="00E910FB" w:rsidP="00E910FB">
      <w:pPr>
        <w:pStyle w:val="linumberedItem"/>
        <w:numPr>
          <w:ilvl w:val="0"/>
          <w:numId w:val="5"/>
        </w:numPr>
      </w:pPr>
      <w:r>
        <w:rPr>
          <w:color w:val="000000"/>
        </w:rPr>
        <w:t>Assemble the Conductivity Probe, utility clamp, and Stir Station as shown in Figure 1. Be sure the probe is clean and dry before beginning the experiment.</w:t>
      </w:r>
    </w:p>
    <w:p w:rsidR="00E910FB" w:rsidRDefault="00E910FB" w:rsidP="00E910FB">
      <w:pPr>
        <w:pStyle w:val="linumberedItem"/>
        <w:numPr>
          <w:ilvl w:val="0"/>
          <w:numId w:val="5"/>
        </w:numPr>
      </w:pPr>
      <w:r>
        <w:rPr>
          <w:color w:val="000000"/>
        </w:rPr>
        <w:t>Set the selector switch on the side of the Conductivity Probe to the 0–20000 µS/cm range. Connect the Conductivity Probe to LabQuest and choose New from the File menu.</w:t>
      </w:r>
    </w:p>
    <w:p w:rsidR="00E910FB" w:rsidRDefault="00E910FB" w:rsidP="00E910FB">
      <w:pPr>
        <w:pStyle w:val="linumberedItem"/>
        <w:numPr>
          <w:ilvl w:val="0"/>
          <w:numId w:val="5"/>
        </w:numPr>
      </w:pPr>
      <w:r>
        <w:rPr>
          <w:color w:val="000000"/>
        </w:rPr>
        <w:t>Obtain the Group A solution containers. The solutions are: 0.05 M CaCl</w:t>
      </w:r>
      <w:r>
        <w:rPr>
          <w:rStyle w:val="sub"/>
        </w:rPr>
        <w:t>2</w:t>
      </w:r>
      <w:r>
        <w:rPr>
          <w:color w:val="000000"/>
        </w:rPr>
        <w:t>, 0.05 M NaCl, and 0.05 M AlCl</w:t>
      </w:r>
      <w:r>
        <w:rPr>
          <w:rStyle w:val="sub"/>
        </w:rPr>
        <w:t>3</w:t>
      </w:r>
      <w:r>
        <w:rPr>
          <w:color w:val="000000"/>
        </w:rPr>
        <w:t>.</w:t>
      </w:r>
    </w:p>
    <w:p w:rsidR="00E910FB" w:rsidRDefault="00E910FB" w:rsidP="00E910FB">
      <w:pPr>
        <w:pStyle w:val="linumberedItem"/>
        <w:numPr>
          <w:ilvl w:val="0"/>
          <w:numId w:val="5"/>
        </w:numPr>
      </w:pPr>
      <w:r>
        <w:rPr>
          <w:color w:val="000000"/>
        </w:rPr>
        <w:t>Measure the conductivity of each of the solutions.</w:t>
      </w:r>
    </w:p>
    <w:p w:rsidR="00E910FB" w:rsidRDefault="00E910FB" w:rsidP="00E910FB">
      <w:pPr>
        <w:pStyle w:val="li"/>
        <w:numPr>
          <w:ilvl w:val="1"/>
          <w:numId w:val="6"/>
        </w:numPr>
        <w:ind w:left="720"/>
      </w:pPr>
      <w:r>
        <w:rPr>
          <w:color w:val="000000"/>
        </w:rPr>
        <w:t xml:space="preserve">Carefully raise each vial and its contents up around the Conductivity Probe until the hole near the probe end is completely submerged in the solution being tested. </w:t>
      </w:r>
      <w:r>
        <w:rPr>
          <w:rStyle w:val="variable4"/>
        </w:rPr>
        <w:t>Important</w:t>
      </w:r>
      <w:r>
        <w:rPr>
          <w:color w:val="000000"/>
        </w:rPr>
        <w:t>: Since the two electrodes are positioned on either side of the hole, this part of the probe must be completely submerged.</w:t>
      </w:r>
    </w:p>
    <w:p w:rsidR="00E910FB" w:rsidRDefault="00E910FB" w:rsidP="00E910FB">
      <w:pPr>
        <w:pStyle w:val="li"/>
        <w:numPr>
          <w:ilvl w:val="1"/>
          <w:numId w:val="6"/>
        </w:numPr>
        <w:ind w:left="720"/>
      </w:pPr>
      <w:r>
        <w:rPr>
          <w:color w:val="000000"/>
        </w:rPr>
        <w:t>Briefly swirl the vial contents. Monitor the conductivity reading displayed on the screen for 6–8 seconds, then record the value in your data table.</w:t>
      </w:r>
    </w:p>
    <w:p w:rsidR="00E910FB" w:rsidRDefault="00E910FB" w:rsidP="00E910FB">
      <w:pPr>
        <w:pStyle w:val="li"/>
        <w:numPr>
          <w:ilvl w:val="1"/>
          <w:numId w:val="6"/>
        </w:numPr>
        <w:ind w:left="720"/>
      </w:pPr>
      <w:r>
        <w:rPr>
          <w:color w:val="000000"/>
        </w:rPr>
        <w:t xml:space="preserve">Before testing the next solution, clean the electrodes by surrounding them with a 250 mL beaker and rinse them with distilled water from a wash bottle. Blot the outside of the probe end dry using a tissue. It is </w:t>
      </w:r>
      <w:r>
        <w:rPr>
          <w:rStyle w:val="i"/>
        </w:rPr>
        <w:t>not</w:t>
      </w:r>
      <w:r>
        <w:rPr>
          <w:color w:val="000000"/>
        </w:rPr>
        <w:t xml:space="preserve"> necessary to dry the </w:t>
      </w:r>
      <w:r>
        <w:rPr>
          <w:rStyle w:val="i"/>
        </w:rPr>
        <w:t>inside</w:t>
      </w:r>
      <w:r>
        <w:rPr>
          <w:color w:val="000000"/>
        </w:rPr>
        <w:t xml:space="preserve"> of the hole near the probe end.</w:t>
      </w:r>
    </w:p>
    <w:p w:rsidR="00E910FB" w:rsidRDefault="00E910FB" w:rsidP="00E910FB">
      <w:pPr>
        <w:pStyle w:val="linumberedItem"/>
        <w:numPr>
          <w:ilvl w:val="0"/>
          <w:numId w:val="7"/>
        </w:numPr>
      </w:pPr>
      <w:r>
        <w:rPr>
          <w:color w:val="000000"/>
        </w:rPr>
        <w:t>Obtain the four Group B solution containers. These include 0.05 M HC</w:t>
      </w:r>
      <w:r>
        <w:rPr>
          <w:rStyle w:val="sub"/>
        </w:rPr>
        <w:t>2</w:t>
      </w:r>
      <w:r>
        <w:rPr>
          <w:color w:val="000000"/>
        </w:rPr>
        <w:t>H</w:t>
      </w:r>
      <w:r>
        <w:rPr>
          <w:rStyle w:val="sub"/>
        </w:rPr>
        <w:t>3</w:t>
      </w:r>
      <w:r>
        <w:rPr>
          <w:color w:val="000000"/>
        </w:rPr>
        <w:t>O</w:t>
      </w:r>
      <w:r>
        <w:rPr>
          <w:rStyle w:val="sub"/>
        </w:rPr>
        <w:t>2</w:t>
      </w:r>
      <w:r>
        <w:rPr>
          <w:color w:val="000000"/>
        </w:rPr>
        <w:t>, 0.05 M HCl, 0.05 M H</w:t>
      </w:r>
      <w:r>
        <w:rPr>
          <w:rStyle w:val="sub"/>
        </w:rPr>
        <w:t>3</w:t>
      </w:r>
      <w:r>
        <w:rPr>
          <w:color w:val="000000"/>
        </w:rPr>
        <w:t>PO</w:t>
      </w:r>
      <w:r>
        <w:rPr>
          <w:rStyle w:val="sub"/>
        </w:rPr>
        <w:t>4</w:t>
      </w:r>
      <w:r>
        <w:rPr>
          <w:color w:val="000000"/>
        </w:rPr>
        <w:t>, and 0.05 M H</w:t>
      </w:r>
      <w:r>
        <w:rPr>
          <w:rStyle w:val="sub"/>
        </w:rPr>
        <w:t>3</w:t>
      </w:r>
      <w:r>
        <w:rPr>
          <w:color w:val="000000"/>
        </w:rPr>
        <w:t>BO</w:t>
      </w:r>
      <w:r>
        <w:rPr>
          <w:rStyle w:val="sub"/>
        </w:rPr>
        <w:t>3</w:t>
      </w:r>
      <w:r>
        <w:rPr>
          <w:color w:val="000000"/>
        </w:rPr>
        <w:t>. Repeat the Step 5 procedure.</w:t>
      </w:r>
    </w:p>
    <w:p w:rsidR="00E910FB" w:rsidRDefault="00E910FB" w:rsidP="00E910FB">
      <w:pPr>
        <w:pStyle w:val="linumberedItem"/>
        <w:numPr>
          <w:ilvl w:val="0"/>
          <w:numId w:val="7"/>
        </w:numPr>
        <w:spacing w:after="320"/>
      </w:pPr>
      <w:r>
        <w:rPr>
          <w:color w:val="000000"/>
        </w:rPr>
        <w:t>Obtain the five Group C solutions or liquids. These include distilled H</w:t>
      </w:r>
      <w:r>
        <w:rPr>
          <w:rStyle w:val="sub"/>
        </w:rPr>
        <w:t>2</w:t>
      </w:r>
      <w:r>
        <w:rPr>
          <w:color w:val="000000"/>
        </w:rPr>
        <w:t>O, tap H</w:t>
      </w:r>
      <w:r>
        <w:rPr>
          <w:rStyle w:val="sub"/>
        </w:rPr>
        <w:t>2</w:t>
      </w:r>
      <w:r>
        <w:rPr>
          <w:color w:val="000000"/>
        </w:rPr>
        <w:t xml:space="preserve">O, </w:t>
      </w:r>
      <w:r>
        <w:br/>
      </w:r>
      <w:r>
        <w:rPr>
          <w:color w:val="000000"/>
        </w:rPr>
        <w:t>0.05 M CH</w:t>
      </w:r>
      <w:r>
        <w:rPr>
          <w:rStyle w:val="sub"/>
        </w:rPr>
        <w:t>3</w:t>
      </w:r>
      <w:r>
        <w:rPr>
          <w:color w:val="000000"/>
        </w:rPr>
        <w:t>OH, and 0.05 M C</w:t>
      </w:r>
      <w:r>
        <w:rPr>
          <w:rStyle w:val="sub"/>
        </w:rPr>
        <w:t>2</w:t>
      </w:r>
      <w:r>
        <w:rPr>
          <w:color w:val="000000"/>
        </w:rPr>
        <w:t>H</w:t>
      </w:r>
      <w:r>
        <w:rPr>
          <w:rStyle w:val="sub"/>
        </w:rPr>
        <w:t>6</w:t>
      </w:r>
      <w:r>
        <w:rPr>
          <w:color w:val="000000"/>
        </w:rPr>
        <w:t>O</w:t>
      </w:r>
      <w:r>
        <w:rPr>
          <w:rStyle w:val="sub"/>
        </w:rPr>
        <w:t>2</w:t>
      </w:r>
      <w:r>
        <w:rPr>
          <w:color w:val="000000"/>
        </w:rPr>
        <w:t>. Repeat the Step 5 procedure.</w:t>
      </w:r>
    </w:p>
    <w:p w:rsidR="00E910FB" w:rsidRDefault="00E910FB" w:rsidP="00E910FB">
      <w:pPr>
        <w:pStyle w:val="BodyText"/>
        <w:tabs>
          <w:tab w:val="left" w:pos="688"/>
        </w:tabs>
        <w:spacing w:before="195"/>
        <w:ind w:firstLine="0"/>
        <w:sectPr w:rsidR="00E910FB" w:rsidSect="00E638CA">
          <w:headerReference w:type="even" r:id="rId10"/>
          <w:headerReference w:type="default" r:id="rId11"/>
          <w:footerReference w:type="even" r:id="rId12"/>
          <w:footerReference w:type="default" r:id="rId13"/>
          <w:headerReference w:type="first" r:id="rId14"/>
          <w:footerReference w:type="first" r:id="rId15"/>
          <w:pgSz w:w="12240" w:h="15840"/>
          <w:pgMar w:top="1020" w:right="1530" w:bottom="980" w:left="1660" w:header="751" w:footer="720" w:gutter="0"/>
          <w:cols w:space="720"/>
          <w:docGrid w:linePitch="299"/>
        </w:sectPr>
      </w:pPr>
    </w:p>
    <w:p w:rsidR="008E581B" w:rsidRDefault="00F51871">
      <w:pPr>
        <w:tabs>
          <w:tab w:val="left" w:pos="5179"/>
          <w:tab w:val="left" w:pos="8779"/>
        </w:tabs>
        <w:spacing w:before="63"/>
        <w:ind w:left="140"/>
        <w:rPr>
          <w:rFonts w:ascii="Times New Roman" w:eastAsia="Times New Roman" w:hAnsi="Times New Roman" w:cs="Times New Roman"/>
          <w:sz w:val="24"/>
          <w:szCs w:val="24"/>
        </w:rPr>
      </w:pPr>
      <w:r>
        <w:rPr>
          <w:rFonts w:ascii="Times New Roman"/>
          <w:b/>
          <w:sz w:val="28"/>
        </w:rPr>
        <w:lastRenderedPageBreak/>
        <w:t>DATA</w:t>
      </w:r>
      <w:r>
        <w:rPr>
          <w:rFonts w:ascii="Times New Roman"/>
          <w:b/>
          <w:spacing w:val="-19"/>
          <w:sz w:val="28"/>
        </w:rPr>
        <w:t xml:space="preserve"> </w:t>
      </w:r>
      <w:r>
        <w:rPr>
          <w:rFonts w:ascii="Times New Roman"/>
          <w:b/>
          <w:sz w:val="28"/>
        </w:rPr>
        <w:t>SHEET</w:t>
      </w:r>
      <w:r>
        <w:rPr>
          <w:rFonts w:ascii="Times New Roman"/>
          <w:b/>
          <w:sz w:val="28"/>
        </w:rPr>
        <w:tab/>
      </w:r>
      <w:r>
        <w:rPr>
          <w:rFonts w:ascii="Times New Roman"/>
          <w:spacing w:val="-1"/>
          <w:sz w:val="24"/>
        </w:rPr>
        <w:t>Name</w:t>
      </w:r>
      <w:r>
        <w:rPr>
          <w:rFonts w:ascii="Times New Roman"/>
          <w:sz w:val="24"/>
        </w:rPr>
        <w:t xml:space="preserve"> </w:t>
      </w:r>
      <w:r>
        <w:rPr>
          <w:rFonts w:ascii="Times New Roman"/>
          <w:spacing w:val="27"/>
          <w:sz w:val="24"/>
        </w:rPr>
        <w:t xml:space="preserve"> </w:t>
      </w:r>
      <w:r>
        <w:rPr>
          <w:rFonts w:ascii="Times New Roman"/>
          <w:sz w:val="24"/>
          <w:u w:val="single" w:color="000000"/>
        </w:rPr>
        <w:t xml:space="preserve"> </w:t>
      </w:r>
      <w:r>
        <w:rPr>
          <w:rFonts w:ascii="Times New Roman"/>
          <w:sz w:val="24"/>
          <w:u w:val="single" w:color="000000"/>
        </w:rPr>
        <w:tab/>
      </w:r>
    </w:p>
    <w:p w:rsidR="008E581B" w:rsidRDefault="00F51871">
      <w:pPr>
        <w:spacing w:before="241"/>
        <w:ind w:left="140"/>
        <w:rPr>
          <w:rFonts w:ascii="Times New Roman" w:eastAsia="Times New Roman" w:hAnsi="Times New Roman" w:cs="Times New Roman"/>
          <w:sz w:val="28"/>
          <w:szCs w:val="28"/>
        </w:rPr>
      </w:pPr>
      <w:bookmarkStart w:id="5" w:name="DATA_TABLE"/>
      <w:bookmarkEnd w:id="5"/>
      <w:r>
        <w:rPr>
          <w:rFonts w:ascii="Times New Roman"/>
          <w:b/>
          <w:sz w:val="28"/>
        </w:rPr>
        <w:t>DATA</w:t>
      </w:r>
      <w:r>
        <w:rPr>
          <w:rFonts w:ascii="Times New Roman"/>
          <w:b/>
          <w:spacing w:val="-18"/>
          <w:sz w:val="28"/>
        </w:rPr>
        <w:t xml:space="preserve"> </w:t>
      </w:r>
      <w:r>
        <w:rPr>
          <w:rFonts w:ascii="Times New Roman"/>
          <w:b/>
          <w:sz w:val="28"/>
        </w:rPr>
        <w:t>TABLE</w:t>
      </w:r>
    </w:p>
    <w:p w:rsidR="008E581B" w:rsidRDefault="008E581B">
      <w:pPr>
        <w:spacing w:before="6"/>
        <w:rPr>
          <w:rFonts w:ascii="Times New Roman" w:eastAsia="Times New Roman" w:hAnsi="Times New Roman" w:cs="Times New Roman"/>
          <w:b/>
          <w:bCs/>
        </w:rPr>
      </w:pPr>
    </w:p>
    <w:tbl>
      <w:tblPr>
        <w:tblW w:w="0" w:type="auto"/>
        <w:tblInd w:w="717" w:type="dxa"/>
        <w:tblLayout w:type="fixed"/>
        <w:tblCellMar>
          <w:left w:w="0" w:type="dxa"/>
          <w:right w:w="0" w:type="dxa"/>
        </w:tblCellMar>
        <w:tblLook w:val="01E0" w:firstRow="1" w:lastRow="1" w:firstColumn="1" w:lastColumn="1" w:noHBand="0" w:noVBand="0"/>
      </w:tblPr>
      <w:tblGrid>
        <w:gridCol w:w="1710"/>
        <w:gridCol w:w="2880"/>
        <w:gridCol w:w="2880"/>
      </w:tblGrid>
      <w:tr w:rsidR="008E581B">
        <w:trPr>
          <w:trHeight w:hRule="exact" w:val="347"/>
        </w:trPr>
        <w:tc>
          <w:tcPr>
            <w:tcW w:w="1710" w:type="dxa"/>
            <w:tcBorders>
              <w:top w:val="single" w:sz="7" w:space="0" w:color="000000"/>
              <w:left w:val="single" w:sz="7" w:space="0" w:color="000000"/>
              <w:bottom w:val="single" w:sz="7" w:space="0" w:color="000000"/>
              <w:right w:val="single" w:sz="7" w:space="0" w:color="000000"/>
            </w:tcBorders>
          </w:tcPr>
          <w:p w:rsidR="008E581B" w:rsidRDefault="00F51871">
            <w:pPr>
              <w:pStyle w:val="TableParagraph"/>
              <w:spacing w:before="72"/>
              <w:ind w:right="1"/>
              <w:jc w:val="center"/>
              <w:rPr>
                <w:rFonts w:ascii="Times New Roman" w:eastAsia="Times New Roman" w:hAnsi="Times New Roman" w:cs="Times New Roman"/>
                <w:sz w:val="20"/>
                <w:szCs w:val="20"/>
              </w:rPr>
            </w:pPr>
            <w:r>
              <w:rPr>
                <w:rFonts w:ascii="Times New Roman"/>
                <w:spacing w:val="-1"/>
                <w:sz w:val="20"/>
              </w:rPr>
              <w:t>Group</w:t>
            </w:r>
          </w:p>
        </w:tc>
        <w:tc>
          <w:tcPr>
            <w:tcW w:w="2880" w:type="dxa"/>
            <w:tcBorders>
              <w:top w:val="single" w:sz="7" w:space="0" w:color="000000"/>
              <w:left w:val="single" w:sz="7" w:space="0" w:color="000000"/>
              <w:bottom w:val="single" w:sz="7" w:space="0" w:color="000000"/>
              <w:right w:val="single" w:sz="7" w:space="0" w:color="000000"/>
            </w:tcBorders>
          </w:tcPr>
          <w:p w:rsidR="008E581B" w:rsidRDefault="00F51871">
            <w:pPr>
              <w:pStyle w:val="TableParagraph"/>
              <w:spacing w:before="72"/>
              <w:ind w:right="80"/>
              <w:jc w:val="center"/>
              <w:rPr>
                <w:rFonts w:ascii="Times New Roman" w:eastAsia="Times New Roman" w:hAnsi="Times New Roman" w:cs="Times New Roman"/>
                <w:sz w:val="20"/>
                <w:szCs w:val="20"/>
              </w:rPr>
            </w:pPr>
            <w:r>
              <w:rPr>
                <w:rFonts w:ascii="Times New Roman"/>
                <w:spacing w:val="-1"/>
                <w:sz w:val="20"/>
              </w:rPr>
              <w:t>Solution</w:t>
            </w:r>
          </w:p>
        </w:tc>
        <w:tc>
          <w:tcPr>
            <w:tcW w:w="2880" w:type="dxa"/>
            <w:tcBorders>
              <w:top w:val="single" w:sz="7" w:space="0" w:color="000000"/>
              <w:left w:val="single" w:sz="7" w:space="0" w:color="000000"/>
              <w:bottom w:val="single" w:sz="7" w:space="0" w:color="000000"/>
              <w:right w:val="single" w:sz="7" w:space="0" w:color="000000"/>
            </w:tcBorders>
          </w:tcPr>
          <w:p w:rsidR="008E581B" w:rsidRDefault="00F51871">
            <w:pPr>
              <w:pStyle w:val="TableParagraph"/>
              <w:spacing w:before="72"/>
              <w:ind w:left="703"/>
              <w:rPr>
                <w:rFonts w:ascii="Times New Roman" w:eastAsia="Times New Roman" w:hAnsi="Times New Roman" w:cs="Times New Roman"/>
                <w:sz w:val="20"/>
                <w:szCs w:val="20"/>
              </w:rPr>
            </w:pPr>
            <w:r>
              <w:rPr>
                <w:rFonts w:ascii="Times New Roman" w:hAnsi="Times New Roman"/>
                <w:spacing w:val="-1"/>
                <w:sz w:val="20"/>
              </w:rPr>
              <w:t>Conductivity</w:t>
            </w:r>
            <w:r>
              <w:rPr>
                <w:rFonts w:ascii="Times New Roman" w:hAnsi="Times New Roman"/>
                <w:sz w:val="20"/>
              </w:rPr>
              <w:t xml:space="preserve"> </w:t>
            </w:r>
            <w:r>
              <w:rPr>
                <w:rFonts w:ascii="Times New Roman" w:hAnsi="Times New Roman"/>
                <w:spacing w:val="-1"/>
                <w:sz w:val="20"/>
              </w:rPr>
              <w:t>(µS)</w:t>
            </w:r>
          </w:p>
        </w:tc>
      </w:tr>
      <w:tr w:rsidR="008E581B">
        <w:trPr>
          <w:trHeight w:hRule="exact" w:val="346"/>
        </w:trPr>
        <w:tc>
          <w:tcPr>
            <w:tcW w:w="1710" w:type="dxa"/>
            <w:tcBorders>
              <w:top w:val="single" w:sz="7" w:space="0" w:color="000000"/>
              <w:left w:val="single" w:sz="7" w:space="0" w:color="000000"/>
              <w:bottom w:val="single" w:sz="7" w:space="0" w:color="000000"/>
              <w:right w:val="single" w:sz="7" w:space="0" w:color="000000"/>
            </w:tcBorders>
          </w:tcPr>
          <w:p w:rsidR="008E581B" w:rsidRDefault="00F51871">
            <w:pPr>
              <w:pStyle w:val="TableParagraph"/>
              <w:spacing w:before="72"/>
              <w:ind w:right="190"/>
              <w:jc w:val="center"/>
              <w:rPr>
                <w:rFonts w:ascii="Times New Roman" w:eastAsia="Times New Roman" w:hAnsi="Times New Roman" w:cs="Times New Roman"/>
                <w:sz w:val="20"/>
                <w:szCs w:val="20"/>
              </w:rPr>
            </w:pPr>
            <w:r>
              <w:rPr>
                <w:rFonts w:ascii="Times New Roman"/>
                <w:sz w:val="20"/>
              </w:rPr>
              <w:t>A</w:t>
            </w:r>
          </w:p>
        </w:tc>
        <w:tc>
          <w:tcPr>
            <w:tcW w:w="2880" w:type="dxa"/>
            <w:tcBorders>
              <w:top w:val="single" w:sz="7" w:space="0" w:color="000000"/>
              <w:left w:val="single" w:sz="7" w:space="0" w:color="000000"/>
              <w:bottom w:val="single" w:sz="7" w:space="0" w:color="000000"/>
              <w:right w:val="single" w:sz="7" w:space="0" w:color="000000"/>
            </w:tcBorders>
          </w:tcPr>
          <w:p w:rsidR="008E581B" w:rsidRDefault="00F51871">
            <w:pPr>
              <w:pStyle w:val="TableParagraph"/>
              <w:spacing w:before="72"/>
              <w:ind w:left="799"/>
              <w:rPr>
                <w:rFonts w:ascii="Times New Roman" w:eastAsia="Times New Roman" w:hAnsi="Times New Roman" w:cs="Times New Roman"/>
                <w:sz w:val="13"/>
                <w:szCs w:val="13"/>
              </w:rPr>
            </w:pPr>
            <w:r>
              <w:rPr>
                <w:rFonts w:ascii="Times New Roman"/>
                <w:spacing w:val="-1"/>
                <w:sz w:val="20"/>
              </w:rPr>
              <w:t>CaCl</w:t>
            </w:r>
            <w:r>
              <w:rPr>
                <w:rFonts w:ascii="Times New Roman"/>
                <w:spacing w:val="-1"/>
                <w:position w:val="-2"/>
                <w:sz w:val="13"/>
              </w:rPr>
              <w:t>2</w:t>
            </w:r>
          </w:p>
        </w:tc>
        <w:tc>
          <w:tcPr>
            <w:tcW w:w="2880" w:type="dxa"/>
            <w:tcBorders>
              <w:top w:val="single" w:sz="7" w:space="0" w:color="000000"/>
              <w:left w:val="single" w:sz="7" w:space="0" w:color="000000"/>
              <w:bottom w:val="single" w:sz="7" w:space="0" w:color="000000"/>
              <w:right w:val="single" w:sz="7" w:space="0" w:color="000000"/>
            </w:tcBorders>
          </w:tcPr>
          <w:p w:rsidR="008E581B" w:rsidRDefault="008E581B"/>
        </w:tc>
      </w:tr>
      <w:tr w:rsidR="008E581B">
        <w:trPr>
          <w:trHeight w:hRule="exact" w:val="346"/>
        </w:trPr>
        <w:tc>
          <w:tcPr>
            <w:tcW w:w="1710" w:type="dxa"/>
            <w:tcBorders>
              <w:top w:val="single" w:sz="7" w:space="0" w:color="000000"/>
              <w:left w:val="single" w:sz="7" w:space="0" w:color="000000"/>
              <w:bottom w:val="single" w:sz="7" w:space="0" w:color="000000"/>
              <w:right w:val="single" w:sz="7" w:space="0" w:color="000000"/>
            </w:tcBorders>
          </w:tcPr>
          <w:p w:rsidR="008E581B" w:rsidRDefault="00F51871">
            <w:pPr>
              <w:pStyle w:val="TableParagraph"/>
              <w:spacing w:before="72"/>
              <w:ind w:right="190"/>
              <w:jc w:val="center"/>
              <w:rPr>
                <w:rFonts w:ascii="Times New Roman" w:eastAsia="Times New Roman" w:hAnsi="Times New Roman" w:cs="Times New Roman"/>
                <w:sz w:val="20"/>
                <w:szCs w:val="20"/>
              </w:rPr>
            </w:pPr>
            <w:r>
              <w:rPr>
                <w:rFonts w:ascii="Times New Roman"/>
                <w:sz w:val="20"/>
              </w:rPr>
              <w:t>A</w:t>
            </w:r>
          </w:p>
        </w:tc>
        <w:tc>
          <w:tcPr>
            <w:tcW w:w="2880" w:type="dxa"/>
            <w:tcBorders>
              <w:top w:val="single" w:sz="7" w:space="0" w:color="000000"/>
              <w:left w:val="single" w:sz="7" w:space="0" w:color="000000"/>
              <w:bottom w:val="single" w:sz="7" w:space="0" w:color="000000"/>
              <w:right w:val="single" w:sz="7" w:space="0" w:color="000000"/>
            </w:tcBorders>
          </w:tcPr>
          <w:p w:rsidR="008E581B" w:rsidRDefault="00F51871">
            <w:pPr>
              <w:pStyle w:val="TableParagraph"/>
              <w:spacing w:before="72"/>
              <w:ind w:left="800"/>
              <w:rPr>
                <w:rFonts w:ascii="Times New Roman" w:eastAsia="Times New Roman" w:hAnsi="Times New Roman" w:cs="Times New Roman"/>
                <w:sz w:val="13"/>
                <w:szCs w:val="13"/>
              </w:rPr>
            </w:pPr>
            <w:r>
              <w:rPr>
                <w:rFonts w:ascii="Times New Roman"/>
                <w:spacing w:val="-1"/>
                <w:sz w:val="20"/>
              </w:rPr>
              <w:t>AlCl</w:t>
            </w:r>
            <w:r>
              <w:rPr>
                <w:rFonts w:ascii="Times New Roman"/>
                <w:spacing w:val="-1"/>
                <w:position w:val="-2"/>
                <w:sz w:val="13"/>
              </w:rPr>
              <w:t>3</w:t>
            </w:r>
          </w:p>
        </w:tc>
        <w:tc>
          <w:tcPr>
            <w:tcW w:w="2880" w:type="dxa"/>
            <w:tcBorders>
              <w:top w:val="single" w:sz="7" w:space="0" w:color="000000"/>
              <w:left w:val="single" w:sz="7" w:space="0" w:color="000000"/>
              <w:bottom w:val="single" w:sz="7" w:space="0" w:color="000000"/>
              <w:right w:val="single" w:sz="7" w:space="0" w:color="000000"/>
            </w:tcBorders>
          </w:tcPr>
          <w:p w:rsidR="008E581B" w:rsidRDefault="008E581B"/>
        </w:tc>
      </w:tr>
      <w:tr w:rsidR="008E581B">
        <w:trPr>
          <w:trHeight w:hRule="exact" w:val="347"/>
        </w:trPr>
        <w:tc>
          <w:tcPr>
            <w:tcW w:w="1710" w:type="dxa"/>
            <w:tcBorders>
              <w:top w:val="single" w:sz="7" w:space="0" w:color="000000"/>
              <w:left w:val="single" w:sz="7" w:space="0" w:color="000000"/>
              <w:bottom w:val="single" w:sz="7" w:space="0" w:color="000000"/>
              <w:right w:val="single" w:sz="7" w:space="0" w:color="000000"/>
            </w:tcBorders>
          </w:tcPr>
          <w:p w:rsidR="008E581B" w:rsidRDefault="00F51871">
            <w:pPr>
              <w:pStyle w:val="TableParagraph"/>
              <w:spacing w:before="72"/>
              <w:ind w:right="190"/>
              <w:jc w:val="center"/>
              <w:rPr>
                <w:rFonts w:ascii="Times New Roman" w:eastAsia="Times New Roman" w:hAnsi="Times New Roman" w:cs="Times New Roman"/>
                <w:sz w:val="20"/>
                <w:szCs w:val="20"/>
              </w:rPr>
            </w:pPr>
            <w:r>
              <w:rPr>
                <w:rFonts w:ascii="Times New Roman"/>
                <w:sz w:val="20"/>
              </w:rPr>
              <w:t>A</w:t>
            </w:r>
          </w:p>
        </w:tc>
        <w:tc>
          <w:tcPr>
            <w:tcW w:w="2880" w:type="dxa"/>
            <w:tcBorders>
              <w:top w:val="single" w:sz="7" w:space="0" w:color="000000"/>
              <w:left w:val="single" w:sz="7" w:space="0" w:color="000000"/>
              <w:bottom w:val="single" w:sz="7" w:space="0" w:color="000000"/>
              <w:right w:val="single" w:sz="7" w:space="0" w:color="000000"/>
            </w:tcBorders>
          </w:tcPr>
          <w:p w:rsidR="008E581B" w:rsidRDefault="00F51871">
            <w:pPr>
              <w:pStyle w:val="TableParagraph"/>
              <w:spacing w:before="72"/>
              <w:ind w:left="800"/>
              <w:rPr>
                <w:rFonts w:ascii="Times New Roman" w:eastAsia="Times New Roman" w:hAnsi="Times New Roman" w:cs="Times New Roman"/>
                <w:sz w:val="20"/>
                <w:szCs w:val="20"/>
              </w:rPr>
            </w:pPr>
            <w:r>
              <w:rPr>
                <w:rFonts w:ascii="Times New Roman"/>
                <w:sz w:val="20"/>
              </w:rPr>
              <w:t>NaCl</w:t>
            </w:r>
          </w:p>
        </w:tc>
        <w:tc>
          <w:tcPr>
            <w:tcW w:w="2880" w:type="dxa"/>
            <w:tcBorders>
              <w:top w:val="single" w:sz="7" w:space="0" w:color="000000"/>
              <w:left w:val="single" w:sz="7" w:space="0" w:color="000000"/>
              <w:bottom w:val="single" w:sz="7" w:space="0" w:color="000000"/>
              <w:right w:val="single" w:sz="7" w:space="0" w:color="000000"/>
            </w:tcBorders>
          </w:tcPr>
          <w:p w:rsidR="008E581B" w:rsidRDefault="008E581B"/>
        </w:tc>
      </w:tr>
      <w:tr w:rsidR="008E581B">
        <w:trPr>
          <w:trHeight w:hRule="exact" w:val="346"/>
        </w:trPr>
        <w:tc>
          <w:tcPr>
            <w:tcW w:w="1710" w:type="dxa"/>
            <w:tcBorders>
              <w:top w:val="single" w:sz="7" w:space="0" w:color="000000"/>
              <w:left w:val="single" w:sz="7" w:space="0" w:color="000000"/>
              <w:bottom w:val="single" w:sz="7" w:space="0" w:color="000000"/>
              <w:right w:val="single" w:sz="7" w:space="0" w:color="000000"/>
            </w:tcBorders>
          </w:tcPr>
          <w:p w:rsidR="008E581B" w:rsidRDefault="00F51871">
            <w:pPr>
              <w:pStyle w:val="TableParagraph"/>
              <w:spacing w:before="72"/>
              <w:ind w:right="189"/>
              <w:jc w:val="center"/>
              <w:rPr>
                <w:rFonts w:ascii="Times New Roman" w:eastAsia="Times New Roman" w:hAnsi="Times New Roman" w:cs="Times New Roman"/>
                <w:sz w:val="20"/>
                <w:szCs w:val="20"/>
              </w:rPr>
            </w:pPr>
            <w:r>
              <w:rPr>
                <w:rFonts w:ascii="Times New Roman"/>
                <w:sz w:val="20"/>
              </w:rPr>
              <w:t>B</w:t>
            </w:r>
          </w:p>
        </w:tc>
        <w:tc>
          <w:tcPr>
            <w:tcW w:w="2880" w:type="dxa"/>
            <w:tcBorders>
              <w:top w:val="single" w:sz="7" w:space="0" w:color="000000"/>
              <w:left w:val="single" w:sz="7" w:space="0" w:color="000000"/>
              <w:bottom w:val="single" w:sz="7" w:space="0" w:color="000000"/>
              <w:right w:val="single" w:sz="7" w:space="0" w:color="000000"/>
            </w:tcBorders>
          </w:tcPr>
          <w:p w:rsidR="008E581B" w:rsidRDefault="00F51871">
            <w:pPr>
              <w:pStyle w:val="TableParagraph"/>
              <w:spacing w:before="72"/>
              <w:ind w:left="801"/>
              <w:rPr>
                <w:rFonts w:ascii="Times New Roman" w:eastAsia="Times New Roman" w:hAnsi="Times New Roman" w:cs="Times New Roman"/>
                <w:sz w:val="13"/>
                <w:szCs w:val="13"/>
              </w:rPr>
            </w:pPr>
            <w:r>
              <w:rPr>
                <w:rFonts w:ascii="Times New Roman"/>
                <w:spacing w:val="-1"/>
                <w:sz w:val="20"/>
              </w:rPr>
              <w:t>HC</w:t>
            </w:r>
            <w:r>
              <w:rPr>
                <w:rFonts w:ascii="Times New Roman"/>
                <w:spacing w:val="-1"/>
                <w:position w:val="-2"/>
                <w:sz w:val="13"/>
              </w:rPr>
              <w:t>2</w:t>
            </w:r>
            <w:r>
              <w:rPr>
                <w:rFonts w:ascii="Times New Roman"/>
                <w:spacing w:val="-1"/>
                <w:sz w:val="20"/>
              </w:rPr>
              <w:t>H</w:t>
            </w:r>
            <w:r>
              <w:rPr>
                <w:rFonts w:ascii="Times New Roman"/>
                <w:spacing w:val="-1"/>
                <w:position w:val="-2"/>
                <w:sz w:val="13"/>
              </w:rPr>
              <w:t>3</w:t>
            </w:r>
            <w:r>
              <w:rPr>
                <w:rFonts w:ascii="Times New Roman"/>
                <w:spacing w:val="-1"/>
                <w:sz w:val="20"/>
              </w:rPr>
              <w:t>O</w:t>
            </w:r>
            <w:r>
              <w:rPr>
                <w:rFonts w:ascii="Times New Roman"/>
                <w:spacing w:val="-1"/>
                <w:position w:val="-2"/>
                <w:sz w:val="13"/>
              </w:rPr>
              <w:t>2</w:t>
            </w:r>
          </w:p>
        </w:tc>
        <w:tc>
          <w:tcPr>
            <w:tcW w:w="2880" w:type="dxa"/>
            <w:tcBorders>
              <w:top w:val="single" w:sz="7" w:space="0" w:color="000000"/>
              <w:left w:val="single" w:sz="7" w:space="0" w:color="000000"/>
              <w:bottom w:val="single" w:sz="7" w:space="0" w:color="000000"/>
              <w:right w:val="single" w:sz="7" w:space="0" w:color="000000"/>
            </w:tcBorders>
          </w:tcPr>
          <w:p w:rsidR="008E581B" w:rsidRDefault="008E581B"/>
        </w:tc>
      </w:tr>
      <w:tr w:rsidR="008E581B">
        <w:trPr>
          <w:trHeight w:hRule="exact" w:val="346"/>
        </w:trPr>
        <w:tc>
          <w:tcPr>
            <w:tcW w:w="1710" w:type="dxa"/>
            <w:tcBorders>
              <w:top w:val="single" w:sz="7" w:space="0" w:color="000000"/>
              <w:left w:val="single" w:sz="7" w:space="0" w:color="000000"/>
              <w:bottom w:val="single" w:sz="7" w:space="0" w:color="000000"/>
              <w:right w:val="single" w:sz="7" w:space="0" w:color="000000"/>
            </w:tcBorders>
          </w:tcPr>
          <w:p w:rsidR="008E581B" w:rsidRDefault="00F51871">
            <w:pPr>
              <w:pStyle w:val="TableParagraph"/>
              <w:spacing w:before="72"/>
              <w:ind w:right="189"/>
              <w:jc w:val="center"/>
              <w:rPr>
                <w:rFonts w:ascii="Times New Roman" w:eastAsia="Times New Roman" w:hAnsi="Times New Roman" w:cs="Times New Roman"/>
                <w:sz w:val="20"/>
                <w:szCs w:val="20"/>
              </w:rPr>
            </w:pPr>
            <w:r>
              <w:rPr>
                <w:rFonts w:ascii="Times New Roman"/>
                <w:sz w:val="20"/>
              </w:rPr>
              <w:t>B</w:t>
            </w:r>
          </w:p>
        </w:tc>
        <w:tc>
          <w:tcPr>
            <w:tcW w:w="2880" w:type="dxa"/>
            <w:tcBorders>
              <w:top w:val="single" w:sz="7" w:space="0" w:color="000000"/>
              <w:left w:val="single" w:sz="7" w:space="0" w:color="000000"/>
              <w:bottom w:val="single" w:sz="7" w:space="0" w:color="000000"/>
              <w:right w:val="single" w:sz="7" w:space="0" w:color="000000"/>
            </w:tcBorders>
          </w:tcPr>
          <w:p w:rsidR="008E581B" w:rsidRDefault="00F51871">
            <w:pPr>
              <w:pStyle w:val="TableParagraph"/>
              <w:spacing w:before="72"/>
              <w:ind w:left="800"/>
              <w:rPr>
                <w:rFonts w:ascii="Times New Roman" w:eastAsia="Times New Roman" w:hAnsi="Times New Roman" w:cs="Times New Roman"/>
                <w:sz w:val="20"/>
                <w:szCs w:val="20"/>
              </w:rPr>
            </w:pPr>
            <w:r>
              <w:rPr>
                <w:rFonts w:ascii="Times New Roman"/>
                <w:spacing w:val="-1"/>
                <w:sz w:val="20"/>
              </w:rPr>
              <w:t>HCl</w:t>
            </w:r>
          </w:p>
        </w:tc>
        <w:tc>
          <w:tcPr>
            <w:tcW w:w="2880" w:type="dxa"/>
            <w:tcBorders>
              <w:top w:val="single" w:sz="7" w:space="0" w:color="000000"/>
              <w:left w:val="single" w:sz="7" w:space="0" w:color="000000"/>
              <w:bottom w:val="single" w:sz="7" w:space="0" w:color="000000"/>
              <w:right w:val="single" w:sz="7" w:space="0" w:color="000000"/>
            </w:tcBorders>
          </w:tcPr>
          <w:p w:rsidR="008E581B" w:rsidRDefault="008E581B"/>
        </w:tc>
      </w:tr>
      <w:tr w:rsidR="008E581B">
        <w:trPr>
          <w:trHeight w:hRule="exact" w:val="347"/>
        </w:trPr>
        <w:tc>
          <w:tcPr>
            <w:tcW w:w="1710" w:type="dxa"/>
            <w:tcBorders>
              <w:top w:val="single" w:sz="7" w:space="0" w:color="000000"/>
              <w:left w:val="single" w:sz="7" w:space="0" w:color="000000"/>
              <w:bottom w:val="single" w:sz="7" w:space="0" w:color="000000"/>
              <w:right w:val="single" w:sz="7" w:space="0" w:color="000000"/>
            </w:tcBorders>
          </w:tcPr>
          <w:p w:rsidR="008E581B" w:rsidRDefault="00F51871">
            <w:pPr>
              <w:pStyle w:val="TableParagraph"/>
              <w:spacing w:before="72"/>
              <w:ind w:right="189"/>
              <w:jc w:val="center"/>
              <w:rPr>
                <w:rFonts w:ascii="Times New Roman" w:eastAsia="Times New Roman" w:hAnsi="Times New Roman" w:cs="Times New Roman"/>
                <w:sz w:val="20"/>
                <w:szCs w:val="20"/>
              </w:rPr>
            </w:pPr>
            <w:r>
              <w:rPr>
                <w:rFonts w:ascii="Times New Roman"/>
                <w:sz w:val="20"/>
              </w:rPr>
              <w:t>B</w:t>
            </w:r>
          </w:p>
        </w:tc>
        <w:tc>
          <w:tcPr>
            <w:tcW w:w="2880" w:type="dxa"/>
            <w:tcBorders>
              <w:top w:val="single" w:sz="7" w:space="0" w:color="000000"/>
              <w:left w:val="single" w:sz="7" w:space="0" w:color="000000"/>
              <w:bottom w:val="single" w:sz="7" w:space="0" w:color="000000"/>
              <w:right w:val="single" w:sz="7" w:space="0" w:color="000000"/>
            </w:tcBorders>
          </w:tcPr>
          <w:p w:rsidR="008E581B" w:rsidRDefault="00F51871">
            <w:pPr>
              <w:pStyle w:val="TableParagraph"/>
              <w:spacing w:before="72"/>
              <w:ind w:left="800"/>
              <w:rPr>
                <w:rFonts w:ascii="Times New Roman" w:eastAsia="Times New Roman" w:hAnsi="Times New Roman" w:cs="Times New Roman"/>
                <w:sz w:val="13"/>
                <w:szCs w:val="13"/>
              </w:rPr>
            </w:pPr>
            <w:r>
              <w:rPr>
                <w:rFonts w:ascii="Times New Roman"/>
                <w:spacing w:val="-1"/>
                <w:sz w:val="20"/>
              </w:rPr>
              <w:t>H</w:t>
            </w:r>
            <w:r>
              <w:rPr>
                <w:rFonts w:ascii="Times New Roman"/>
                <w:spacing w:val="-1"/>
                <w:position w:val="-2"/>
                <w:sz w:val="13"/>
              </w:rPr>
              <w:t>3</w:t>
            </w:r>
            <w:r>
              <w:rPr>
                <w:rFonts w:ascii="Times New Roman"/>
                <w:spacing w:val="-1"/>
                <w:sz w:val="20"/>
              </w:rPr>
              <w:t>PO</w:t>
            </w:r>
            <w:r>
              <w:rPr>
                <w:rFonts w:ascii="Times New Roman"/>
                <w:spacing w:val="-1"/>
                <w:position w:val="-2"/>
                <w:sz w:val="13"/>
              </w:rPr>
              <w:t>4</w:t>
            </w:r>
          </w:p>
        </w:tc>
        <w:tc>
          <w:tcPr>
            <w:tcW w:w="2880" w:type="dxa"/>
            <w:tcBorders>
              <w:top w:val="single" w:sz="7" w:space="0" w:color="000000"/>
              <w:left w:val="single" w:sz="7" w:space="0" w:color="000000"/>
              <w:bottom w:val="single" w:sz="7" w:space="0" w:color="000000"/>
              <w:right w:val="single" w:sz="7" w:space="0" w:color="000000"/>
            </w:tcBorders>
          </w:tcPr>
          <w:p w:rsidR="008E581B" w:rsidRDefault="008E581B"/>
        </w:tc>
      </w:tr>
      <w:tr w:rsidR="008E581B">
        <w:trPr>
          <w:trHeight w:hRule="exact" w:val="346"/>
        </w:trPr>
        <w:tc>
          <w:tcPr>
            <w:tcW w:w="1710" w:type="dxa"/>
            <w:tcBorders>
              <w:top w:val="single" w:sz="7" w:space="0" w:color="000000"/>
              <w:left w:val="single" w:sz="7" w:space="0" w:color="000000"/>
              <w:bottom w:val="single" w:sz="7" w:space="0" w:color="000000"/>
              <w:right w:val="single" w:sz="7" w:space="0" w:color="000000"/>
            </w:tcBorders>
          </w:tcPr>
          <w:p w:rsidR="008E581B" w:rsidRDefault="00F51871">
            <w:pPr>
              <w:pStyle w:val="TableParagraph"/>
              <w:spacing w:before="72"/>
              <w:ind w:right="189"/>
              <w:jc w:val="center"/>
              <w:rPr>
                <w:rFonts w:ascii="Times New Roman" w:eastAsia="Times New Roman" w:hAnsi="Times New Roman" w:cs="Times New Roman"/>
                <w:sz w:val="20"/>
                <w:szCs w:val="20"/>
              </w:rPr>
            </w:pPr>
            <w:r>
              <w:rPr>
                <w:rFonts w:ascii="Times New Roman"/>
                <w:sz w:val="20"/>
              </w:rPr>
              <w:t>B</w:t>
            </w:r>
          </w:p>
        </w:tc>
        <w:tc>
          <w:tcPr>
            <w:tcW w:w="2880" w:type="dxa"/>
            <w:tcBorders>
              <w:top w:val="single" w:sz="7" w:space="0" w:color="000000"/>
              <w:left w:val="single" w:sz="7" w:space="0" w:color="000000"/>
              <w:bottom w:val="single" w:sz="7" w:space="0" w:color="000000"/>
              <w:right w:val="single" w:sz="7" w:space="0" w:color="000000"/>
            </w:tcBorders>
          </w:tcPr>
          <w:p w:rsidR="008E581B" w:rsidRDefault="00F51871">
            <w:pPr>
              <w:pStyle w:val="TableParagraph"/>
              <w:spacing w:before="72"/>
              <w:ind w:left="800"/>
              <w:rPr>
                <w:rFonts w:ascii="Times New Roman" w:eastAsia="Times New Roman" w:hAnsi="Times New Roman" w:cs="Times New Roman"/>
                <w:sz w:val="13"/>
                <w:szCs w:val="13"/>
              </w:rPr>
            </w:pPr>
            <w:r>
              <w:rPr>
                <w:rFonts w:ascii="Times New Roman"/>
                <w:spacing w:val="-1"/>
                <w:sz w:val="20"/>
              </w:rPr>
              <w:t>H</w:t>
            </w:r>
            <w:r>
              <w:rPr>
                <w:rFonts w:ascii="Times New Roman"/>
                <w:spacing w:val="-1"/>
                <w:position w:val="-2"/>
                <w:sz w:val="13"/>
              </w:rPr>
              <w:t>3</w:t>
            </w:r>
            <w:r>
              <w:rPr>
                <w:rFonts w:ascii="Times New Roman"/>
                <w:spacing w:val="-1"/>
                <w:sz w:val="20"/>
              </w:rPr>
              <w:t>BO</w:t>
            </w:r>
            <w:r>
              <w:rPr>
                <w:rFonts w:ascii="Times New Roman"/>
                <w:spacing w:val="-1"/>
                <w:position w:val="-2"/>
                <w:sz w:val="13"/>
              </w:rPr>
              <w:t>3</w:t>
            </w:r>
          </w:p>
        </w:tc>
        <w:tc>
          <w:tcPr>
            <w:tcW w:w="2880" w:type="dxa"/>
            <w:tcBorders>
              <w:top w:val="single" w:sz="7" w:space="0" w:color="000000"/>
              <w:left w:val="single" w:sz="7" w:space="0" w:color="000000"/>
              <w:bottom w:val="single" w:sz="7" w:space="0" w:color="000000"/>
              <w:right w:val="single" w:sz="7" w:space="0" w:color="000000"/>
            </w:tcBorders>
          </w:tcPr>
          <w:p w:rsidR="008E581B" w:rsidRDefault="008E581B"/>
        </w:tc>
      </w:tr>
      <w:tr w:rsidR="008E581B">
        <w:trPr>
          <w:trHeight w:hRule="exact" w:val="346"/>
        </w:trPr>
        <w:tc>
          <w:tcPr>
            <w:tcW w:w="1710" w:type="dxa"/>
            <w:tcBorders>
              <w:top w:val="single" w:sz="7" w:space="0" w:color="000000"/>
              <w:left w:val="single" w:sz="7" w:space="0" w:color="000000"/>
              <w:bottom w:val="single" w:sz="7" w:space="0" w:color="000000"/>
              <w:right w:val="single" w:sz="7" w:space="0" w:color="000000"/>
            </w:tcBorders>
          </w:tcPr>
          <w:p w:rsidR="008E581B" w:rsidRDefault="00F51871">
            <w:pPr>
              <w:pStyle w:val="TableParagraph"/>
              <w:spacing w:before="72"/>
              <w:ind w:right="189"/>
              <w:jc w:val="center"/>
              <w:rPr>
                <w:rFonts w:ascii="Times New Roman" w:eastAsia="Times New Roman" w:hAnsi="Times New Roman" w:cs="Times New Roman"/>
                <w:sz w:val="20"/>
                <w:szCs w:val="20"/>
              </w:rPr>
            </w:pPr>
            <w:r>
              <w:rPr>
                <w:rFonts w:ascii="Times New Roman"/>
                <w:sz w:val="20"/>
              </w:rPr>
              <w:t>C</w:t>
            </w:r>
          </w:p>
        </w:tc>
        <w:tc>
          <w:tcPr>
            <w:tcW w:w="2880" w:type="dxa"/>
            <w:tcBorders>
              <w:top w:val="single" w:sz="7" w:space="0" w:color="000000"/>
              <w:left w:val="single" w:sz="7" w:space="0" w:color="000000"/>
              <w:bottom w:val="single" w:sz="7" w:space="0" w:color="000000"/>
              <w:right w:val="single" w:sz="7" w:space="0" w:color="000000"/>
            </w:tcBorders>
          </w:tcPr>
          <w:p w:rsidR="008E581B" w:rsidRDefault="00F51871">
            <w:pPr>
              <w:pStyle w:val="TableParagraph"/>
              <w:spacing w:before="72"/>
              <w:ind w:left="800"/>
              <w:rPr>
                <w:rFonts w:ascii="Times New Roman" w:eastAsia="Times New Roman" w:hAnsi="Times New Roman" w:cs="Times New Roman"/>
                <w:sz w:val="13"/>
                <w:szCs w:val="13"/>
              </w:rPr>
            </w:pPr>
            <w:r>
              <w:rPr>
                <w:rFonts w:ascii="Times New Roman"/>
                <w:spacing w:val="-1"/>
                <w:position w:val="3"/>
                <w:sz w:val="20"/>
              </w:rPr>
              <w:t>H</w:t>
            </w:r>
            <w:r>
              <w:rPr>
                <w:rFonts w:ascii="Times New Roman"/>
                <w:spacing w:val="-1"/>
                <w:sz w:val="13"/>
              </w:rPr>
              <w:t>2</w:t>
            </w:r>
            <w:r>
              <w:rPr>
                <w:rFonts w:ascii="Times New Roman"/>
                <w:spacing w:val="-1"/>
                <w:position w:val="3"/>
                <w:sz w:val="20"/>
              </w:rPr>
              <w:t>O</w:t>
            </w:r>
            <w:r>
              <w:rPr>
                <w:rFonts w:ascii="Times New Roman"/>
                <w:spacing w:val="-1"/>
                <w:sz w:val="13"/>
              </w:rPr>
              <w:t>deionized</w:t>
            </w:r>
          </w:p>
        </w:tc>
        <w:tc>
          <w:tcPr>
            <w:tcW w:w="2880" w:type="dxa"/>
            <w:tcBorders>
              <w:top w:val="single" w:sz="7" w:space="0" w:color="000000"/>
              <w:left w:val="single" w:sz="7" w:space="0" w:color="000000"/>
              <w:bottom w:val="single" w:sz="7" w:space="0" w:color="000000"/>
              <w:right w:val="single" w:sz="7" w:space="0" w:color="000000"/>
            </w:tcBorders>
          </w:tcPr>
          <w:p w:rsidR="008E581B" w:rsidRDefault="008E581B"/>
        </w:tc>
      </w:tr>
      <w:tr w:rsidR="008E581B">
        <w:trPr>
          <w:trHeight w:hRule="exact" w:val="347"/>
        </w:trPr>
        <w:tc>
          <w:tcPr>
            <w:tcW w:w="1710" w:type="dxa"/>
            <w:tcBorders>
              <w:top w:val="single" w:sz="7" w:space="0" w:color="000000"/>
              <w:left w:val="single" w:sz="7" w:space="0" w:color="000000"/>
              <w:bottom w:val="single" w:sz="7" w:space="0" w:color="000000"/>
              <w:right w:val="single" w:sz="7" w:space="0" w:color="000000"/>
            </w:tcBorders>
          </w:tcPr>
          <w:p w:rsidR="008E581B" w:rsidRDefault="00F51871">
            <w:pPr>
              <w:pStyle w:val="TableParagraph"/>
              <w:spacing w:before="72"/>
              <w:ind w:right="189"/>
              <w:jc w:val="center"/>
              <w:rPr>
                <w:rFonts w:ascii="Times New Roman" w:eastAsia="Times New Roman" w:hAnsi="Times New Roman" w:cs="Times New Roman"/>
                <w:sz w:val="20"/>
                <w:szCs w:val="20"/>
              </w:rPr>
            </w:pPr>
            <w:r>
              <w:rPr>
                <w:rFonts w:ascii="Times New Roman"/>
                <w:sz w:val="20"/>
              </w:rPr>
              <w:t>C</w:t>
            </w:r>
          </w:p>
        </w:tc>
        <w:tc>
          <w:tcPr>
            <w:tcW w:w="2880" w:type="dxa"/>
            <w:tcBorders>
              <w:top w:val="single" w:sz="7" w:space="0" w:color="000000"/>
              <w:left w:val="single" w:sz="7" w:space="0" w:color="000000"/>
              <w:bottom w:val="single" w:sz="7" w:space="0" w:color="000000"/>
              <w:right w:val="single" w:sz="7" w:space="0" w:color="000000"/>
            </w:tcBorders>
          </w:tcPr>
          <w:p w:rsidR="008E581B" w:rsidRDefault="00F51871">
            <w:pPr>
              <w:pStyle w:val="TableParagraph"/>
              <w:spacing w:before="72"/>
              <w:ind w:left="800"/>
              <w:rPr>
                <w:rFonts w:ascii="Times New Roman" w:eastAsia="Times New Roman" w:hAnsi="Times New Roman" w:cs="Times New Roman"/>
                <w:sz w:val="13"/>
                <w:szCs w:val="13"/>
              </w:rPr>
            </w:pPr>
            <w:r>
              <w:rPr>
                <w:rFonts w:ascii="Times New Roman"/>
                <w:spacing w:val="-1"/>
                <w:position w:val="3"/>
                <w:sz w:val="20"/>
              </w:rPr>
              <w:t>H</w:t>
            </w:r>
            <w:r>
              <w:rPr>
                <w:rFonts w:ascii="Times New Roman"/>
                <w:spacing w:val="-1"/>
                <w:sz w:val="13"/>
              </w:rPr>
              <w:t>2</w:t>
            </w:r>
            <w:r>
              <w:rPr>
                <w:rFonts w:ascii="Times New Roman"/>
                <w:spacing w:val="-1"/>
                <w:position w:val="3"/>
                <w:sz w:val="20"/>
              </w:rPr>
              <w:t>O</w:t>
            </w:r>
            <w:r>
              <w:rPr>
                <w:rFonts w:ascii="Times New Roman"/>
                <w:spacing w:val="-1"/>
                <w:sz w:val="13"/>
              </w:rPr>
              <w:t>tap</w:t>
            </w:r>
          </w:p>
        </w:tc>
        <w:tc>
          <w:tcPr>
            <w:tcW w:w="2880" w:type="dxa"/>
            <w:tcBorders>
              <w:top w:val="single" w:sz="7" w:space="0" w:color="000000"/>
              <w:left w:val="single" w:sz="7" w:space="0" w:color="000000"/>
              <w:bottom w:val="single" w:sz="7" w:space="0" w:color="000000"/>
              <w:right w:val="single" w:sz="7" w:space="0" w:color="000000"/>
            </w:tcBorders>
          </w:tcPr>
          <w:p w:rsidR="008E581B" w:rsidRDefault="008E581B"/>
        </w:tc>
      </w:tr>
      <w:tr w:rsidR="008E581B">
        <w:trPr>
          <w:trHeight w:hRule="exact" w:val="346"/>
        </w:trPr>
        <w:tc>
          <w:tcPr>
            <w:tcW w:w="1710" w:type="dxa"/>
            <w:tcBorders>
              <w:top w:val="single" w:sz="7" w:space="0" w:color="000000"/>
              <w:left w:val="single" w:sz="7" w:space="0" w:color="000000"/>
              <w:bottom w:val="single" w:sz="7" w:space="0" w:color="000000"/>
              <w:right w:val="single" w:sz="7" w:space="0" w:color="000000"/>
            </w:tcBorders>
          </w:tcPr>
          <w:p w:rsidR="008E581B" w:rsidRDefault="00F51871">
            <w:pPr>
              <w:pStyle w:val="TableParagraph"/>
              <w:spacing w:before="72"/>
              <w:ind w:right="189"/>
              <w:jc w:val="center"/>
              <w:rPr>
                <w:rFonts w:ascii="Times New Roman" w:eastAsia="Times New Roman" w:hAnsi="Times New Roman" w:cs="Times New Roman"/>
                <w:sz w:val="20"/>
                <w:szCs w:val="20"/>
              </w:rPr>
            </w:pPr>
            <w:r>
              <w:rPr>
                <w:rFonts w:ascii="Times New Roman"/>
                <w:sz w:val="20"/>
              </w:rPr>
              <w:t>C</w:t>
            </w:r>
          </w:p>
        </w:tc>
        <w:tc>
          <w:tcPr>
            <w:tcW w:w="2880" w:type="dxa"/>
            <w:tcBorders>
              <w:top w:val="single" w:sz="7" w:space="0" w:color="000000"/>
              <w:left w:val="single" w:sz="7" w:space="0" w:color="000000"/>
              <w:bottom w:val="single" w:sz="7" w:space="0" w:color="000000"/>
              <w:right w:val="single" w:sz="7" w:space="0" w:color="000000"/>
            </w:tcBorders>
          </w:tcPr>
          <w:p w:rsidR="008E581B" w:rsidRDefault="00F51871">
            <w:pPr>
              <w:pStyle w:val="TableParagraph"/>
              <w:spacing w:before="72"/>
              <w:ind w:left="800"/>
              <w:rPr>
                <w:rFonts w:ascii="Times New Roman" w:eastAsia="Times New Roman" w:hAnsi="Times New Roman" w:cs="Times New Roman"/>
                <w:sz w:val="20"/>
                <w:szCs w:val="20"/>
              </w:rPr>
            </w:pPr>
            <w:r>
              <w:rPr>
                <w:rFonts w:ascii="Times New Roman"/>
                <w:spacing w:val="-1"/>
                <w:sz w:val="20"/>
              </w:rPr>
              <w:t>CH</w:t>
            </w:r>
            <w:r>
              <w:rPr>
                <w:rFonts w:ascii="Times New Roman"/>
                <w:spacing w:val="-1"/>
                <w:position w:val="-2"/>
                <w:sz w:val="13"/>
              </w:rPr>
              <w:t>3</w:t>
            </w:r>
            <w:r>
              <w:rPr>
                <w:rFonts w:ascii="Times New Roman"/>
                <w:spacing w:val="-1"/>
                <w:sz w:val="20"/>
              </w:rPr>
              <w:t>OH</w:t>
            </w:r>
          </w:p>
        </w:tc>
        <w:tc>
          <w:tcPr>
            <w:tcW w:w="2880" w:type="dxa"/>
            <w:tcBorders>
              <w:top w:val="single" w:sz="7" w:space="0" w:color="000000"/>
              <w:left w:val="single" w:sz="7" w:space="0" w:color="000000"/>
              <w:bottom w:val="single" w:sz="7" w:space="0" w:color="000000"/>
              <w:right w:val="single" w:sz="7" w:space="0" w:color="000000"/>
            </w:tcBorders>
          </w:tcPr>
          <w:p w:rsidR="008E581B" w:rsidRDefault="008E581B"/>
        </w:tc>
      </w:tr>
      <w:tr w:rsidR="008E581B">
        <w:trPr>
          <w:trHeight w:hRule="exact" w:val="344"/>
        </w:trPr>
        <w:tc>
          <w:tcPr>
            <w:tcW w:w="1710" w:type="dxa"/>
            <w:tcBorders>
              <w:top w:val="single" w:sz="7" w:space="0" w:color="000000"/>
              <w:left w:val="single" w:sz="7" w:space="0" w:color="000000"/>
              <w:bottom w:val="single" w:sz="7" w:space="0" w:color="000000"/>
              <w:right w:val="single" w:sz="7" w:space="0" w:color="000000"/>
            </w:tcBorders>
          </w:tcPr>
          <w:p w:rsidR="008E581B" w:rsidRDefault="00F51871">
            <w:pPr>
              <w:pStyle w:val="TableParagraph"/>
              <w:spacing w:before="72"/>
              <w:ind w:right="189"/>
              <w:jc w:val="center"/>
              <w:rPr>
                <w:rFonts w:ascii="Times New Roman" w:eastAsia="Times New Roman" w:hAnsi="Times New Roman" w:cs="Times New Roman"/>
                <w:sz w:val="20"/>
                <w:szCs w:val="20"/>
              </w:rPr>
            </w:pPr>
            <w:r>
              <w:rPr>
                <w:rFonts w:ascii="Times New Roman"/>
                <w:sz w:val="20"/>
              </w:rPr>
              <w:t>C</w:t>
            </w:r>
          </w:p>
        </w:tc>
        <w:tc>
          <w:tcPr>
            <w:tcW w:w="2880" w:type="dxa"/>
            <w:tcBorders>
              <w:top w:val="single" w:sz="7" w:space="0" w:color="000000"/>
              <w:left w:val="single" w:sz="7" w:space="0" w:color="000000"/>
              <w:bottom w:val="single" w:sz="7" w:space="0" w:color="000000"/>
              <w:right w:val="single" w:sz="7" w:space="0" w:color="000000"/>
            </w:tcBorders>
          </w:tcPr>
          <w:p w:rsidR="008E581B" w:rsidRDefault="00F51871">
            <w:pPr>
              <w:pStyle w:val="TableParagraph"/>
              <w:spacing w:before="72"/>
              <w:ind w:left="800"/>
              <w:rPr>
                <w:rFonts w:ascii="Times New Roman" w:eastAsia="Times New Roman" w:hAnsi="Times New Roman" w:cs="Times New Roman"/>
                <w:sz w:val="13"/>
                <w:szCs w:val="13"/>
              </w:rPr>
            </w:pPr>
            <w:r>
              <w:rPr>
                <w:rFonts w:ascii="Times New Roman"/>
                <w:spacing w:val="-1"/>
                <w:sz w:val="20"/>
              </w:rPr>
              <w:t>C</w:t>
            </w:r>
            <w:r>
              <w:rPr>
                <w:rFonts w:ascii="Times New Roman"/>
                <w:spacing w:val="-1"/>
                <w:position w:val="-2"/>
                <w:sz w:val="13"/>
              </w:rPr>
              <w:t>2</w:t>
            </w:r>
            <w:r>
              <w:rPr>
                <w:rFonts w:ascii="Times New Roman"/>
                <w:spacing w:val="-1"/>
                <w:sz w:val="20"/>
              </w:rPr>
              <w:t>H</w:t>
            </w:r>
            <w:r>
              <w:rPr>
                <w:rFonts w:ascii="Times New Roman"/>
                <w:spacing w:val="-1"/>
                <w:position w:val="-2"/>
                <w:sz w:val="13"/>
              </w:rPr>
              <w:t>6</w:t>
            </w:r>
            <w:r>
              <w:rPr>
                <w:rFonts w:ascii="Times New Roman"/>
                <w:spacing w:val="-1"/>
                <w:sz w:val="20"/>
              </w:rPr>
              <w:t>O</w:t>
            </w:r>
            <w:r>
              <w:rPr>
                <w:rFonts w:ascii="Times New Roman"/>
                <w:spacing w:val="-1"/>
                <w:position w:val="-2"/>
                <w:sz w:val="13"/>
              </w:rPr>
              <w:t>2</w:t>
            </w:r>
          </w:p>
        </w:tc>
        <w:tc>
          <w:tcPr>
            <w:tcW w:w="2880" w:type="dxa"/>
            <w:tcBorders>
              <w:top w:val="single" w:sz="7" w:space="0" w:color="000000"/>
              <w:left w:val="single" w:sz="7" w:space="0" w:color="000000"/>
              <w:bottom w:val="single" w:sz="7" w:space="0" w:color="000000"/>
              <w:right w:val="single" w:sz="7" w:space="0" w:color="000000"/>
            </w:tcBorders>
          </w:tcPr>
          <w:p w:rsidR="008E581B" w:rsidRDefault="008E581B"/>
        </w:tc>
      </w:tr>
    </w:tbl>
    <w:p w:rsidR="008E581B" w:rsidRDefault="008E581B">
      <w:pPr>
        <w:rPr>
          <w:rFonts w:ascii="Times New Roman" w:eastAsia="Times New Roman" w:hAnsi="Times New Roman" w:cs="Times New Roman"/>
          <w:b/>
          <w:bCs/>
          <w:sz w:val="18"/>
          <w:szCs w:val="18"/>
        </w:rPr>
      </w:pPr>
    </w:p>
    <w:p w:rsidR="008E581B" w:rsidRDefault="00F51871">
      <w:pPr>
        <w:spacing w:before="63"/>
        <w:ind w:left="140"/>
        <w:rPr>
          <w:rFonts w:ascii="Times New Roman" w:eastAsia="Times New Roman" w:hAnsi="Times New Roman" w:cs="Times New Roman"/>
          <w:sz w:val="28"/>
          <w:szCs w:val="28"/>
        </w:rPr>
      </w:pPr>
      <w:r>
        <w:rPr>
          <w:rFonts w:ascii="Times New Roman"/>
          <w:b/>
          <w:sz w:val="28"/>
        </w:rPr>
        <w:t>PROCESSING</w:t>
      </w:r>
      <w:r>
        <w:rPr>
          <w:rFonts w:ascii="Times New Roman"/>
          <w:b/>
          <w:spacing w:val="-17"/>
          <w:sz w:val="28"/>
        </w:rPr>
        <w:t xml:space="preserve"> </w:t>
      </w:r>
      <w:r>
        <w:rPr>
          <w:rFonts w:ascii="Times New Roman"/>
          <w:b/>
          <w:sz w:val="28"/>
        </w:rPr>
        <w:t>THE</w:t>
      </w:r>
      <w:r>
        <w:rPr>
          <w:rFonts w:ascii="Times New Roman"/>
          <w:b/>
          <w:spacing w:val="-16"/>
          <w:sz w:val="28"/>
        </w:rPr>
        <w:t xml:space="preserve"> </w:t>
      </w:r>
      <w:r>
        <w:rPr>
          <w:rFonts w:ascii="Times New Roman"/>
          <w:b/>
          <w:sz w:val="28"/>
        </w:rPr>
        <w:t>DATA</w:t>
      </w:r>
    </w:p>
    <w:p w:rsidR="008E581B" w:rsidRDefault="00F51871">
      <w:pPr>
        <w:pStyle w:val="BodyText"/>
        <w:numPr>
          <w:ilvl w:val="0"/>
          <w:numId w:val="1"/>
        </w:numPr>
        <w:tabs>
          <w:tab w:val="left" w:pos="688"/>
        </w:tabs>
        <w:spacing w:before="183" w:line="312" w:lineRule="auto"/>
        <w:ind w:right="140" w:hanging="547"/>
      </w:pPr>
      <w:r>
        <w:t>Based on your conductivity values, do</w:t>
      </w:r>
      <w:r>
        <w:rPr>
          <w:spacing w:val="-1"/>
        </w:rPr>
        <w:t xml:space="preserve"> </w:t>
      </w:r>
      <w:r>
        <w:t>the</w:t>
      </w:r>
      <w:r>
        <w:rPr>
          <w:spacing w:val="-1"/>
        </w:rPr>
        <w:t xml:space="preserve"> </w:t>
      </w:r>
      <w:r>
        <w:t>Group</w:t>
      </w:r>
      <w:r>
        <w:rPr>
          <w:spacing w:val="-1"/>
        </w:rPr>
        <w:t xml:space="preserve"> </w:t>
      </w:r>
      <w:r>
        <w:t>A</w:t>
      </w:r>
      <w:r>
        <w:rPr>
          <w:spacing w:val="-1"/>
        </w:rPr>
        <w:t xml:space="preserve"> compounds appear to be</w:t>
      </w:r>
      <w:r>
        <w:rPr>
          <w:spacing w:val="29"/>
        </w:rPr>
        <w:t xml:space="preserve"> </w:t>
      </w:r>
      <w:r>
        <w:t>molecular,</w:t>
      </w:r>
      <w:r>
        <w:rPr>
          <w:spacing w:val="-1"/>
        </w:rPr>
        <w:t xml:space="preserve"> </w:t>
      </w:r>
      <w:r>
        <w:t>ionic,</w:t>
      </w:r>
      <w:r>
        <w:rPr>
          <w:spacing w:val="-1"/>
        </w:rPr>
        <w:t xml:space="preserve"> </w:t>
      </w:r>
      <w:r>
        <w:t>or</w:t>
      </w:r>
      <w:r>
        <w:rPr>
          <w:spacing w:val="-1"/>
        </w:rPr>
        <w:t xml:space="preserve"> molecular </w:t>
      </w:r>
      <w:r>
        <w:t>acids?</w:t>
      </w:r>
      <w:r>
        <w:rPr>
          <w:spacing w:val="1"/>
        </w:rPr>
        <w:t xml:space="preserve"> </w:t>
      </w:r>
      <w:r>
        <w:rPr>
          <w:spacing w:val="-1"/>
        </w:rPr>
        <w:t xml:space="preserve">Would </w:t>
      </w:r>
      <w:r>
        <w:t>you</w:t>
      </w:r>
      <w:r>
        <w:rPr>
          <w:spacing w:val="-1"/>
        </w:rPr>
        <w:t xml:space="preserve"> </w:t>
      </w:r>
      <w:r>
        <w:t>expect</w:t>
      </w:r>
      <w:r>
        <w:rPr>
          <w:spacing w:val="-1"/>
        </w:rPr>
        <w:t xml:space="preserve"> </w:t>
      </w:r>
      <w:r>
        <w:t>them</w:t>
      </w:r>
      <w:r>
        <w:rPr>
          <w:spacing w:val="-1"/>
        </w:rPr>
        <w:t xml:space="preserve"> </w:t>
      </w:r>
      <w:r>
        <w:t>to</w:t>
      </w:r>
      <w:r>
        <w:rPr>
          <w:spacing w:val="-1"/>
        </w:rPr>
        <w:t xml:space="preserve"> </w:t>
      </w:r>
      <w:r>
        <w:t>partially</w:t>
      </w:r>
      <w:r>
        <w:rPr>
          <w:spacing w:val="-1"/>
        </w:rPr>
        <w:t xml:space="preserve"> </w:t>
      </w:r>
      <w:r>
        <w:t>dissociate,</w:t>
      </w:r>
      <w:r>
        <w:rPr>
          <w:spacing w:val="29"/>
        </w:rPr>
        <w:t xml:space="preserve"> </w:t>
      </w:r>
      <w:r>
        <w:rPr>
          <w:spacing w:val="-1"/>
        </w:rPr>
        <w:t>completely</w:t>
      </w:r>
      <w:r>
        <w:t xml:space="preserve"> dissociate, or not dissociate at all?</w:t>
      </w:r>
    </w:p>
    <w:p w:rsidR="008E581B" w:rsidRDefault="00F51871" w:rsidP="00E638CA">
      <w:pPr>
        <w:pStyle w:val="BodyText"/>
        <w:numPr>
          <w:ilvl w:val="0"/>
          <w:numId w:val="1"/>
        </w:numPr>
        <w:tabs>
          <w:tab w:val="left" w:pos="688"/>
          <w:tab w:val="left" w:pos="8640"/>
        </w:tabs>
        <w:spacing w:before="123" w:line="312" w:lineRule="auto"/>
        <w:ind w:right="232" w:hanging="547"/>
      </w:pPr>
      <w:r>
        <w:t xml:space="preserve">Why do the Group A compounds, each with </w:t>
      </w:r>
      <w:r>
        <w:rPr>
          <w:spacing w:val="-1"/>
        </w:rPr>
        <w:t xml:space="preserve">the same </w:t>
      </w:r>
      <w:r>
        <w:t>concentration</w:t>
      </w:r>
      <w:r>
        <w:rPr>
          <w:spacing w:val="-1"/>
        </w:rPr>
        <w:t xml:space="preserve"> </w:t>
      </w:r>
      <w:r>
        <w:t>(0.05</w:t>
      </w:r>
      <w:r>
        <w:rPr>
          <w:spacing w:val="-1"/>
        </w:rPr>
        <w:t xml:space="preserve"> </w:t>
      </w:r>
      <w:r>
        <w:t>M),</w:t>
      </w:r>
      <w:r>
        <w:rPr>
          <w:spacing w:val="-1"/>
        </w:rPr>
        <w:t xml:space="preserve"> </w:t>
      </w:r>
      <w:r>
        <w:t>have</w:t>
      </w:r>
      <w:r>
        <w:rPr>
          <w:spacing w:val="24"/>
        </w:rPr>
        <w:t xml:space="preserve"> </w:t>
      </w:r>
      <w:r>
        <w:t>such large differences in</w:t>
      </w:r>
      <w:r>
        <w:rPr>
          <w:spacing w:val="-1"/>
        </w:rPr>
        <w:t xml:space="preserve"> </w:t>
      </w:r>
      <w:r>
        <w:t>conductivity values?</w:t>
      </w:r>
      <w:r>
        <w:rPr>
          <w:spacing w:val="1"/>
        </w:rPr>
        <w:t xml:space="preserve"> </w:t>
      </w:r>
      <w:r>
        <w:t>Hint:</w:t>
      </w:r>
      <w:r>
        <w:rPr>
          <w:spacing w:val="59"/>
        </w:rPr>
        <w:t xml:space="preserve"> </w:t>
      </w:r>
      <w:r>
        <w:rPr>
          <w:spacing w:val="-1"/>
        </w:rPr>
        <w:t xml:space="preserve">Write </w:t>
      </w:r>
      <w:r>
        <w:t>an</w:t>
      </w:r>
      <w:r>
        <w:rPr>
          <w:spacing w:val="-1"/>
        </w:rPr>
        <w:t xml:space="preserve"> </w:t>
      </w:r>
      <w:r>
        <w:t>equation</w:t>
      </w:r>
      <w:r>
        <w:rPr>
          <w:spacing w:val="-1"/>
        </w:rPr>
        <w:t xml:space="preserve"> </w:t>
      </w:r>
      <w:r>
        <w:t>for</w:t>
      </w:r>
      <w:r>
        <w:rPr>
          <w:spacing w:val="-1"/>
        </w:rPr>
        <w:t xml:space="preserve"> </w:t>
      </w:r>
      <w:r>
        <w:t>the</w:t>
      </w:r>
      <w:r>
        <w:rPr>
          <w:spacing w:val="22"/>
        </w:rPr>
        <w:t xml:space="preserve"> </w:t>
      </w:r>
      <w:r>
        <w:t>dissociation</w:t>
      </w:r>
      <w:r>
        <w:rPr>
          <w:spacing w:val="-1"/>
        </w:rPr>
        <w:t xml:space="preserve"> </w:t>
      </w:r>
      <w:r>
        <w:t>of</w:t>
      </w:r>
      <w:r>
        <w:rPr>
          <w:spacing w:val="-1"/>
        </w:rPr>
        <w:t xml:space="preserve"> </w:t>
      </w:r>
      <w:r>
        <w:t>each.</w:t>
      </w:r>
      <w:r>
        <w:rPr>
          <w:spacing w:val="-1"/>
        </w:rPr>
        <w:t xml:space="preserve"> </w:t>
      </w:r>
      <w:r>
        <w:t>Explain.</w:t>
      </w:r>
    </w:p>
    <w:p w:rsidR="008E581B" w:rsidRDefault="00F51871">
      <w:pPr>
        <w:pStyle w:val="BodyText"/>
        <w:numPr>
          <w:ilvl w:val="0"/>
          <w:numId w:val="1"/>
        </w:numPr>
        <w:tabs>
          <w:tab w:val="left" w:pos="688"/>
        </w:tabs>
        <w:spacing w:before="123" w:line="312" w:lineRule="auto"/>
        <w:ind w:right="632" w:hanging="547"/>
        <w:jc w:val="both"/>
      </w:pPr>
      <w:r>
        <w:t xml:space="preserve">In Group B, do all four </w:t>
      </w:r>
      <w:r>
        <w:rPr>
          <w:spacing w:val="-1"/>
        </w:rPr>
        <w:t>compounds</w:t>
      </w:r>
      <w:r>
        <w:t xml:space="preserve"> appear to</w:t>
      </w:r>
      <w:r>
        <w:rPr>
          <w:spacing w:val="-1"/>
        </w:rPr>
        <w:t xml:space="preserve"> </w:t>
      </w:r>
      <w:r>
        <w:t>be</w:t>
      </w:r>
      <w:r>
        <w:rPr>
          <w:spacing w:val="-1"/>
        </w:rPr>
        <w:t xml:space="preserve"> </w:t>
      </w:r>
      <w:r>
        <w:t>molecular,</w:t>
      </w:r>
      <w:r>
        <w:rPr>
          <w:spacing w:val="-1"/>
        </w:rPr>
        <w:t xml:space="preserve"> </w:t>
      </w:r>
      <w:r>
        <w:t>ionic,</w:t>
      </w:r>
      <w:r>
        <w:rPr>
          <w:spacing w:val="-1"/>
        </w:rPr>
        <w:t xml:space="preserve"> </w:t>
      </w:r>
      <w:r>
        <w:t>or</w:t>
      </w:r>
      <w:r>
        <w:rPr>
          <w:spacing w:val="-1"/>
        </w:rPr>
        <w:t xml:space="preserve"> molecular</w:t>
      </w:r>
      <w:r>
        <w:rPr>
          <w:spacing w:val="29"/>
        </w:rPr>
        <w:t xml:space="preserve"> </w:t>
      </w:r>
      <w:r>
        <w:t>acids?</w:t>
      </w:r>
      <w:r>
        <w:rPr>
          <w:spacing w:val="1"/>
        </w:rPr>
        <w:t xml:space="preserve"> </w:t>
      </w:r>
      <w:r>
        <w:t xml:space="preserve">Classify each as a strong or </w:t>
      </w:r>
      <w:r>
        <w:rPr>
          <w:spacing w:val="-1"/>
        </w:rPr>
        <w:t>weak</w:t>
      </w:r>
      <w:r>
        <w:t xml:space="preserve"> </w:t>
      </w:r>
      <w:r>
        <w:rPr>
          <w:spacing w:val="-1"/>
        </w:rPr>
        <w:t>electrolyte,</w:t>
      </w:r>
      <w:r>
        <w:t xml:space="preserve"> and arrange them</w:t>
      </w:r>
      <w:r>
        <w:rPr>
          <w:spacing w:val="-2"/>
        </w:rPr>
        <w:t xml:space="preserve"> </w:t>
      </w:r>
      <w:r>
        <w:t>from the</w:t>
      </w:r>
      <w:r>
        <w:rPr>
          <w:spacing w:val="23"/>
        </w:rPr>
        <w:t xml:space="preserve"> </w:t>
      </w:r>
      <w:r>
        <w:t>strongest</w:t>
      </w:r>
      <w:r>
        <w:rPr>
          <w:spacing w:val="-1"/>
        </w:rPr>
        <w:t xml:space="preserve"> </w:t>
      </w:r>
      <w:r>
        <w:t>to</w:t>
      </w:r>
      <w:r>
        <w:rPr>
          <w:spacing w:val="-1"/>
        </w:rPr>
        <w:t xml:space="preserve"> </w:t>
      </w:r>
      <w:r>
        <w:t>the</w:t>
      </w:r>
      <w:r>
        <w:rPr>
          <w:spacing w:val="-1"/>
        </w:rPr>
        <w:t xml:space="preserve"> </w:t>
      </w:r>
      <w:r>
        <w:t>weakest, based on conductivity values.</w:t>
      </w:r>
    </w:p>
    <w:p w:rsidR="008E581B" w:rsidRDefault="00F51871">
      <w:pPr>
        <w:pStyle w:val="BodyText"/>
        <w:numPr>
          <w:ilvl w:val="0"/>
          <w:numId w:val="1"/>
        </w:numPr>
        <w:tabs>
          <w:tab w:val="left" w:pos="688"/>
        </w:tabs>
        <w:spacing w:before="123"/>
        <w:ind w:hanging="547"/>
      </w:pPr>
      <w:r>
        <w:rPr>
          <w:spacing w:val="-1"/>
        </w:rPr>
        <w:t>Write</w:t>
      </w:r>
      <w:r>
        <w:t xml:space="preserve"> an equation for </w:t>
      </w:r>
      <w:r>
        <w:rPr>
          <w:spacing w:val="-1"/>
        </w:rPr>
        <w:t>the</w:t>
      </w:r>
      <w:r>
        <w:t xml:space="preserve"> </w:t>
      </w:r>
      <w:r>
        <w:rPr>
          <w:spacing w:val="-1"/>
        </w:rPr>
        <w:t>dissociation</w:t>
      </w:r>
      <w:r>
        <w:t xml:space="preserve"> of each of the </w:t>
      </w:r>
      <w:r>
        <w:rPr>
          <w:spacing w:val="-1"/>
        </w:rPr>
        <w:t>compounds</w:t>
      </w:r>
      <w:r>
        <w:t xml:space="preserve"> in </w:t>
      </w:r>
      <w:r>
        <w:rPr>
          <w:spacing w:val="-1"/>
        </w:rPr>
        <w:t>Group</w:t>
      </w:r>
      <w:r>
        <w:t xml:space="preserve"> B.</w:t>
      </w:r>
      <w:r>
        <w:rPr>
          <w:spacing w:val="60"/>
        </w:rPr>
        <w:t xml:space="preserve"> </w:t>
      </w:r>
      <w:r>
        <w:t>Use</w:t>
      </w:r>
    </w:p>
    <w:p w:rsidR="008E581B" w:rsidRDefault="00F51871">
      <w:pPr>
        <w:pStyle w:val="BodyText"/>
        <w:spacing w:before="68" w:line="306" w:lineRule="auto"/>
        <w:ind w:right="1330" w:firstLine="39"/>
      </w:pPr>
      <w:r>
        <w:rPr>
          <w:rFonts w:ascii="Symbol" w:eastAsia="Symbol" w:hAnsi="Symbol" w:cs="Symbol"/>
          <w:spacing w:val="-86"/>
          <w:w w:val="280"/>
        </w:rPr>
        <w:t>⎯</w:t>
      </w:r>
      <w:r>
        <w:rPr>
          <w:rFonts w:ascii="Symbol" w:eastAsia="Symbol" w:hAnsi="Symbol" w:cs="Symbol"/>
          <w:spacing w:val="-45"/>
          <w:w w:val="280"/>
        </w:rPr>
        <w:t>⎯</w:t>
      </w:r>
      <w:r>
        <w:rPr>
          <w:rFonts w:ascii="Symbol" w:eastAsia="Symbol" w:hAnsi="Symbol" w:cs="Symbol"/>
          <w:w w:val="280"/>
        </w:rPr>
        <w:t></w:t>
      </w:r>
      <w:r>
        <w:rPr>
          <w:rFonts w:ascii="Symbol" w:eastAsia="Symbol" w:hAnsi="Symbol" w:cs="Symbol"/>
          <w:spacing w:val="-108"/>
          <w:w w:val="280"/>
        </w:rPr>
        <w:t></w:t>
      </w:r>
      <w:r>
        <w:rPr>
          <w:w w:val="110"/>
        </w:rPr>
        <w:t>to</w:t>
      </w:r>
      <w:r>
        <w:rPr>
          <w:spacing w:val="-19"/>
          <w:w w:val="110"/>
        </w:rPr>
        <w:t xml:space="preserve"> </w:t>
      </w:r>
      <w:r>
        <w:rPr>
          <w:w w:val="110"/>
        </w:rPr>
        <w:t>rep</w:t>
      </w:r>
      <w:r>
        <w:rPr>
          <w:spacing w:val="-2"/>
          <w:w w:val="110"/>
        </w:rPr>
        <w:t>r</w:t>
      </w:r>
      <w:r>
        <w:rPr>
          <w:w w:val="110"/>
        </w:rPr>
        <w:t>ese</w:t>
      </w:r>
      <w:r>
        <w:rPr>
          <w:spacing w:val="-3"/>
          <w:w w:val="110"/>
        </w:rPr>
        <w:t>n</w:t>
      </w:r>
      <w:r>
        <w:rPr>
          <w:w w:val="110"/>
        </w:rPr>
        <w:t>t</w:t>
      </w:r>
      <w:r>
        <w:rPr>
          <w:spacing w:val="-20"/>
          <w:w w:val="110"/>
        </w:rPr>
        <w:t xml:space="preserve"> </w:t>
      </w:r>
      <w:r>
        <w:rPr>
          <w:w w:val="110"/>
        </w:rPr>
        <w:t>co</w:t>
      </w:r>
      <w:r>
        <w:rPr>
          <w:spacing w:val="-3"/>
          <w:w w:val="110"/>
        </w:rPr>
        <w:t>m</w:t>
      </w:r>
      <w:r>
        <w:rPr>
          <w:w w:val="110"/>
        </w:rPr>
        <w:t>plete</w:t>
      </w:r>
      <w:r>
        <w:rPr>
          <w:spacing w:val="-20"/>
          <w:w w:val="110"/>
        </w:rPr>
        <w:t xml:space="preserve"> </w:t>
      </w:r>
      <w:r>
        <w:rPr>
          <w:w w:val="110"/>
        </w:rPr>
        <w:t>dissoci</w:t>
      </w:r>
      <w:r>
        <w:rPr>
          <w:spacing w:val="-2"/>
          <w:w w:val="110"/>
        </w:rPr>
        <w:t>a</w:t>
      </w:r>
      <w:r>
        <w:rPr>
          <w:w w:val="110"/>
        </w:rPr>
        <w:t>tio</w:t>
      </w:r>
      <w:r>
        <w:rPr>
          <w:spacing w:val="-3"/>
          <w:w w:val="110"/>
        </w:rPr>
        <w:t>n</w:t>
      </w:r>
      <w:r>
        <w:rPr>
          <w:w w:val="110"/>
        </w:rPr>
        <w:t>;</w:t>
      </w:r>
      <w:r>
        <w:rPr>
          <w:spacing w:val="-40"/>
          <w:w w:val="110"/>
        </w:rPr>
        <w:t xml:space="preserve"> </w:t>
      </w:r>
      <w:r>
        <w:rPr>
          <w:rFonts w:ascii="Symbol" w:eastAsia="Symbol" w:hAnsi="Symbol" w:cs="Symbol"/>
          <w:spacing w:val="-295"/>
          <w:w w:val="210"/>
          <w:sz w:val="23"/>
          <w:szCs w:val="23"/>
        </w:rPr>
        <w:t></w:t>
      </w:r>
      <w:r>
        <w:rPr>
          <w:rFonts w:ascii="Symbol" w:eastAsia="Symbol" w:hAnsi="Symbol" w:cs="Symbol"/>
          <w:spacing w:val="-10"/>
          <w:w w:val="210"/>
          <w:sz w:val="23"/>
          <w:szCs w:val="23"/>
        </w:rPr>
        <w:t>⎯</w:t>
      </w:r>
      <w:r>
        <w:rPr>
          <w:rFonts w:ascii="Symbol" w:eastAsia="Symbol" w:hAnsi="Symbol" w:cs="Symbol"/>
          <w:w w:val="210"/>
          <w:sz w:val="23"/>
          <w:szCs w:val="23"/>
        </w:rPr>
        <w:t></w:t>
      </w:r>
      <w:r>
        <w:rPr>
          <w:rFonts w:cs="Times New Roman"/>
          <w:spacing w:val="-15"/>
          <w:sz w:val="23"/>
          <w:szCs w:val="23"/>
        </w:rPr>
        <w:t xml:space="preserve"> </w:t>
      </w:r>
      <w:r>
        <w:t>to</w:t>
      </w:r>
      <w:r>
        <w:rPr>
          <w:spacing w:val="-1"/>
        </w:rPr>
        <w:t xml:space="preserve"> represent</w:t>
      </w:r>
      <w:r w:rsidR="00E638CA">
        <w:rPr>
          <w:spacing w:val="-1"/>
        </w:rPr>
        <w:t xml:space="preserve"> </w:t>
      </w:r>
      <w:bookmarkStart w:id="6" w:name="_GoBack"/>
      <w:bookmarkEnd w:id="6"/>
      <w:r w:rsidR="00E638CA">
        <w:rPr>
          <w:spacing w:val="-1"/>
        </w:rPr>
        <w:t>i</w:t>
      </w:r>
      <w:r>
        <w:rPr>
          <w:spacing w:val="-1"/>
        </w:rPr>
        <w:t>ncomplete</w:t>
      </w:r>
      <w:r>
        <w:t xml:space="preserve"> </w:t>
      </w:r>
      <w:r>
        <w:rPr>
          <w:spacing w:val="-1"/>
        </w:rPr>
        <w:t>dissociation.</w:t>
      </w:r>
    </w:p>
    <w:p w:rsidR="0066216A" w:rsidRDefault="0066216A" w:rsidP="0066216A">
      <w:pPr>
        <w:pStyle w:val="BodyText"/>
        <w:tabs>
          <w:tab w:val="left" w:pos="688"/>
        </w:tabs>
        <w:spacing w:line="281" w:lineRule="auto"/>
        <w:ind w:right="491" w:firstLine="0"/>
      </w:pPr>
    </w:p>
    <w:p w:rsidR="008E581B" w:rsidRDefault="00F51871">
      <w:pPr>
        <w:pStyle w:val="BodyText"/>
        <w:numPr>
          <w:ilvl w:val="0"/>
          <w:numId w:val="1"/>
        </w:numPr>
        <w:tabs>
          <w:tab w:val="left" w:pos="688"/>
        </w:tabs>
        <w:spacing w:line="281" w:lineRule="auto"/>
        <w:ind w:right="491" w:hanging="547"/>
      </w:pPr>
      <w:r>
        <w:t>For</w:t>
      </w:r>
      <w:r>
        <w:rPr>
          <w:spacing w:val="-1"/>
        </w:rPr>
        <w:t xml:space="preserve"> H</w:t>
      </w:r>
      <w:r>
        <w:rPr>
          <w:spacing w:val="-1"/>
          <w:position w:val="-2"/>
          <w:sz w:val="16"/>
          <w:szCs w:val="16"/>
        </w:rPr>
        <w:t>3</w:t>
      </w:r>
      <w:r>
        <w:rPr>
          <w:spacing w:val="-1"/>
        </w:rPr>
        <w:t>PO</w:t>
      </w:r>
      <w:r>
        <w:rPr>
          <w:spacing w:val="-1"/>
          <w:position w:val="-2"/>
          <w:sz w:val="16"/>
          <w:szCs w:val="16"/>
        </w:rPr>
        <w:t>4</w:t>
      </w:r>
      <w:r>
        <w:rPr>
          <w:spacing w:val="11"/>
          <w:position w:val="-2"/>
          <w:sz w:val="16"/>
          <w:szCs w:val="16"/>
        </w:rPr>
        <w:t xml:space="preserve"> </w:t>
      </w:r>
      <w:r>
        <w:t xml:space="preserve">and </w:t>
      </w:r>
      <w:r>
        <w:rPr>
          <w:spacing w:val="-1"/>
        </w:rPr>
        <w:t>H</w:t>
      </w:r>
      <w:r>
        <w:rPr>
          <w:spacing w:val="-1"/>
          <w:position w:val="-2"/>
          <w:sz w:val="16"/>
          <w:szCs w:val="16"/>
        </w:rPr>
        <w:t>3</w:t>
      </w:r>
      <w:r>
        <w:rPr>
          <w:spacing w:val="-1"/>
        </w:rPr>
        <w:t>BO</w:t>
      </w:r>
      <w:r>
        <w:rPr>
          <w:spacing w:val="-1"/>
          <w:position w:val="-2"/>
          <w:sz w:val="16"/>
          <w:szCs w:val="16"/>
        </w:rPr>
        <w:t>3</w:t>
      </w:r>
      <w:r>
        <w:rPr>
          <w:spacing w:val="-1"/>
          <w:position w:val="-3"/>
          <w:sz w:val="20"/>
          <w:szCs w:val="20"/>
        </w:rPr>
        <w:t>,</w:t>
      </w:r>
      <w:r>
        <w:rPr>
          <w:spacing w:val="10"/>
          <w:position w:val="-3"/>
          <w:sz w:val="20"/>
          <w:szCs w:val="20"/>
        </w:rPr>
        <w:t xml:space="preserve"> </w:t>
      </w:r>
      <w:r>
        <w:t>does</w:t>
      </w:r>
      <w:r>
        <w:rPr>
          <w:spacing w:val="-1"/>
        </w:rPr>
        <w:t xml:space="preserve"> </w:t>
      </w:r>
      <w:r>
        <w:t>the subscript “3” of</w:t>
      </w:r>
      <w:r>
        <w:rPr>
          <w:spacing w:val="-1"/>
        </w:rPr>
        <w:t xml:space="preserve"> hydrogen </w:t>
      </w:r>
      <w:r>
        <w:t>in</w:t>
      </w:r>
      <w:r>
        <w:rPr>
          <w:spacing w:val="-1"/>
        </w:rPr>
        <w:t xml:space="preserve"> </w:t>
      </w:r>
      <w:r>
        <w:t>these</w:t>
      </w:r>
      <w:r>
        <w:rPr>
          <w:spacing w:val="-1"/>
        </w:rPr>
        <w:t xml:space="preserve"> </w:t>
      </w:r>
      <w:r>
        <w:t>two</w:t>
      </w:r>
      <w:r>
        <w:rPr>
          <w:spacing w:val="-2"/>
        </w:rPr>
        <w:t xml:space="preserve"> </w:t>
      </w:r>
      <w:r>
        <w:rPr>
          <w:spacing w:val="-1"/>
        </w:rPr>
        <w:t>formulas</w:t>
      </w:r>
      <w:r>
        <w:rPr>
          <w:spacing w:val="37"/>
        </w:rPr>
        <w:t xml:space="preserve"> </w:t>
      </w:r>
      <w:r>
        <w:t>seem</w:t>
      </w:r>
      <w:r>
        <w:rPr>
          <w:spacing w:val="-3"/>
        </w:rPr>
        <w:t xml:space="preserve"> </w:t>
      </w:r>
      <w:r>
        <w:t>to</w:t>
      </w:r>
      <w:r>
        <w:rPr>
          <w:spacing w:val="-1"/>
        </w:rPr>
        <w:t xml:space="preserve"> </w:t>
      </w:r>
      <w:r>
        <w:t>result</w:t>
      </w:r>
      <w:r>
        <w:rPr>
          <w:spacing w:val="-1"/>
        </w:rPr>
        <w:t xml:space="preserve"> </w:t>
      </w:r>
      <w:r>
        <w:t>in</w:t>
      </w:r>
      <w:r>
        <w:rPr>
          <w:spacing w:val="-1"/>
        </w:rPr>
        <w:t xml:space="preserve"> </w:t>
      </w:r>
      <w:r>
        <w:t>additional</w:t>
      </w:r>
      <w:r>
        <w:rPr>
          <w:spacing w:val="-1"/>
        </w:rPr>
        <w:t xml:space="preserve"> </w:t>
      </w:r>
      <w:r>
        <w:t>ions</w:t>
      </w:r>
      <w:r>
        <w:rPr>
          <w:spacing w:val="-1"/>
        </w:rPr>
        <w:t xml:space="preserve"> </w:t>
      </w:r>
      <w:r>
        <w:t>in</w:t>
      </w:r>
      <w:r>
        <w:rPr>
          <w:spacing w:val="1"/>
        </w:rPr>
        <w:t xml:space="preserve"> </w:t>
      </w:r>
      <w:r>
        <w:rPr>
          <w:spacing w:val="-1"/>
        </w:rPr>
        <w:t>solution as it did in Group A?</w:t>
      </w:r>
      <w:r>
        <w:rPr>
          <w:spacing w:val="1"/>
        </w:rPr>
        <w:t xml:space="preserve"> </w:t>
      </w:r>
      <w:r>
        <w:rPr>
          <w:spacing w:val="-1"/>
        </w:rPr>
        <w:t>Explain.</w:t>
      </w:r>
    </w:p>
    <w:p w:rsidR="008E581B" w:rsidRDefault="00F51871">
      <w:pPr>
        <w:pStyle w:val="BodyText"/>
        <w:numPr>
          <w:ilvl w:val="0"/>
          <w:numId w:val="1"/>
        </w:numPr>
        <w:tabs>
          <w:tab w:val="left" w:pos="688"/>
        </w:tabs>
        <w:spacing w:before="158" w:line="312" w:lineRule="auto"/>
        <w:ind w:right="661" w:hanging="547"/>
      </w:pPr>
      <w:r>
        <w:t xml:space="preserve">In Group C, do all four </w:t>
      </w:r>
      <w:r>
        <w:rPr>
          <w:spacing w:val="-1"/>
        </w:rPr>
        <w:t>compounds</w:t>
      </w:r>
      <w:r>
        <w:t xml:space="preserve"> appear to</w:t>
      </w:r>
      <w:r>
        <w:rPr>
          <w:spacing w:val="-1"/>
        </w:rPr>
        <w:t xml:space="preserve"> </w:t>
      </w:r>
      <w:r>
        <w:t>be</w:t>
      </w:r>
      <w:r>
        <w:rPr>
          <w:spacing w:val="-1"/>
        </w:rPr>
        <w:t xml:space="preserve"> </w:t>
      </w:r>
      <w:r>
        <w:t>molecular,</w:t>
      </w:r>
      <w:r>
        <w:rPr>
          <w:spacing w:val="-1"/>
        </w:rPr>
        <w:t xml:space="preserve"> </w:t>
      </w:r>
      <w:r>
        <w:t>ionic,</w:t>
      </w:r>
      <w:r>
        <w:rPr>
          <w:spacing w:val="-1"/>
        </w:rPr>
        <w:t xml:space="preserve"> </w:t>
      </w:r>
      <w:r>
        <w:t>or</w:t>
      </w:r>
      <w:r>
        <w:rPr>
          <w:spacing w:val="-1"/>
        </w:rPr>
        <w:t xml:space="preserve"> molecular</w:t>
      </w:r>
      <w:r>
        <w:rPr>
          <w:spacing w:val="29"/>
        </w:rPr>
        <w:t xml:space="preserve"> </w:t>
      </w:r>
      <w:r>
        <w:rPr>
          <w:spacing w:val="-1"/>
        </w:rPr>
        <w:t>acids?</w:t>
      </w:r>
      <w:r>
        <w:rPr>
          <w:spacing w:val="1"/>
        </w:rPr>
        <w:t xml:space="preserve"> </w:t>
      </w:r>
      <w:r>
        <w:rPr>
          <w:spacing w:val="-1"/>
        </w:rPr>
        <w:t xml:space="preserve">Based on this answer, would </w:t>
      </w:r>
      <w:r>
        <w:t>you</w:t>
      </w:r>
      <w:r>
        <w:rPr>
          <w:spacing w:val="-1"/>
        </w:rPr>
        <w:t xml:space="preserve"> </w:t>
      </w:r>
      <w:r>
        <w:t>expect</w:t>
      </w:r>
      <w:r>
        <w:rPr>
          <w:spacing w:val="-1"/>
        </w:rPr>
        <w:t xml:space="preserve"> </w:t>
      </w:r>
      <w:r>
        <w:t>them</w:t>
      </w:r>
      <w:r>
        <w:rPr>
          <w:spacing w:val="-3"/>
        </w:rPr>
        <w:t xml:space="preserve"> </w:t>
      </w:r>
      <w:r>
        <w:t>to</w:t>
      </w:r>
      <w:r>
        <w:rPr>
          <w:spacing w:val="-1"/>
        </w:rPr>
        <w:t xml:space="preserve"> </w:t>
      </w:r>
      <w:r>
        <w:t>dissociate?</w:t>
      </w:r>
    </w:p>
    <w:p w:rsidR="008E581B" w:rsidRDefault="00F51871">
      <w:pPr>
        <w:pStyle w:val="BodyText"/>
        <w:numPr>
          <w:ilvl w:val="0"/>
          <w:numId w:val="1"/>
        </w:numPr>
        <w:tabs>
          <w:tab w:val="left" w:pos="688"/>
        </w:tabs>
        <w:spacing w:before="123" w:line="312" w:lineRule="auto"/>
        <w:ind w:right="164" w:hanging="547"/>
      </w:pPr>
      <w:r>
        <w:lastRenderedPageBreak/>
        <w:t>How</w:t>
      </w:r>
      <w:r>
        <w:rPr>
          <w:spacing w:val="-1"/>
        </w:rPr>
        <w:t xml:space="preserve"> </w:t>
      </w:r>
      <w:r>
        <w:t>do</w:t>
      </w:r>
      <w:r>
        <w:rPr>
          <w:spacing w:val="-1"/>
        </w:rPr>
        <w:t xml:space="preserve"> </w:t>
      </w:r>
      <w:r>
        <w:t>you</w:t>
      </w:r>
      <w:r>
        <w:rPr>
          <w:spacing w:val="-1"/>
        </w:rPr>
        <w:t xml:space="preserve"> </w:t>
      </w:r>
      <w:r>
        <w:t>explain</w:t>
      </w:r>
      <w:r>
        <w:rPr>
          <w:spacing w:val="-1"/>
        </w:rPr>
        <w:t xml:space="preserve"> </w:t>
      </w:r>
      <w:r>
        <w:t>the</w:t>
      </w:r>
      <w:r>
        <w:rPr>
          <w:spacing w:val="-1"/>
        </w:rPr>
        <w:t xml:space="preserve"> </w:t>
      </w:r>
      <w:r>
        <w:t>relatively</w:t>
      </w:r>
      <w:r>
        <w:rPr>
          <w:spacing w:val="-1"/>
        </w:rPr>
        <w:t xml:space="preserve"> </w:t>
      </w:r>
      <w:r>
        <w:t>high</w:t>
      </w:r>
      <w:r>
        <w:rPr>
          <w:spacing w:val="-1"/>
        </w:rPr>
        <w:t xml:space="preserve"> </w:t>
      </w:r>
      <w:r>
        <w:t>conductivity</w:t>
      </w:r>
      <w:r>
        <w:rPr>
          <w:spacing w:val="-1"/>
        </w:rPr>
        <w:t xml:space="preserve"> </w:t>
      </w:r>
      <w:r>
        <w:t>of</w:t>
      </w:r>
      <w:r>
        <w:rPr>
          <w:spacing w:val="-1"/>
        </w:rPr>
        <w:t xml:space="preserve"> </w:t>
      </w:r>
      <w:r>
        <w:t>tap</w:t>
      </w:r>
      <w:r>
        <w:rPr>
          <w:spacing w:val="-1"/>
        </w:rPr>
        <w:t xml:space="preserve"> water compared </w:t>
      </w:r>
      <w:r>
        <w:t>to</w:t>
      </w:r>
      <w:r>
        <w:rPr>
          <w:spacing w:val="-1"/>
        </w:rPr>
        <w:t xml:space="preserve"> </w:t>
      </w:r>
      <w:r>
        <w:t>a</w:t>
      </w:r>
      <w:r>
        <w:rPr>
          <w:spacing w:val="-1"/>
        </w:rPr>
        <w:t xml:space="preserve"> </w:t>
      </w:r>
      <w:r>
        <w:t>low</w:t>
      </w:r>
      <w:r>
        <w:rPr>
          <w:spacing w:val="29"/>
        </w:rPr>
        <w:t xml:space="preserve"> </w:t>
      </w:r>
      <w:r>
        <w:t>or</w:t>
      </w:r>
      <w:r>
        <w:rPr>
          <w:spacing w:val="-1"/>
        </w:rPr>
        <w:t xml:space="preserve"> </w:t>
      </w:r>
      <w:r>
        <w:t>zero</w:t>
      </w:r>
      <w:r>
        <w:rPr>
          <w:spacing w:val="-1"/>
        </w:rPr>
        <w:t xml:space="preserve"> </w:t>
      </w:r>
      <w:r>
        <w:t>conductivity</w:t>
      </w:r>
      <w:r>
        <w:rPr>
          <w:spacing w:val="-1"/>
        </w:rPr>
        <w:t xml:space="preserve"> </w:t>
      </w:r>
      <w:r>
        <w:t>for</w:t>
      </w:r>
      <w:r>
        <w:rPr>
          <w:spacing w:val="-1"/>
        </w:rPr>
        <w:t xml:space="preserve"> </w:t>
      </w:r>
      <w:r>
        <w:t>deionized</w:t>
      </w:r>
      <w:r>
        <w:rPr>
          <w:spacing w:val="-1"/>
        </w:rPr>
        <w:t xml:space="preserve"> </w:t>
      </w:r>
      <w:r>
        <w:t>water?</w:t>
      </w:r>
    </w:p>
    <w:p w:rsidR="008E581B" w:rsidRDefault="008E581B" w:rsidP="00E910FB">
      <w:pPr>
        <w:pStyle w:val="BodyText"/>
        <w:tabs>
          <w:tab w:val="left" w:pos="688"/>
        </w:tabs>
        <w:spacing w:before="123" w:line="299" w:lineRule="auto"/>
        <w:ind w:right="767" w:firstLine="0"/>
      </w:pPr>
    </w:p>
    <w:sectPr w:rsidR="008E581B" w:rsidSect="00E638CA">
      <w:pgSz w:w="12240" w:h="15840"/>
      <w:pgMar w:top="1020" w:right="1170" w:bottom="810" w:left="990" w:header="751" w:footer="7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A9E" w:rsidRDefault="00675A9E">
      <w:r>
        <w:separator/>
      </w:r>
    </w:p>
  </w:endnote>
  <w:endnote w:type="continuationSeparator" w:id="0">
    <w:p w:rsidR="00675A9E" w:rsidRDefault="0067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8CA" w:rsidRDefault="00E63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16A" w:rsidRDefault="0066216A">
    <w:pPr>
      <w:pStyle w:val="Footer"/>
      <w:pBdr>
        <w:top w:val="single" w:sz="4" w:space="8" w:color="4F81BD"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 xml:space="preserve">Westminster College SIM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66216A" w:rsidRDefault="00662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16A" w:rsidRDefault="0066216A">
    <w:pPr>
      <w:pStyle w:val="Footer"/>
      <w:pBdr>
        <w:top w:val="single" w:sz="4" w:space="8" w:color="4F81BD"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 xml:space="preserve">Westminster College SIM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66216A" w:rsidRDefault="00662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A9E" w:rsidRDefault="00675A9E">
      <w:r>
        <w:separator/>
      </w:r>
    </w:p>
  </w:footnote>
  <w:footnote w:type="continuationSeparator" w:id="0">
    <w:p w:rsidR="00675A9E" w:rsidRDefault="00675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8CA" w:rsidRDefault="00E63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81B" w:rsidRDefault="00FF5F20">
    <w:pPr>
      <w:spacing w:line="14" w:lineRule="auto"/>
      <w:rPr>
        <w:sz w:val="20"/>
        <w:szCs w:val="20"/>
      </w:rPr>
    </w:pPr>
    <w:r>
      <w:rPr>
        <w:noProof/>
      </w:rPr>
      <mc:AlternateContent>
        <mc:Choice Requires="wpg">
          <w:drawing>
            <wp:anchor distT="0" distB="0" distL="114300" distR="114300" simplePos="0" relativeHeight="503307608" behindDoc="1" locked="0" layoutInCell="1" allowOverlap="1">
              <wp:simplePos x="0" y="0"/>
              <wp:positionH relativeFrom="page">
                <wp:posOffset>1123950</wp:posOffset>
              </wp:positionH>
              <wp:positionV relativeFrom="page">
                <wp:posOffset>650240</wp:posOffset>
              </wp:positionV>
              <wp:extent cx="5524500" cy="1270"/>
              <wp:effectExtent l="9525" t="12065" r="9525" b="5715"/>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1024"/>
                        <a:chExt cx="8700" cy="2"/>
                      </a:xfrm>
                    </wpg:grpSpPr>
                    <wps:wsp>
                      <wps:cNvPr id="3" name="Freeform 3"/>
                      <wps:cNvSpPr>
                        <a:spLocks/>
                      </wps:cNvSpPr>
                      <wps:spPr bwMode="auto">
                        <a:xfrm>
                          <a:off x="1770" y="1024"/>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57CA9" id="Group 2" o:spid="_x0000_s1026" style="position:absolute;margin-left:88.5pt;margin-top:51.2pt;width:435pt;height:.1pt;z-index:-8872;mso-position-horizontal-relative:page;mso-position-vertical-relative:page" coordorigin="1770,1024" coordsize="8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">
              <v:shape id="Freeform 3" o:spid="_x0000_s1027" style="position:absolute;left:1770;top:1024;width:8700;height:2;visibility:visible;mso-wrap-style:square;v-text-anchor:top" coordsize="8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" path="m,l8700,e" filled="f" strokeweight=".82pt">
                <v:path arrowok="t" o:connecttype="custom" o:connectlocs="0,0;8700,0" o:connectangles="0,0"/>
              </v:shape>
              <w10:wrap anchorx="page" anchory="page"/>
            </v:group>
          </w:pict>
        </mc:Fallback>
      </mc:AlternateContent>
    </w:r>
    <w:r>
      <w:rPr>
        <w:noProof/>
      </w:rPr>
      <mc:AlternateContent>
        <mc:Choice Requires="wps">
          <w:drawing>
            <wp:anchor distT="0" distB="0" distL="114300" distR="114300" simplePos="0" relativeHeight="503307632" behindDoc="1" locked="0" layoutInCell="1" allowOverlap="1">
              <wp:simplePos x="0" y="0"/>
              <wp:positionH relativeFrom="page">
                <wp:posOffset>4575810</wp:posOffset>
              </wp:positionH>
              <wp:positionV relativeFrom="page">
                <wp:posOffset>464185</wp:posOffset>
              </wp:positionV>
              <wp:extent cx="2066290" cy="17780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81B" w:rsidRDefault="00F51871">
                          <w:pPr>
                            <w:spacing w:line="265" w:lineRule="exact"/>
                            <w:ind w:left="20"/>
                            <w:rPr>
                              <w:rFonts w:ascii="Times New Roman" w:eastAsia="Times New Roman" w:hAnsi="Times New Roman" w:cs="Times New Roman"/>
                              <w:sz w:val="24"/>
                              <w:szCs w:val="24"/>
                            </w:rPr>
                          </w:pPr>
                          <w:r>
                            <w:rPr>
                              <w:rFonts w:ascii="Times New Roman"/>
                              <w:i/>
                              <w:sz w:val="24"/>
                            </w:rPr>
                            <w:t>Electrolytes</w:t>
                          </w:r>
                          <w:r>
                            <w:rPr>
                              <w:rFonts w:ascii="Times New Roman"/>
                              <w:i/>
                              <w:spacing w:val="-1"/>
                              <w:sz w:val="24"/>
                            </w:rPr>
                            <w:t xml:space="preserve"> </w:t>
                          </w:r>
                          <w:r>
                            <w:rPr>
                              <w:rFonts w:ascii="Times New Roman"/>
                              <w:i/>
                              <w:sz w:val="24"/>
                            </w:rPr>
                            <w:t>and</w:t>
                          </w:r>
                          <w:r>
                            <w:rPr>
                              <w:rFonts w:ascii="Times New Roman"/>
                              <w:i/>
                              <w:spacing w:val="-1"/>
                              <w:sz w:val="24"/>
                            </w:rPr>
                            <w:t xml:space="preserve"> </w:t>
                          </w:r>
                          <w:r>
                            <w:rPr>
                              <w:rFonts w:ascii="Times New Roman"/>
                              <w:i/>
                              <w:sz w:val="24"/>
                            </w:rPr>
                            <w:t>Non-electrolytes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0.3pt;margin-top:36.55pt;width:162.7pt;height:14pt;z-index:-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" filled="f" stroked="f">
              <v:textbox inset="0,0,0,0">
                <w:txbxContent>
                  <w:p w:rsidR="008E581B" w:rsidRDefault="00F51871">
                    <w:pPr>
                      <w:spacing w:line="265" w:lineRule="exact"/>
                      <w:ind w:left="20"/>
                      <w:rPr>
                        <w:rFonts w:ascii="Times New Roman" w:eastAsia="Times New Roman" w:hAnsi="Times New Roman" w:cs="Times New Roman"/>
                        <w:sz w:val="24"/>
                        <w:szCs w:val="24"/>
                      </w:rPr>
                    </w:pPr>
                    <w:r>
                      <w:rPr>
                        <w:rFonts w:ascii="Times New Roman"/>
                        <w:i/>
                        <w:sz w:val="24"/>
                      </w:rPr>
                      <w:t>Electrolytes</w:t>
                    </w:r>
                    <w:r>
                      <w:rPr>
                        <w:rFonts w:ascii="Times New Roman"/>
                        <w:i/>
                        <w:spacing w:val="-1"/>
                        <w:sz w:val="24"/>
                      </w:rPr>
                      <w:t xml:space="preserve"> </w:t>
                    </w:r>
                    <w:r>
                      <w:rPr>
                        <w:rFonts w:ascii="Times New Roman"/>
                        <w:i/>
                        <w:sz w:val="24"/>
                      </w:rPr>
                      <w:t>and</w:t>
                    </w:r>
                    <w:r>
                      <w:rPr>
                        <w:rFonts w:ascii="Times New Roman"/>
                        <w:i/>
                        <w:spacing w:val="-1"/>
                        <w:sz w:val="24"/>
                      </w:rPr>
                      <w:t xml:space="preserve"> </w:t>
                    </w:r>
                    <w:r>
                      <w:rPr>
                        <w:rFonts w:ascii="Times New Roman"/>
                        <w:i/>
                        <w:sz w:val="24"/>
                      </w:rPr>
                      <w:t>Non-electrolytes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8CA" w:rsidRDefault="00E63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53661"/>
    <w:multiLevelType w:val="hybridMultilevel"/>
    <w:tmpl w:val="CCA09186"/>
    <w:lvl w:ilvl="0" w:tplc="651C4EF8">
      <w:start w:val="1"/>
      <w:numFmt w:val="decimal"/>
      <w:lvlText w:val="%1."/>
      <w:lvlJc w:val="left"/>
      <w:pPr>
        <w:ind w:left="687" w:hanging="548"/>
        <w:jc w:val="left"/>
      </w:pPr>
      <w:rPr>
        <w:rFonts w:ascii="Times New Roman" w:eastAsia="Times New Roman" w:hAnsi="Times New Roman" w:hint="default"/>
        <w:sz w:val="24"/>
        <w:szCs w:val="24"/>
      </w:rPr>
    </w:lvl>
    <w:lvl w:ilvl="1" w:tplc="08C60C58">
      <w:start w:val="1"/>
      <w:numFmt w:val="bullet"/>
      <w:lvlText w:val="•"/>
      <w:lvlJc w:val="left"/>
      <w:pPr>
        <w:ind w:left="1510" w:hanging="548"/>
      </w:pPr>
      <w:rPr>
        <w:rFonts w:hint="default"/>
      </w:rPr>
    </w:lvl>
    <w:lvl w:ilvl="2" w:tplc="DCF669B0">
      <w:start w:val="1"/>
      <w:numFmt w:val="bullet"/>
      <w:lvlText w:val="•"/>
      <w:lvlJc w:val="left"/>
      <w:pPr>
        <w:ind w:left="2333" w:hanging="548"/>
      </w:pPr>
      <w:rPr>
        <w:rFonts w:hint="default"/>
      </w:rPr>
    </w:lvl>
    <w:lvl w:ilvl="3" w:tplc="0F3CCA4C">
      <w:start w:val="1"/>
      <w:numFmt w:val="bullet"/>
      <w:lvlText w:val="•"/>
      <w:lvlJc w:val="left"/>
      <w:pPr>
        <w:ind w:left="3157" w:hanging="548"/>
      </w:pPr>
      <w:rPr>
        <w:rFonts w:hint="default"/>
      </w:rPr>
    </w:lvl>
    <w:lvl w:ilvl="4" w:tplc="5CC0B9F0">
      <w:start w:val="1"/>
      <w:numFmt w:val="bullet"/>
      <w:lvlText w:val="•"/>
      <w:lvlJc w:val="left"/>
      <w:pPr>
        <w:ind w:left="3980" w:hanging="548"/>
      </w:pPr>
      <w:rPr>
        <w:rFonts w:hint="default"/>
      </w:rPr>
    </w:lvl>
    <w:lvl w:ilvl="5" w:tplc="CFDEF9B2">
      <w:start w:val="1"/>
      <w:numFmt w:val="bullet"/>
      <w:lvlText w:val="•"/>
      <w:lvlJc w:val="left"/>
      <w:pPr>
        <w:ind w:left="4803" w:hanging="548"/>
      </w:pPr>
      <w:rPr>
        <w:rFonts w:hint="default"/>
      </w:rPr>
    </w:lvl>
    <w:lvl w:ilvl="6" w:tplc="ABB24A98">
      <w:start w:val="1"/>
      <w:numFmt w:val="bullet"/>
      <w:lvlText w:val="•"/>
      <w:lvlJc w:val="left"/>
      <w:pPr>
        <w:ind w:left="5626" w:hanging="548"/>
      </w:pPr>
      <w:rPr>
        <w:rFonts w:hint="default"/>
      </w:rPr>
    </w:lvl>
    <w:lvl w:ilvl="7" w:tplc="FAB6C2B0">
      <w:start w:val="1"/>
      <w:numFmt w:val="bullet"/>
      <w:lvlText w:val="•"/>
      <w:lvlJc w:val="left"/>
      <w:pPr>
        <w:ind w:left="6450" w:hanging="548"/>
      </w:pPr>
      <w:rPr>
        <w:rFonts w:hint="default"/>
      </w:rPr>
    </w:lvl>
    <w:lvl w:ilvl="8" w:tplc="854644CC">
      <w:start w:val="1"/>
      <w:numFmt w:val="bullet"/>
      <w:lvlText w:val="•"/>
      <w:lvlJc w:val="left"/>
      <w:pPr>
        <w:ind w:left="7273" w:hanging="548"/>
      </w:pPr>
      <w:rPr>
        <w:rFonts w:hint="default"/>
      </w:rPr>
    </w:lvl>
  </w:abstractNum>
  <w:abstractNum w:abstractNumId="1" w15:restartNumberingAfterBreak="0">
    <w:nsid w:val="4962729B"/>
    <w:multiLevelType w:val="multilevel"/>
    <w:tmpl w:val="0D609AAC"/>
    <w:lvl w:ilvl="0">
      <w:start w:val="6"/>
      <w:numFmt w:val="decimal"/>
      <w:lvlText w:val="%1."/>
      <w:lvlJc w:val="right"/>
      <w:pPr>
        <w:tabs>
          <w:tab w:val="num" w:pos="360"/>
        </w:tabs>
        <w:spacing w:after="240" w:line="240" w:lineRule="atLeast"/>
        <w:ind w:left="360" w:hanging="210"/>
      </w:pPr>
      <w:rPr>
        <w:rFonts w:ascii="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BC0B53"/>
    <w:multiLevelType w:val="hybridMultilevel"/>
    <w:tmpl w:val="24A88D16"/>
    <w:lvl w:ilvl="0" w:tplc="0B8C4D34">
      <w:start w:val="1"/>
      <w:numFmt w:val="decimal"/>
      <w:lvlText w:val="%1."/>
      <w:lvlJc w:val="left"/>
      <w:pPr>
        <w:ind w:left="687" w:hanging="548"/>
        <w:jc w:val="left"/>
      </w:pPr>
      <w:rPr>
        <w:rFonts w:ascii="Times New Roman" w:eastAsia="Times New Roman" w:hAnsi="Times New Roman" w:hint="default"/>
        <w:sz w:val="24"/>
        <w:szCs w:val="24"/>
      </w:rPr>
    </w:lvl>
    <w:lvl w:ilvl="1" w:tplc="19148E7E">
      <w:start w:val="1"/>
      <w:numFmt w:val="decimal"/>
      <w:lvlText w:val="%2."/>
      <w:lvlJc w:val="left"/>
      <w:pPr>
        <w:ind w:left="687" w:hanging="240"/>
        <w:jc w:val="right"/>
      </w:pPr>
      <w:rPr>
        <w:rFonts w:ascii="Times New Roman" w:eastAsia="Times New Roman" w:hAnsi="Times New Roman" w:hint="default"/>
        <w:sz w:val="24"/>
        <w:szCs w:val="24"/>
      </w:rPr>
    </w:lvl>
    <w:lvl w:ilvl="2" w:tplc="EEB086D4">
      <w:start w:val="1"/>
      <w:numFmt w:val="lowerLetter"/>
      <w:lvlText w:val="%3."/>
      <w:lvlJc w:val="left"/>
      <w:pPr>
        <w:ind w:left="1032" w:hanging="360"/>
        <w:jc w:val="left"/>
      </w:pPr>
      <w:rPr>
        <w:rFonts w:ascii="Times New Roman" w:eastAsia="Times New Roman" w:hAnsi="Times New Roman" w:hint="default"/>
        <w:sz w:val="24"/>
        <w:szCs w:val="24"/>
      </w:rPr>
    </w:lvl>
    <w:lvl w:ilvl="3" w:tplc="0882DC56">
      <w:start w:val="1"/>
      <w:numFmt w:val="bullet"/>
      <w:lvlText w:val="•"/>
      <w:lvlJc w:val="left"/>
      <w:pPr>
        <w:ind w:left="1047" w:hanging="360"/>
      </w:pPr>
      <w:rPr>
        <w:rFonts w:hint="default"/>
      </w:rPr>
    </w:lvl>
    <w:lvl w:ilvl="4" w:tplc="87F4400C">
      <w:start w:val="1"/>
      <w:numFmt w:val="bullet"/>
      <w:lvlText w:val="•"/>
      <w:lvlJc w:val="left"/>
      <w:pPr>
        <w:ind w:left="2171" w:hanging="360"/>
      </w:pPr>
      <w:rPr>
        <w:rFonts w:hint="default"/>
      </w:rPr>
    </w:lvl>
    <w:lvl w:ilvl="5" w:tplc="778CD2D0">
      <w:start w:val="1"/>
      <w:numFmt w:val="bullet"/>
      <w:lvlText w:val="•"/>
      <w:lvlJc w:val="left"/>
      <w:pPr>
        <w:ind w:left="3296" w:hanging="360"/>
      </w:pPr>
      <w:rPr>
        <w:rFonts w:hint="default"/>
      </w:rPr>
    </w:lvl>
    <w:lvl w:ilvl="6" w:tplc="FB22D196">
      <w:start w:val="1"/>
      <w:numFmt w:val="bullet"/>
      <w:lvlText w:val="•"/>
      <w:lvlJc w:val="left"/>
      <w:pPr>
        <w:ind w:left="4421" w:hanging="360"/>
      </w:pPr>
      <w:rPr>
        <w:rFonts w:hint="default"/>
      </w:rPr>
    </w:lvl>
    <w:lvl w:ilvl="7" w:tplc="124416C6">
      <w:start w:val="1"/>
      <w:numFmt w:val="bullet"/>
      <w:lvlText w:val="•"/>
      <w:lvlJc w:val="left"/>
      <w:pPr>
        <w:ind w:left="5545" w:hanging="360"/>
      </w:pPr>
      <w:rPr>
        <w:rFonts w:hint="default"/>
      </w:rPr>
    </w:lvl>
    <w:lvl w:ilvl="8" w:tplc="2C5636A4">
      <w:start w:val="1"/>
      <w:numFmt w:val="bullet"/>
      <w:lvlText w:val="•"/>
      <w:lvlJc w:val="left"/>
      <w:pPr>
        <w:ind w:left="6670" w:hanging="360"/>
      </w:pPr>
      <w:rPr>
        <w:rFonts w:hint="default"/>
      </w:rPr>
    </w:lvl>
  </w:abstractNum>
  <w:abstractNum w:abstractNumId="3" w15:restartNumberingAfterBreak="0">
    <w:nsid w:val="5CC9543C"/>
    <w:multiLevelType w:val="hybridMultilevel"/>
    <w:tmpl w:val="A552AABC"/>
    <w:lvl w:ilvl="0" w:tplc="977A9CE8">
      <w:start w:val="1"/>
      <w:numFmt w:val="bullet"/>
      <w:lvlText w:val=""/>
      <w:lvlJc w:val="left"/>
      <w:pPr>
        <w:ind w:left="687" w:hanging="540"/>
      </w:pPr>
      <w:rPr>
        <w:rFonts w:ascii="Symbol" w:eastAsia="Symbol" w:hAnsi="Symbol" w:hint="default"/>
        <w:w w:val="99"/>
        <w:sz w:val="24"/>
        <w:szCs w:val="24"/>
      </w:rPr>
    </w:lvl>
    <w:lvl w:ilvl="1" w:tplc="145ED2B0">
      <w:start w:val="1"/>
      <w:numFmt w:val="bullet"/>
      <w:lvlText w:val="•"/>
      <w:lvlJc w:val="left"/>
      <w:pPr>
        <w:ind w:left="1510" w:hanging="540"/>
      </w:pPr>
      <w:rPr>
        <w:rFonts w:hint="default"/>
      </w:rPr>
    </w:lvl>
    <w:lvl w:ilvl="2" w:tplc="576C3520">
      <w:start w:val="1"/>
      <w:numFmt w:val="bullet"/>
      <w:lvlText w:val="•"/>
      <w:lvlJc w:val="left"/>
      <w:pPr>
        <w:ind w:left="2333" w:hanging="540"/>
      </w:pPr>
      <w:rPr>
        <w:rFonts w:hint="default"/>
      </w:rPr>
    </w:lvl>
    <w:lvl w:ilvl="3" w:tplc="55343062">
      <w:start w:val="1"/>
      <w:numFmt w:val="bullet"/>
      <w:lvlText w:val="•"/>
      <w:lvlJc w:val="left"/>
      <w:pPr>
        <w:ind w:left="3157" w:hanging="540"/>
      </w:pPr>
      <w:rPr>
        <w:rFonts w:hint="default"/>
      </w:rPr>
    </w:lvl>
    <w:lvl w:ilvl="4" w:tplc="72208F20">
      <w:start w:val="1"/>
      <w:numFmt w:val="bullet"/>
      <w:lvlText w:val="•"/>
      <w:lvlJc w:val="left"/>
      <w:pPr>
        <w:ind w:left="3980" w:hanging="540"/>
      </w:pPr>
      <w:rPr>
        <w:rFonts w:hint="default"/>
      </w:rPr>
    </w:lvl>
    <w:lvl w:ilvl="5" w:tplc="396E8A28">
      <w:start w:val="1"/>
      <w:numFmt w:val="bullet"/>
      <w:lvlText w:val="•"/>
      <w:lvlJc w:val="left"/>
      <w:pPr>
        <w:ind w:left="4803" w:hanging="540"/>
      </w:pPr>
      <w:rPr>
        <w:rFonts w:hint="default"/>
      </w:rPr>
    </w:lvl>
    <w:lvl w:ilvl="6" w:tplc="C39A9CFA">
      <w:start w:val="1"/>
      <w:numFmt w:val="bullet"/>
      <w:lvlText w:val="•"/>
      <w:lvlJc w:val="left"/>
      <w:pPr>
        <w:ind w:left="5626" w:hanging="540"/>
      </w:pPr>
      <w:rPr>
        <w:rFonts w:hint="default"/>
      </w:rPr>
    </w:lvl>
    <w:lvl w:ilvl="7" w:tplc="C3BA42B4">
      <w:start w:val="1"/>
      <w:numFmt w:val="bullet"/>
      <w:lvlText w:val="•"/>
      <w:lvlJc w:val="left"/>
      <w:pPr>
        <w:ind w:left="6450" w:hanging="540"/>
      </w:pPr>
      <w:rPr>
        <w:rFonts w:hint="default"/>
      </w:rPr>
    </w:lvl>
    <w:lvl w:ilvl="8" w:tplc="7D885B8E">
      <w:start w:val="1"/>
      <w:numFmt w:val="bullet"/>
      <w:lvlText w:val="•"/>
      <w:lvlJc w:val="left"/>
      <w:pPr>
        <w:ind w:left="7273" w:hanging="540"/>
      </w:pPr>
      <w:rPr>
        <w:rFonts w:hint="default"/>
      </w:rPr>
    </w:lvl>
  </w:abstractNum>
  <w:abstractNum w:abstractNumId="4" w15:restartNumberingAfterBreak="0">
    <w:nsid w:val="5DF719A7"/>
    <w:multiLevelType w:val="multilevel"/>
    <w:tmpl w:val="B26A37E6"/>
    <w:lvl w:ilvl="0">
      <w:numFmt w:val="bullet"/>
      <w:lvlText w:val=""/>
      <w:lvlJc w:val="right"/>
      <w:pPr>
        <w:tabs>
          <w:tab w:val="num" w:pos="540"/>
        </w:tabs>
        <w:spacing w:after="60" w:line="240" w:lineRule="atLeast"/>
        <w:ind w:left="540" w:hanging="210"/>
      </w:pPr>
      <w:rPr>
        <w:rFonts w:ascii="Times New Roman" w:hAnsi="Symbol"/>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7A76E0"/>
    <w:multiLevelType w:val="multilevel"/>
    <w:tmpl w:val="8A92A29A"/>
    <w:lvl w:ilvl="0">
      <w:numFmt w:val="decimal"/>
      <w:lvlText w:val=""/>
      <w:lvlJc w:val="left"/>
    </w:lvl>
    <w:lvl w:ilvl="1">
      <w:start w:val="1"/>
      <w:numFmt w:val="lowerLetter"/>
      <w:lvlText w:val="%2."/>
      <w:lvlJc w:val="right"/>
      <w:pPr>
        <w:tabs>
          <w:tab w:val="num" w:pos="360"/>
        </w:tabs>
        <w:spacing w:after="100"/>
        <w:ind w:left="360" w:hanging="210"/>
      </w:pPr>
      <w:rPr>
        <w:rFonts w:ascii="Times New Roman"/>
        <w:color w:val="000000"/>
        <w:sz w:val="24"/>
        <w:szCs w:val="2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175143"/>
    <w:multiLevelType w:val="multilevel"/>
    <w:tmpl w:val="63925688"/>
    <w:lvl w:ilvl="0">
      <w:start w:val="1"/>
      <w:numFmt w:val="decimal"/>
      <w:lvlText w:val="%1."/>
      <w:lvlJc w:val="right"/>
      <w:pPr>
        <w:tabs>
          <w:tab w:val="num" w:pos="360"/>
        </w:tabs>
        <w:spacing w:after="240" w:line="240" w:lineRule="atLeast"/>
        <w:ind w:left="360" w:hanging="210"/>
      </w:pPr>
      <w:rPr>
        <w:rFonts w:ascii="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81B"/>
    <w:rsid w:val="0066216A"/>
    <w:rsid w:val="00675A9E"/>
    <w:rsid w:val="008E581B"/>
    <w:rsid w:val="00E638CA"/>
    <w:rsid w:val="00E910FB"/>
    <w:rsid w:val="00F51871"/>
    <w:rsid w:val="00FF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09A54"/>
  <w15:docId w15:val="{4DF08611-0C28-42CC-B3C4-19D7D6B4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140"/>
      <w:outlineLvl w:val="0"/>
    </w:pPr>
    <w:rPr>
      <w:rFonts w:ascii="Times New Roman" w:eastAsia="Times New Roman" w:hAnsi="Times New Roman"/>
      <w:b/>
      <w:bCs/>
      <w:sz w:val="28"/>
      <w:szCs w:val="28"/>
    </w:rPr>
  </w:style>
  <w:style w:type="paragraph" w:styleId="Heading2">
    <w:name w:val="heading 2"/>
    <w:basedOn w:val="Normal"/>
    <w:uiPriority w:val="9"/>
    <w:unhideWhenUsed/>
    <w:qFormat/>
    <w:pPr>
      <w:spacing w:before="123"/>
      <w:ind w:left="139"/>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7" w:hanging="54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91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0FB"/>
    <w:rPr>
      <w:rFonts w:ascii="Segoe UI" w:hAnsi="Segoe UI" w:cs="Segoe UI"/>
      <w:sz w:val="18"/>
      <w:szCs w:val="18"/>
    </w:rPr>
  </w:style>
  <w:style w:type="paragraph" w:styleId="Header">
    <w:name w:val="header"/>
    <w:basedOn w:val="Normal"/>
    <w:link w:val="HeaderChar"/>
    <w:uiPriority w:val="99"/>
    <w:unhideWhenUsed/>
    <w:rsid w:val="00E910FB"/>
    <w:pPr>
      <w:tabs>
        <w:tab w:val="center" w:pos="4680"/>
        <w:tab w:val="right" w:pos="9360"/>
      </w:tabs>
    </w:pPr>
  </w:style>
  <w:style w:type="character" w:customStyle="1" w:styleId="HeaderChar">
    <w:name w:val="Header Char"/>
    <w:basedOn w:val="DefaultParagraphFont"/>
    <w:link w:val="Header"/>
    <w:uiPriority w:val="99"/>
    <w:rsid w:val="00E910FB"/>
  </w:style>
  <w:style w:type="paragraph" w:styleId="Footer">
    <w:name w:val="footer"/>
    <w:basedOn w:val="Normal"/>
    <w:link w:val="FooterChar"/>
    <w:uiPriority w:val="99"/>
    <w:unhideWhenUsed/>
    <w:qFormat/>
    <w:rsid w:val="00E910FB"/>
    <w:pPr>
      <w:tabs>
        <w:tab w:val="center" w:pos="4680"/>
        <w:tab w:val="right" w:pos="9360"/>
      </w:tabs>
    </w:pPr>
  </w:style>
  <w:style w:type="character" w:customStyle="1" w:styleId="FooterChar">
    <w:name w:val="Footer Char"/>
    <w:basedOn w:val="DefaultParagraphFont"/>
    <w:link w:val="Footer"/>
    <w:uiPriority w:val="99"/>
    <w:rsid w:val="00E910FB"/>
  </w:style>
  <w:style w:type="paragraph" w:customStyle="1" w:styleId="libulletItem">
    <w:name w:val="li_bulletItem"/>
    <w:rsid w:val="00E910FB"/>
    <w:pPr>
      <w:widowControl/>
      <w:spacing w:after="60" w:line="240" w:lineRule="atLeast"/>
      <w:ind w:left="547"/>
    </w:pPr>
    <w:rPr>
      <w:rFonts w:ascii="Times New Roman" w:eastAsia="Times New Roman" w:hAnsi="Times New Roman" w:cs="Times New Roman"/>
      <w:sz w:val="24"/>
      <w:szCs w:val="24"/>
    </w:rPr>
  </w:style>
  <w:style w:type="character" w:customStyle="1" w:styleId="variable4">
    <w:name w:val="variable_4"/>
    <w:rsid w:val="00E910FB"/>
    <w:rPr>
      <w:b/>
      <w:bCs/>
      <w:color w:val="000000"/>
      <w:sz w:val="24"/>
      <w:szCs w:val="24"/>
    </w:rPr>
  </w:style>
  <w:style w:type="character" w:customStyle="1" w:styleId="sub">
    <w:name w:val="sub"/>
    <w:rsid w:val="00E910FB"/>
    <w:rPr>
      <w:color w:val="000000"/>
      <w:sz w:val="17"/>
      <w:szCs w:val="17"/>
      <w:vertAlign w:val="subscript"/>
    </w:rPr>
  </w:style>
  <w:style w:type="paragraph" w:customStyle="1" w:styleId="linumberedItem">
    <w:name w:val="li_numberedItem"/>
    <w:rsid w:val="00E910FB"/>
    <w:pPr>
      <w:widowControl/>
      <w:spacing w:after="240" w:line="240" w:lineRule="atLeast"/>
      <w:ind w:left="360"/>
    </w:pPr>
    <w:rPr>
      <w:rFonts w:ascii="Times New Roman" w:eastAsia="Times New Roman" w:hAnsi="Times New Roman" w:cs="Times New Roman"/>
      <w:sz w:val="24"/>
      <w:szCs w:val="24"/>
    </w:rPr>
  </w:style>
  <w:style w:type="character" w:customStyle="1" w:styleId="i">
    <w:name w:val="i"/>
    <w:rsid w:val="00E910FB"/>
    <w:rPr>
      <w:i/>
      <w:iCs/>
      <w:color w:val="000000"/>
      <w:sz w:val="24"/>
      <w:szCs w:val="24"/>
    </w:rPr>
  </w:style>
  <w:style w:type="paragraph" w:customStyle="1" w:styleId="li">
    <w:name w:val="li"/>
    <w:rsid w:val="00E910FB"/>
    <w:pPr>
      <w:widowControl/>
      <w:spacing w:after="100"/>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6E246-E260-4C71-970D-E873CD57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Effects of Molecules on Retention Times</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sherwopa</dc:creator>
  <cp:lastModifiedBy>Lori S. Martin</cp:lastModifiedBy>
  <cp:revision>4</cp:revision>
  <cp:lastPrinted>2023-04-05T13:11:00Z</cp:lastPrinted>
  <dcterms:created xsi:type="dcterms:W3CDTF">2019-08-29T06:53:00Z</dcterms:created>
  <dcterms:modified xsi:type="dcterms:W3CDTF">2023-04-05T13:36:00Z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2004-08-28T00:00:00Z</vt:filetime>
  </property>
  <property fmtid="{D5CDD505-2E9C-101B-9397-08002B2CF9AE}" pid="3" name="LastSaved">
    <vt:filetime>2019-08-29T00:00:00Z</vt:filetime>
  </property>
</Properties>
</file>