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8C" w:rsidRDefault="00315BF8">
      <w:pPr>
        <w:spacing w:before="38"/>
        <w:ind w:left="120" w:right="65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Emission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Spectra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Using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Vernier/Ocean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Optics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Spectrometer</w:t>
      </w:r>
      <w:r>
        <w:rPr>
          <w:rFonts w:ascii="Times New Roman"/>
          <w:b/>
          <w:spacing w:val="24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(V-SPEC)</w:t>
      </w:r>
    </w:p>
    <w:p w:rsidR="000D538C" w:rsidRDefault="000D538C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D538C" w:rsidRDefault="00315BF8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Vernier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Spectrometer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User’s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Guide</w:t>
      </w:r>
    </w:p>
    <w:p w:rsidR="000D538C" w:rsidRDefault="000D538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538C" w:rsidRDefault="00315BF8">
      <w:pPr>
        <w:pStyle w:val="BodyText"/>
        <w:ind w:left="120" w:right="238" w:firstLine="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Vernier</w:t>
      </w:r>
      <w:r>
        <w:rPr>
          <w:spacing w:val="-4"/>
        </w:rPr>
        <w:t xml:space="preserve"> </w:t>
      </w:r>
      <w:r>
        <w:rPr>
          <w:spacing w:val="-1"/>
        </w:rPr>
        <w:t>Spectrometer</w:t>
      </w:r>
      <w:r>
        <w:rPr>
          <w:spacing w:val="-4"/>
        </w:rPr>
        <w:t xml:space="preserve"> </w:t>
      </w:r>
      <w:r>
        <w:t>(V-SPEC)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37"/>
          <w:w w:val="99"/>
        </w:rPr>
        <w:t xml:space="preserve"> </w:t>
      </w:r>
      <w:r>
        <w:rPr>
          <w:spacing w:val="-1"/>
        </w:rPr>
        <w:t>emitted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sources.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tubes,</w:t>
      </w:r>
      <w:r>
        <w:rPr>
          <w:spacing w:val="93"/>
        </w:rPr>
        <w:t xml:space="preserve"> </w:t>
      </w:r>
      <w:r>
        <w:t>LEDs,</w:t>
      </w:r>
      <w:r>
        <w:rPr>
          <w:spacing w:val="-7"/>
        </w:rPr>
        <w:t xml:space="preserve"> </w:t>
      </w:r>
      <w:r>
        <w:rPr>
          <w:spacing w:val="-1"/>
        </w:rPr>
        <w:t>lamps,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luminescent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fluorescent</w:t>
      </w:r>
      <w:r>
        <w:rPr>
          <w:spacing w:val="-5"/>
        </w:rPr>
        <w:t xml:space="preserve"> </w:t>
      </w:r>
      <w:r>
        <w:t>liquid</w:t>
      </w:r>
      <w:r>
        <w:rPr>
          <w:spacing w:val="-7"/>
        </w:rPr>
        <w:t xml:space="preserve"> </w:t>
      </w:r>
      <w:r>
        <w:t>solutions.</w:t>
      </w:r>
    </w:p>
    <w:p w:rsidR="000D538C" w:rsidRDefault="000D538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315BF8">
      <w:pPr>
        <w:pStyle w:val="BodyText"/>
        <w:spacing w:line="276" w:lineRule="exact"/>
        <w:ind w:left="119" w:right="177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electrons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atoms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molecules</w:t>
      </w:r>
      <w:r>
        <w:rPr>
          <w:spacing w:val="-5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1"/>
        </w:rPr>
        <w:t>emitted</w:t>
      </w:r>
      <w:r>
        <w:rPr>
          <w:spacing w:val="-4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excitation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electrons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rPr>
          <w:spacing w:val="-1"/>
        </w:rPr>
        <w:t>thus</w:t>
      </w:r>
      <w:r>
        <w:rPr>
          <w:spacing w:val="-7"/>
        </w:rPr>
        <w:t xml:space="preserve"> </w:t>
      </w:r>
      <w:r>
        <w:t>specific</w:t>
      </w:r>
      <w:r>
        <w:rPr>
          <w:spacing w:val="47"/>
          <w:w w:val="99"/>
        </w:rPr>
        <w:t xml:space="preserve"> </w:t>
      </w:r>
      <w:r>
        <w:t>energies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emitted.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glowing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emitted</w:t>
      </w:r>
      <w:r>
        <w:rPr>
          <w:spacing w:val="-6"/>
        </w:rPr>
        <w:t xml:space="preserve"> </w:t>
      </w:r>
      <w:r>
        <w:t>light.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equation</w:t>
      </w:r>
      <w:r>
        <w:rPr>
          <w:spacing w:val="55"/>
          <w:w w:val="99"/>
        </w:rPr>
        <w:t xml:space="preserve"> </w:t>
      </w:r>
      <w:r>
        <w:t>E=</w:t>
      </w:r>
      <w:proofErr w:type="spellStart"/>
      <w:r>
        <w:t>hc</w:t>
      </w:r>
      <w:proofErr w:type="spellEnd"/>
      <w:r>
        <w:t>/</w:t>
      </w:r>
      <w:r>
        <w:rPr>
          <w:rFonts w:cs="Times New Roman"/>
        </w:rPr>
        <w:t>λ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rFonts w:cs="Times New Roman"/>
        </w:rPr>
        <w:t>λ</w:t>
      </w:r>
      <w:r>
        <w:rPr>
          <w:rFonts w:cs="Times New Roman"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wavelength,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Planck’s</w:t>
      </w:r>
      <w:r>
        <w:rPr>
          <w:spacing w:val="-5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rPr>
          <w:spacing w:val="-1"/>
        </w:rPr>
        <w:t>(6.63X10</w:t>
      </w:r>
      <w:r>
        <w:rPr>
          <w:spacing w:val="-1"/>
          <w:position w:val="11"/>
          <w:sz w:val="16"/>
          <w:szCs w:val="16"/>
        </w:rPr>
        <w:t>-34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speed</w:t>
      </w:r>
      <w:r>
        <w:rPr>
          <w:spacing w:val="-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(3.00</w:t>
      </w:r>
      <w:r>
        <w:rPr>
          <w:spacing w:val="-4"/>
        </w:rPr>
        <w:t xml:space="preserve"> </w:t>
      </w:r>
      <w:r>
        <w:t>X</w:t>
      </w:r>
      <w:r>
        <w:rPr>
          <w:spacing w:val="53"/>
        </w:rPr>
        <w:t xml:space="preserve"> </w:t>
      </w:r>
      <w:r>
        <w:t>10</w:t>
      </w:r>
      <w:r>
        <w:rPr>
          <w:position w:val="11"/>
          <w:sz w:val="16"/>
          <w:szCs w:val="16"/>
        </w:rPr>
        <w:t>8</w:t>
      </w:r>
      <w:r>
        <w:t>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measuring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trapped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discharge</w:t>
      </w:r>
      <w:r>
        <w:rPr>
          <w:spacing w:val="-5"/>
        </w:rPr>
        <w:t xml:space="preserve"> </w:t>
      </w:r>
      <w:r>
        <w:rPr>
          <w:spacing w:val="-1"/>
        </w:rPr>
        <w:t>tube,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rPr>
          <w:spacing w:val="-1"/>
        </w:rPr>
        <w:t>wavelengths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emitted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“pattern”</w:t>
      </w:r>
      <w:r>
        <w:rPr>
          <w:spacing w:val="81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produced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unique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substance.</w:t>
      </w: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315BF8">
      <w:pPr>
        <w:pStyle w:val="Heading1"/>
        <w:rPr>
          <w:b w:val="0"/>
          <w:bCs w:val="0"/>
        </w:rPr>
      </w:pPr>
      <w:r>
        <w:t>PURPOSE</w:t>
      </w:r>
    </w:p>
    <w:p w:rsidR="000D538C" w:rsidRDefault="000D538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D538C" w:rsidRDefault="00315BF8">
      <w:pPr>
        <w:pStyle w:val="BodyText"/>
        <w:numPr>
          <w:ilvl w:val="0"/>
          <w:numId w:val="3"/>
        </w:numPr>
        <w:tabs>
          <w:tab w:val="left" w:pos="480"/>
        </w:tabs>
      </w:pPr>
      <w:r>
        <w:t>Practice</w:t>
      </w:r>
      <w:r>
        <w:rPr>
          <w:spacing w:val="-6"/>
        </w:rPr>
        <w:t xml:space="preserve"> </w:t>
      </w:r>
      <w:r>
        <w:rPr>
          <w:spacing w:val="-1"/>
        </w:rPr>
        <w:t>measuring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emission</w:t>
      </w:r>
      <w:r>
        <w:rPr>
          <w:spacing w:val="-5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light.</w:t>
      </w:r>
    </w:p>
    <w:p w:rsidR="000D538C" w:rsidRDefault="00315BF8">
      <w:pPr>
        <w:pStyle w:val="BodyText"/>
        <w:numPr>
          <w:ilvl w:val="0"/>
          <w:numId w:val="3"/>
        </w:numPr>
        <w:tabs>
          <w:tab w:val="left" w:pos="480"/>
        </w:tabs>
      </w:pPr>
      <w:r>
        <w:rPr>
          <w:spacing w:val="-1"/>
        </w:rPr>
        <w:t>Compare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contrast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spectra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rPr>
          <w:spacing w:val="-1"/>
        </w:rPr>
        <w:t>sources.</w:t>
      </w: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0D538C" w:rsidRDefault="00315BF8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0D538C" w:rsidRDefault="000D538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D538C" w:rsidRDefault="00315BF8">
      <w:pPr>
        <w:pStyle w:val="BodyText"/>
        <w:tabs>
          <w:tab w:val="left" w:pos="5878"/>
        </w:tabs>
        <w:ind w:left="120" w:right="1772" w:firstLine="0"/>
      </w:pPr>
      <w:r>
        <w:rPr>
          <w:spacing w:val="-1"/>
        </w:rPr>
        <w:t>Vernier</w:t>
      </w:r>
      <w:r>
        <w:rPr>
          <w:spacing w:val="-9"/>
        </w:rPr>
        <w:t xml:space="preserve"> </w:t>
      </w:r>
      <w:r>
        <w:rPr>
          <w:spacing w:val="-1"/>
        </w:rPr>
        <w:t>Spectrometer,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light</w:t>
      </w:r>
      <w:r>
        <w:rPr>
          <w:spacing w:val="-10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rPr>
          <w:spacing w:val="-1"/>
        </w:rPr>
        <w:t>removed</w:t>
      </w:r>
      <w:r>
        <w:rPr>
          <w:spacing w:val="-1"/>
        </w:rPr>
        <w:tab/>
      </w:r>
      <w:r>
        <w:t>Light</w:t>
      </w:r>
      <w:r>
        <w:rPr>
          <w:spacing w:val="-14"/>
        </w:rPr>
        <w:t xml:space="preserve"> </w:t>
      </w:r>
      <w:r>
        <w:rPr>
          <w:spacing w:val="-1"/>
        </w:rPr>
        <w:t>sources:</w:t>
      </w:r>
      <w:r>
        <w:rPr>
          <w:spacing w:val="38"/>
          <w:w w:val="99"/>
        </w:rPr>
        <w:t xml:space="preserve"> </w:t>
      </w:r>
      <w:r>
        <w:rPr>
          <w:spacing w:val="-1"/>
        </w:rPr>
        <w:t>Computer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Logger</w:t>
      </w:r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r>
        <w:t>installed</w:t>
      </w:r>
      <w:r>
        <w:tab/>
        <w:t>LEDs</w:t>
      </w:r>
    </w:p>
    <w:p w:rsidR="000D538C" w:rsidRDefault="00315BF8">
      <w:pPr>
        <w:pStyle w:val="BodyText"/>
        <w:tabs>
          <w:tab w:val="left" w:pos="5879"/>
        </w:tabs>
        <w:ind w:left="5880" w:right="1650" w:hanging="5760"/>
      </w:pPr>
      <w:r>
        <w:rPr>
          <w:spacing w:val="-1"/>
        </w:rPr>
        <w:t>Fiber</w:t>
      </w:r>
      <w:r>
        <w:rPr>
          <w:spacing w:val="-9"/>
        </w:rPr>
        <w:t xml:space="preserve"> </w:t>
      </w:r>
      <w:r>
        <w:t>optic</w:t>
      </w:r>
      <w:r>
        <w:rPr>
          <w:spacing w:val="-8"/>
        </w:rPr>
        <w:t xml:space="preserve"> </w:t>
      </w:r>
      <w:r>
        <w:t>cable</w:t>
      </w:r>
      <w:r>
        <w:rPr>
          <w:spacing w:val="-9"/>
        </w:rPr>
        <w:t xml:space="preserve"> </w:t>
      </w:r>
      <w:r>
        <w:t>(optional)</w:t>
      </w:r>
      <w:r>
        <w:tab/>
        <w:t>discharge</w:t>
      </w:r>
      <w:r>
        <w:rPr>
          <w:spacing w:val="-14"/>
        </w:rPr>
        <w:t xml:space="preserve"> </w:t>
      </w:r>
      <w:r>
        <w:t>tubes</w:t>
      </w:r>
      <w:r>
        <w:rPr>
          <w:spacing w:val="21"/>
          <w:w w:val="99"/>
        </w:rPr>
        <w:t xml:space="preserve"> </w:t>
      </w:r>
      <w:r>
        <w:rPr>
          <w:spacing w:val="-1"/>
        </w:rPr>
        <w:t>lamp/flashlight</w:t>
      </w:r>
    </w:p>
    <w:p w:rsidR="000D538C" w:rsidRDefault="00315BF8">
      <w:pPr>
        <w:pStyle w:val="Heading1"/>
        <w:spacing w:before="3"/>
        <w:rPr>
          <w:b w:val="0"/>
          <w:bCs w:val="0"/>
        </w:rPr>
      </w:pPr>
      <w:r>
        <w:t>PROCEDURE</w:t>
      </w:r>
    </w:p>
    <w:p w:rsidR="000D538C" w:rsidRDefault="000D538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Connect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spectrometer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computer.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Start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Logger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1"/>
        </w:rPr>
        <w:t>program.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6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spectrum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table.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Prepare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spectrometer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measure</w:t>
      </w:r>
      <w:r>
        <w:rPr>
          <w:spacing w:val="-9"/>
        </w:rPr>
        <w:t xml:space="preserve"> </w:t>
      </w:r>
      <w:r>
        <w:t>light</w:t>
      </w:r>
      <w:r>
        <w:rPr>
          <w:spacing w:val="-9"/>
        </w:rPr>
        <w:t xml:space="preserve"> </w:t>
      </w:r>
      <w:r>
        <w:rPr>
          <w:spacing w:val="-1"/>
        </w:rPr>
        <w:t>emission.</w:t>
      </w:r>
    </w:p>
    <w:p w:rsidR="000D538C" w:rsidRDefault="00315BF8">
      <w:pPr>
        <w:pStyle w:val="BodyText"/>
        <w:numPr>
          <w:ilvl w:val="1"/>
          <w:numId w:val="2"/>
        </w:numPr>
        <w:tabs>
          <w:tab w:val="left" w:pos="1200"/>
        </w:tabs>
        <w:rPr>
          <w:rFonts w:ascii="Wingdings" w:eastAsia="Wingdings" w:hAnsi="Wingdings" w:cs="Wingdings"/>
        </w:rPr>
      </w:pPr>
      <w:r>
        <w:rPr>
          <w:w w:val="95"/>
        </w:rPr>
        <w:t>Open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Experiment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menu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select</w:t>
      </w:r>
      <w:r>
        <w:rPr>
          <w:spacing w:val="-11"/>
          <w:w w:val="95"/>
        </w:rPr>
        <w:t xml:space="preserve"> </w:t>
      </w:r>
      <w:r>
        <w:rPr>
          <w:w w:val="95"/>
        </w:rPr>
        <w:t>“Connect</w:t>
      </w:r>
      <w:r>
        <w:rPr>
          <w:spacing w:val="-11"/>
          <w:w w:val="95"/>
        </w:rPr>
        <w:t xml:space="preserve"> </w:t>
      </w:r>
      <w:r>
        <w:rPr>
          <w:w w:val="95"/>
        </w:rPr>
        <w:t>Interface</w:t>
      </w:r>
      <w:r>
        <w:rPr>
          <w:spacing w:val="-12"/>
          <w:w w:val="95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59"/>
          <w:w w:val="85"/>
        </w:rPr>
        <w:t></w:t>
      </w:r>
      <w:r>
        <w:rPr>
          <w:spacing w:val="-1"/>
          <w:w w:val="95"/>
        </w:rPr>
        <w:t>Spectrometer</w:t>
      </w:r>
      <w:r>
        <w:rPr>
          <w:spacing w:val="-11"/>
          <w:w w:val="95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</w:p>
    <w:p w:rsidR="000D538C" w:rsidRDefault="00315BF8">
      <w:pPr>
        <w:pStyle w:val="BodyText"/>
        <w:ind w:left="1199" w:firstLine="0"/>
      </w:pPr>
      <w:r>
        <w:t>Scan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spectrometers”.</w:t>
      </w:r>
    </w:p>
    <w:p w:rsidR="000D538C" w:rsidRDefault="00315BF8">
      <w:pPr>
        <w:pStyle w:val="BodyText"/>
        <w:numPr>
          <w:ilvl w:val="1"/>
          <w:numId w:val="2"/>
        </w:numPr>
        <w:tabs>
          <w:tab w:val="left" w:pos="1200"/>
        </w:tabs>
        <w:spacing w:line="275" w:lineRule="exact"/>
        <w:rPr>
          <w:rFonts w:ascii="Wingdings" w:eastAsia="Wingdings" w:hAnsi="Wingdings" w:cs="Wingdings"/>
        </w:rPr>
      </w:pPr>
      <w:r>
        <w:rPr>
          <w:w w:val="95"/>
        </w:rPr>
        <w:t>Open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Experiment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menu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select</w:t>
      </w:r>
      <w:r>
        <w:rPr>
          <w:spacing w:val="-17"/>
          <w:w w:val="95"/>
        </w:rPr>
        <w:t xml:space="preserve"> </w:t>
      </w:r>
      <w:r>
        <w:rPr>
          <w:w w:val="95"/>
        </w:rPr>
        <w:t>“Change</w:t>
      </w:r>
      <w:r>
        <w:rPr>
          <w:spacing w:val="-17"/>
          <w:w w:val="95"/>
        </w:rPr>
        <w:t xml:space="preserve"> </w:t>
      </w:r>
      <w:r>
        <w:rPr>
          <w:w w:val="95"/>
        </w:rPr>
        <w:t>Units</w:t>
      </w:r>
      <w:r>
        <w:rPr>
          <w:spacing w:val="-16"/>
          <w:w w:val="95"/>
        </w:rPr>
        <w:t xml:space="preserve"> </w:t>
      </w:r>
      <w:r>
        <w:rPr>
          <w:rFonts w:ascii="Wingdings" w:eastAsia="Wingdings" w:hAnsi="Wingdings" w:cs="Wingdings"/>
          <w:spacing w:val="-2"/>
          <w:w w:val="95"/>
        </w:rPr>
        <w:t></w:t>
      </w:r>
      <w:r>
        <w:rPr>
          <w:rFonts w:ascii="Wingdings" w:eastAsia="Wingdings" w:hAnsi="Wingdings" w:cs="Wingdings"/>
          <w:spacing w:val="-2"/>
          <w:w w:val="95"/>
        </w:rPr>
        <w:t></w:t>
      </w:r>
      <w:r>
        <w:rPr>
          <w:spacing w:val="-1"/>
          <w:w w:val="95"/>
        </w:rPr>
        <w:t>Spectrometer:</w:t>
      </w:r>
      <w:r>
        <w:rPr>
          <w:spacing w:val="-18"/>
          <w:w w:val="95"/>
        </w:rPr>
        <w:t xml:space="preserve"> </w:t>
      </w:r>
      <w:r>
        <w:rPr>
          <w:w w:val="95"/>
        </w:rPr>
        <w:t>1</w:t>
      </w:r>
      <w:r>
        <w:rPr>
          <w:spacing w:val="-17"/>
          <w:w w:val="95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</w:p>
    <w:p w:rsidR="000D538C" w:rsidRDefault="00315BF8">
      <w:pPr>
        <w:pStyle w:val="BodyText"/>
        <w:spacing w:line="275" w:lineRule="exact"/>
        <w:ind w:left="1199" w:firstLine="0"/>
      </w:pPr>
      <w:r>
        <w:t>Intensity.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emission</w:t>
      </w:r>
      <w:r>
        <w:rPr>
          <w:spacing w:val="-7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source.</w:t>
      </w:r>
    </w:p>
    <w:p w:rsidR="000D538C" w:rsidRDefault="00315BF8">
      <w:pPr>
        <w:pStyle w:val="BodyText"/>
        <w:numPr>
          <w:ilvl w:val="1"/>
          <w:numId w:val="2"/>
        </w:numPr>
        <w:tabs>
          <w:tab w:val="left" w:pos="1200"/>
        </w:tabs>
        <w:ind w:right="238"/>
      </w:pPr>
      <w:r>
        <w:t>Place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rPr>
          <w:spacing w:val="-1"/>
        </w:rPr>
        <w:t>near</w:t>
      </w:r>
      <w:r>
        <w:rPr>
          <w:spacing w:val="-4"/>
        </w:rPr>
        <w:t xml:space="preserve"> </w:t>
      </w:r>
      <w:r>
        <w:rPr>
          <w:spacing w:val="-1"/>
        </w:rPr>
        <w:t>(within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rPr>
          <w:spacing w:val="-1"/>
        </w:rPr>
        <w:t>cm)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detector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Spectrometer.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Cable.</w:t>
      </w:r>
    </w:p>
    <w:p w:rsidR="000D538C" w:rsidRDefault="00315BF8">
      <w:pPr>
        <w:pStyle w:val="BodyText"/>
        <w:numPr>
          <w:ilvl w:val="1"/>
          <w:numId w:val="2"/>
        </w:numPr>
        <w:tabs>
          <w:tab w:val="left" w:pos="1200"/>
        </w:tabs>
      </w:pPr>
      <w:r>
        <w:t>Click</w:t>
      </w:r>
      <w:r>
        <w:rPr>
          <w:spacing w:val="-7"/>
        </w:rPr>
        <w:t xml:space="preserve"> </w:t>
      </w:r>
      <w:r>
        <w:rPr>
          <w:spacing w:val="-1"/>
        </w:rPr>
        <w:t>“Collect”.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emission</w:t>
      </w:r>
      <w:r>
        <w:rPr>
          <w:spacing w:val="-7"/>
        </w:rPr>
        <w:t xml:space="preserve"> </w:t>
      </w:r>
      <w:r>
        <w:rPr>
          <w:spacing w:val="-1"/>
        </w:rPr>
        <w:t>spectrum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graphed.</w:t>
      </w:r>
    </w:p>
    <w:p w:rsidR="000D538C" w:rsidRDefault="000D538C">
      <w:pPr>
        <w:sectPr w:rsidR="000D538C">
          <w:footerReference w:type="default" r:id="rId7"/>
          <w:type w:val="continuous"/>
          <w:pgSz w:w="12240" w:h="15840"/>
          <w:pgMar w:top="960" w:right="1720" w:bottom="1000" w:left="1500" w:header="720" w:footer="806" w:gutter="0"/>
          <w:pgNumType w:start="1"/>
          <w:cols w:space="720"/>
        </w:sectPr>
      </w:pPr>
    </w:p>
    <w:p w:rsidR="000D538C" w:rsidRDefault="00315BF8">
      <w:pPr>
        <w:pStyle w:val="BodyText"/>
        <w:numPr>
          <w:ilvl w:val="1"/>
          <w:numId w:val="2"/>
        </w:numPr>
        <w:tabs>
          <w:tab w:val="left" w:pos="1200"/>
        </w:tabs>
        <w:spacing w:before="6"/>
        <w:ind w:right="467"/>
      </w:pPr>
      <w:r>
        <w:lastRenderedPageBreak/>
        <w:t>Move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detector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peak</w:t>
      </w:r>
      <w:r>
        <w:rPr>
          <w:w w:val="99"/>
        </w:rPr>
        <w:t xml:space="preserve"> </w:t>
      </w:r>
      <w:r>
        <w:rPr>
          <w:spacing w:val="-1"/>
        </w:rPr>
        <w:t>emission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satisfactory</w:t>
      </w:r>
      <w:r>
        <w:rPr>
          <w:spacing w:val="-5"/>
        </w:rPr>
        <w:t xml:space="preserve"> </w:t>
      </w:r>
      <w:r>
        <w:t>graph,</w:t>
      </w:r>
      <w:r>
        <w:rPr>
          <w:spacing w:val="-6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t>“Stop”.</w:t>
      </w:r>
      <w:r>
        <w:rPr>
          <w:spacing w:val="28"/>
          <w:w w:val="99"/>
        </w:rPr>
        <w:t xml:space="preserve"> </w:t>
      </w:r>
      <w:r>
        <w:rPr>
          <w:spacing w:val="-1"/>
        </w:rPr>
        <w:t>Write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observations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table.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To</w:t>
      </w:r>
      <w:r>
        <w:rPr>
          <w:spacing w:val="-7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“Store</w:t>
      </w:r>
      <w:r>
        <w:rPr>
          <w:spacing w:val="-7"/>
        </w:rPr>
        <w:t xml:space="preserve"> </w:t>
      </w:r>
      <w:r>
        <w:rPr>
          <w:spacing w:val="-1"/>
        </w:rPr>
        <w:t>Latest</w:t>
      </w:r>
      <w:r>
        <w:rPr>
          <w:spacing w:val="-5"/>
        </w:rPr>
        <w:t xml:space="preserve"> </w:t>
      </w:r>
      <w:r>
        <w:t>Run”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Experiment</w:t>
      </w:r>
      <w:r>
        <w:rPr>
          <w:spacing w:val="-7"/>
        </w:rPr>
        <w:t xml:space="preserve"> </w:t>
      </w:r>
      <w:r>
        <w:rPr>
          <w:spacing w:val="-1"/>
        </w:rPr>
        <w:t>menu.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Save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results.</w:t>
      </w:r>
    </w:p>
    <w:p w:rsidR="000D538C" w:rsidRDefault="00315BF8">
      <w:pPr>
        <w:pStyle w:val="BodyText"/>
        <w:numPr>
          <w:ilvl w:val="0"/>
          <w:numId w:val="2"/>
        </w:numPr>
        <w:tabs>
          <w:tab w:val="left" w:pos="840"/>
        </w:tabs>
      </w:pPr>
      <w:r>
        <w:t>Select</w:t>
      </w:r>
      <w:r>
        <w:rPr>
          <w:spacing w:val="-5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1"/>
        </w:rPr>
        <w:t>menu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Logger</w:t>
      </w:r>
      <w:r>
        <w:rPr>
          <w:spacing w:val="-5"/>
        </w:rPr>
        <w:t xml:space="preserve"> </w:t>
      </w:r>
      <w:r>
        <w:t>Pro.</w:t>
      </w: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315BF8">
      <w:pPr>
        <w:pStyle w:val="Heading1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0D538C" w:rsidRDefault="000D538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D538C" w:rsidRDefault="00315BF8">
      <w:pPr>
        <w:pStyle w:val="BodyText"/>
        <w:numPr>
          <w:ilvl w:val="0"/>
          <w:numId w:val="1"/>
        </w:numPr>
        <w:tabs>
          <w:tab w:val="left" w:pos="840"/>
        </w:tabs>
        <w:ind w:right="238"/>
      </w:pPr>
      <w:r>
        <w:t>Describe,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detail,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emission</w:t>
      </w:r>
      <w:r>
        <w:rPr>
          <w:spacing w:val="-7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rPr>
          <w:spacing w:val="-1"/>
        </w:rPr>
        <w:t>source.</w:t>
      </w:r>
      <w:r>
        <w:rPr>
          <w:spacing w:val="-6"/>
        </w:rPr>
        <w:t xml:space="preserve"> </w:t>
      </w:r>
      <w:r>
        <w:rPr>
          <w:spacing w:val="-1"/>
        </w:rPr>
        <w:t>Emphasize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features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distinguishes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tested.</w:t>
      </w: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315BF8">
      <w:pPr>
        <w:pStyle w:val="BodyText"/>
        <w:numPr>
          <w:ilvl w:val="0"/>
          <w:numId w:val="1"/>
        </w:numPr>
        <w:tabs>
          <w:tab w:val="left" w:pos="840"/>
        </w:tabs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wavelengths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peak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graph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source.</w:t>
      </w: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38C" w:rsidRDefault="00315BF8">
      <w:pPr>
        <w:pStyle w:val="BodyText"/>
        <w:numPr>
          <w:ilvl w:val="0"/>
          <w:numId w:val="1"/>
        </w:numPr>
        <w:tabs>
          <w:tab w:val="left" w:pos="840"/>
        </w:tabs>
      </w:pPr>
      <w:r>
        <w:t>Speculate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emission</w:t>
      </w:r>
      <w:r>
        <w:rPr>
          <w:spacing w:val="-8"/>
        </w:rPr>
        <w:t xml:space="preserve"> </w:t>
      </w:r>
      <w:r>
        <w:rPr>
          <w:spacing w:val="-1"/>
        </w:rPr>
        <w:t>spectrum</w:t>
      </w:r>
      <w:r>
        <w:rPr>
          <w:spacing w:val="-8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produced.</w:t>
      </w:r>
    </w:p>
    <w:p w:rsidR="000D538C" w:rsidRDefault="000D538C">
      <w:pPr>
        <w:sectPr w:rsidR="000D538C">
          <w:headerReference w:type="default" r:id="rId8"/>
          <w:pgSz w:w="12240" w:h="15840"/>
          <w:pgMar w:top="980" w:right="1720" w:bottom="1000" w:left="1500" w:header="750" w:footer="806" w:gutter="0"/>
          <w:cols w:space="720"/>
        </w:sectPr>
      </w:pPr>
    </w:p>
    <w:p w:rsidR="000D538C" w:rsidRDefault="000D53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38C" w:rsidRDefault="000D53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538C" w:rsidRDefault="000D538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D538C" w:rsidRDefault="00315BF8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9833" cy="4285297"/>
            <wp:effectExtent l="0" t="0" r="0" b="0"/>
            <wp:docPr id="1" name="image1.jpeg" descr="illustration of wavel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33" cy="428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538C" w:rsidRDefault="00315BF8">
      <w:pPr>
        <w:pStyle w:val="BodyText"/>
        <w:tabs>
          <w:tab w:val="left" w:pos="3586"/>
        </w:tabs>
        <w:spacing w:before="16" w:line="480" w:lineRule="auto"/>
        <w:ind w:left="2099" w:right="3332" w:hanging="1380"/>
      </w:pPr>
      <w:r>
        <w:rPr>
          <w:spacing w:val="-1"/>
        </w:rPr>
        <w:t>Violet</w:t>
      </w:r>
      <w:r>
        <w:rPr>
          <w:spacing w:val="52"/>
        </w:rPr>
        <w:t xml:space="preserve"> </w:t>
      </w:r>
      <w:r>
        <w:t>Indigo</w:t>
      </w:r>
      <w:r>
        <w:rPr>
          <w:spacing w:val="52"/>
        </w:rPr>
        <w:t xml:space="preserve"> </w:t>
      </w:r>
      <w:r>
        <w:t>Blue</w:t>
      </w:r>
      <w:r>
        <w:rPr>
          <w:spacing w:val="53"/>
        </w:rPr>
        <w:t xml:space="preserve"> </w:t>
      </w:r>
      <w:r>
        <w:rPr>
          <w:spacing w:val="-1"/>
        </w:rPr>
        <w:t>Green</w:t>
      </w:r>
      <w:r>
        <w:rPr>
          <w:spacing w:val="-1"/>
        </w:rPr>
        <w:tab/>
      </w:r>
      <w:proofErr w:type="gramStart"/>
      <w:r>
        <w:rPr>
          <w:spacing w:val="-1"/>
        </w:rPr>
        <w:t>Yellow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Orange</w:t>
      </w:r>
      <w:proofErr w:type="gramEnd"/>
      <w:r>
        <w:rPr>
          <w:spacing w:val="53"/>
        </w:rPr>
        <w:t xml:space="preserve"> </w:t>
      </w:r>
      <w:r>
        <w:t>Red</w:t>
      </w:r>
      <w:r>
        <w:rPr>
          <w:spacing w:val="25"/>
          <w:w w:val="99"/>
        </w:rPr>
        <w:t xml:space="preserve"> </w:t>
      </w:r>
      <w:r>
        <w:rPr>
          <w:spacing w:val="-1"/>
        </w:rPr>
        <w:t>Roy</w:t>
      </w:r>
      <w:r>
        <w:rPr>
          <w:spacing w:val="-5"/>
        </w:rPr>
        <w:t xml:space="preserve"> </w:t>
      </w:r>
      <w:r>
        <w:t>G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Biv</w:t>
      </w:r>
      <w:proofErr w:type="spellEnd"/>
    </w:p>
    <w:sectPr w:rsidR="000D538C">
      <w:pgSz w:w="12240" w:h="15840"/>
      <w:pgMar w:top="980" w:right="1720" w:bottom="1000" w:left="150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F8" w:rsidRDefault="00315BF8">
      <w:r>
        <w:separator/>
      </w:r>
    </w:p>
  </w:endnote>
  <w:endnote w:type="continuationSeparator" w:id="0">
    <w:p w:rsidR="00315BF8" w:rsidRDefault="0031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8C" w:rsidRDefault="00CE4A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5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620" y="14821"/>
                        <a:chExt cx="864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620" y="14821"/>
                          <a:ext cx="8640" cy="2"/>
                        </a:xfrm>
                        <a:custGeom>
                          <a:avLst/>
                          <a:gdLst>
                            <a:gd name="T0" fmla="+- 0 1620 1620"/>
                            <a:gd name="T1" fmla="*/ T0 w 8640"/>
                            <a:gd name="T2" fmla="+- 0 10260 162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AAE5C" id="Group 4" o:spid="_x0000_s1026" style="position:absolute;margin-left:81pt;margin-top:741.05pt;width:6in;height:.1pt;z-index:-4240;mso-position-horizontal-relative:page;mso-position-vertical-relative:page" coordorigin="162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Olrg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">
              <v:shape id="Freeform 5" o:spid="_x0000_s1027" style="position:absolute;left:162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8C" w:rsidRDefault="00315BF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pt;margin-top:742.6pt;width:127.3pt;height:14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9ksAIAAKk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" filled="f" stroked="f">
              <v:textbox inset="0,0,0,0">
                <w:txbxContent>
                  <w:p w:rsidR="000D538C" w:rsidRDefault="00315BF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5850255</wp:posOffset>
              </wp:positionH>
              <wp:positionV relativeFrom="page">
                <wp:posOffset>9431020</wp:posOffset>
              </wp:positionV>
              <wp:extent cx="690245" cy="177800"/>
              <wp:effectExtent l="1905" t="1270" r="317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8C" w:rsidRDefault="00315BF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V-SPEC-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60.65pt;margin-top:742.6pt;width:54.35pt;height:14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scsw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" filled="f" stroked="f">
              <v:textbox inset="0,0,0,0">
                <w:txbxContent>
                  <w:p w:rsidR="000D538C" w:rsidRDefault="00315BF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V-SPEC-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F8" w:rsidRDefault="00315BF8">
      <w:r>
        <w:separator/>
      </w:r>
    </w:p>
  </w:footnote>
  <w:footnote w:type="continuationSeparator" w:id="0">
    <w:p w:rsidR="00315BF8" w:rsidRDefault="0031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8C" w:rsidRDefault="00CE4A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8C" w:rsidRDefault="00315BF8">
                          <w:pPr>
                            <w:tabs>
                              <w:tab w:val="left" w:pos="551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Emission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Spectra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Using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V-Spec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0pt;margin-top:36.5pt;width:434pt;height:14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YCrgIAALA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" filled="f" stroked="f">
              <v:textbox inset="0,0,0,0">
                <w:txbxContent>
                  <w:p w:rsidR="000D538C" w:rsidRDefault="00315BF8">
                    <w:pPr>
                      <w:tabs>
                        <w:tab w:val="left" w:pos="551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 xml:space="preserve">Emission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Spectra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Using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V-Spec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048"/>
    <w:multiLevelType w:val="hybridMultilevel"/>
    <w:tmpl w:val="E41EEDEC"/>
    <w:lvl w:ilvl="0" w:tplc="1B888E86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388C9A">
      <w:start w:val="1"/>
      <w:numFmt w:val="bullet"/>
      <w:lvlText w:val="•"/>
      <w:lvlJc w:val="left"/>
      <w:pPr>
        <w:ind w:left="1658" w:hanging="720"/>
      </w:pPr>
      <w:rPr>
        <w:rFonts w:hint="default"/>
      </w:rPr>
    </w:lvl>
    <w:lvl w:ilvl="2" w:tplc="67BE62BA">
      <w:start w:val="1"/>
      <w:numFmt w:val="bullet"/>
      <w:lvlText w:val="•"/>
      <w:lvlJc w:val="left"/>
      <w:pPr>
        <w:ind w:left="2476" w:hanging="720"/>
      </w:pPr>
      <w:rPr>
        <w:rFonts w:hint="default"/>
      </w:rPr>
    </w:lvl>
    <w:lvl w:ilvl="3" w:tplc="0C80C848">
      <w:start w:val="1"/>
      <w:numFmt w:val="bullet"/>
      <w:lvlText w:val="•"/>
      <w:lvlJc w:val="left"/>
      <w:pPr>
        <w:ind w:left="3294" w:hanging="720"/>
      </w:pPr>
      <w:rPr>
        <w:rFonts w:hint="default"/>
      </w:rPr>
    </w:lvl>
    <w:lvl w:ilvl="4" w:tplc="F7F041D0">
      <w:start w:val="1"/>
      <w:numFmt w:val="bullet"/>
      <w:lvlText w:val="•"/>
      <w:lvlJc w:val="left"/>
      <w:pPr>
        <w:ind w:left="4112" w:hanging="720"/>
      </w:pPr>
      <w:rPr>
        <w:rFonts w:hint="default"/>
      </w:rPr>
    </w:lvl>
    <w:lvl w:ilvl="5" w:tplc="3BDCDADC">
      <w:start w:val="1"/>
      <w:numFmt w:val="bullet"/>
      <w:lvlText w:val="•"/>
      <w:lvlJc w:val="left"/>
      <w:pPr>
        <w:ind w:left="4930" w:hanging="720"/>
      </w:pPr>
      <w:rPr>
        <w:rFonts w:hint="default"/>
      </w:rPr>
    </w:lvl>
    <w:lvl w:ilvl="6" w:tplc="E64ED194">
      <w:start w:val="1"/>
      <w:numFmt w:val="bullet"/>
      <w:lvlText w:val="•"/>
      <w:lvlJc w:val="left"/>
      <w:pPr>
        <w:ind w:left="5748" w:hanging="720"/>
      </w:pPr>
      <w:rPr>
        <w:rFonts w:hint="default"/>
      </w:rPr>
    </w:lvl>
    <w:lvl w:ilvl="7" w:tplc="A60C9406">
      <w:start w:val="1"/>
      <w:numFmt w:val="bullet"/>
      <w:lvlText w:val="•"/>
      <w:lvlJc w:val="left"/>
      <w:pPr>
        <w:ind w:left="6566" w:hanging="720"/>
      </w:pPr>
      <w:rPr>
        <w:rFonts w:hint="default"/>
      </w:rPr>
    </w:lvl>
    <w:lvl w:ilvl="8" w:tplc="586A6722">
      <w:start w:val="1"/>
      <w:numFmt w:val="bullet"/>
      <w:lvlText w:val="•"/>
      <w:lvlJc w:val="left"/>
      <w:pPr>
        <w:ind w:left="7384" w:hanging="720"/>
      </w:pPr>
      <w:rPr>
        <w:rFonts w:hint="default"/>
      </w:rPr>
    </w:lvl>
  </w:abstractNum>
  <w:abstractNum w:abstractNumId="1" w15:restartNumberingAfterBreak="0">
    <w:nsid w:val="3C6A742F"/>
    <w:multiLevelType w:val="hybridMultilevel"/>
    <w:tmpl w:val="209EAB56"/>
    <w:lvl w:ilvl="0" w:tplc="85C2D4B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22504A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B52AA544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9760E3C0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CCF4277A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C9183AE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98127E50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58F8A6BC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8" w:tplc="F0DE2F98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abstractNum w:abstractNumId="2" w15:restartNumberingAfterBreak="0">
    <w:nsid w:val="7AE44728"/>
    <w:multiLevelType w:val="hybridMultilevel"/>
    <w:tmpl w:val="0A5E1878"/>
    <w:lvl w:ilvl="0" w:tplc="10886E10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126800">
      <w:start w:val="1"/>
      <w:numFmt w:val="lowerLetter"/>
      <w:lvlText w:val="%2)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60A669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493620E0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4" w:tplc="A9141952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5" w:tplc="E74CF4B8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6" w:tplc="E36E873C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8F6CB0E0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F3E0688E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8C"/>
    <w:rsid w:val="000D538C"/>
    <w:rsid w:val="00315BF8"/>
    <w:rsid w:val="00C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1C03D-DBBE-477D-A99B-3A813C4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EMISSION SPECTRA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</dc:title>
  <dc:creator>Bernard M. Durkin</dc:creator>
  <cp:lastModifiedBy>Lori S. Martin</cp:lastModifiedBy>
  <cp:revision>3</cp:revision>
  <dcterms:created xsi:type="dcterms:W3CDTF">2019-08-28T13:21:00Z</dcterms:created>
  <dcterms:modified xsi:type="dcterms:W3CDTF">2020-02-03T13:48:00Z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2007-03-29T00:00:00Z</vt:filetime>
  </property>
  <property fmtid="{D5CDD505-2E9C-101B-9397-08002B2CF9AE}" pid="3" name="LastSaved">
    <vt:filetime>2019-08-28T00:00:00Z</vt:filetime>
  </property>
</Properties>
</file>