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</w:pPr>
      <w:r>
        <w:rPr>
          <w:color w:val="231F20"/>
        </w:rPr>
        <w:t>Lesson 9</w:t>
      </w:r>
    </w:p>
    <w:p>
      <w:pPr>
        <w:spacing w:before="37"/>
        <w:ind w:left="10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Activity Sheet 8</w:t>
      </w:r>
    </w:p>
    <w:p>
      <w:pPr>
        <w:pStyle w:val="BodyText"/>
        <w:spacing w:before="6" w:after="39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line="20" w:lineRule="exact"/>
        <w:ind w:left="33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300003pt;margin-top:-12.388144pt;width:83.2pt;height:52pt;mso-position-horizontal-relative:page;mso-position-vertical-relative:paragraph;z-index:-25178419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244.199997pt;margin-top:15.7685pt;width:332.2pt;height:.1pt;mso-position-horizontal-relative:page;mso-position-vertical-relative:paragraph;z-index:-251657216;mso-wrap-distance-left:0;mso-wrap-distance-right:0" coordorigin="4884,315" coordsize="6644,0" path="m4884,315l11528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4.199997pt;margin-top:35.568501pt;width:332.2pt;height:.1pt;mso-position-horizontal-relative:page;mso-position-vertical-relative:paragraph;z-index:-251656192;mso-wrap-distance-left:0;mso-wrap-distance-right:0" coordorigin="4884,711" coordsize="6644,0" path="m4884,711l11528,71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</w:pPr>
      <w:r>
        <w:rPr/>
        <w:pict>
          <v:shape style="position:absolute;margin-left:240.300003pt;margin-top:-12.164231pt;width:66.55pt;height:52pt;mso-position-horizontal-relative:page;mso-position-vertical-relative:paragraph;z-index:-25178316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spacing w:after="0"/>
        <w:sectPr>
          <w:type w:val="continuous"/>
          <w:pgSz w:w="12960" w:h="15840"/>
          <w:pgMar w:top="580" w:bottom="280" w:left="620" w:right="1320"/>
          <w:cols w:num="2" w:equalWidth="0">
            <w:col w:w="1948" w:space="2273"/>
            <w:col w:w="6799"/>
          </w:cols>
        </w:sectPr>
      </w:pPr>
    </w:p>
    <w:p>
      <w:pPr>
        <w:pStyle w:val="BodyText"/>
        <w:spacing w:before="4"/>
        <w:rPr>
          <w:sz w:val="25"/>
        </w:rPr>
      </w:pPr>
      <w:r>
        <w:rPr/>
        <w:pict>
          <v:group style="position:absolute;margin-left:0pt;margin-top:749.119995pt;width:78.45pt;height:19.05pt;mso-position-horizontal-relative:page;mso-position-vertical-relative:page;z-index:-251786240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81"/>
                      <w:ind w:left="78" w:right="0" w:firstLine="0"/>
                      <w:jc w:val="left"/>
                      <w:rPr>
                        <w:rFonts w:ascii="Consolas"/>
                        <w:b/>
                        <w:sz w:val="22"/>
                      </w:rPr>
                    </w:pPr>
                    <w:r>
                      <w:rPr>
                        <w:rFonts w:ascii="Consolas"/>
                        <w:b/>
                        <w:color w:val="FFFFFF"/>
                        <w:sz w:val="22"/>
                      </w:rPr>
                      <w:t>60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4254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0"/>
        <w:ind w:left="3906" w:right="3923"/>
        <w:jc w:val="center"/>
      </w:pPr>
      <w:r>
        <w:rPr>
          <w:color w:val="231F20"/>
        </w:rPr>
        <w:t>The Life Cycle of a Butterfly</w:t>
      </w:r>
    </w:p>
    <w:p>
      <w:pPr>
        <w:pStyle w:val="Heading2"/>
        <w:spacing w:before="228"/>
        <w:ind w:left="100" w:firstLine="0"/>
      </w:pPr>
      <w:r>
        <w:rPr/>
        <w:pict>
          <v:line style="position:absolute;mso-position-horizontal-relative:page;mso-position-vertical-relative:paragraph;z-index:251665408" from="276.450012pt,16.776012pt" to="535.200012pt,16.776012pt" stroked="true" strokeweight="1pt" strokecolor="#231f20">
            <v:stroke dashstyle="solid"/>
            <w10:wrap type="none"/>
          </v:line>
        </w:pict>
      </w:r>
      <w:r>
        <w:rPr>
          <w:color w:val="231F20"/>
        </w:rPr>
        <w:t>Write the date the butterflies emerged:</w:t>
      </w:r>
    </w:p>
    <w:p>
      <w:pPr>
        <w:pStyle w:val="BodyText"/>
        <w:spacing w:before="75"/>
        <w:ind w:left="4965"/>
      </w:pPr>
      <w:r>
        <w:rPr>
          <w:color w:val="231F20"/>
          <w:w w:val="70"/>
        </w:rPr>
        <w:t> </w:t>
      </w:r>
      <w:r>
        <w:rPr>
          <w:color w:val="231F20"/>
          <w:w w:val="80"/>
        </w:rPr>
        <w:t>– – – – – – – – – – – – – – – – – – – – – – – – – – – – – – – – –</w:t>
      </w:r>
    </w:p>
    <w:p>
      <w:pPr>
        <w:pStyle w:val="BodyText"/>
        <w:spacing w:before="2"/>
      </w:pPr>
      <w:r>
        <w:rPr/>
        <w:pict>
          <v:shape style="position:absolute;margin-left:276.450012pt;margin-top:15.7729pt;width:261.75pt;height:.1pt;mso-position-horizontal-relative:page;mso-position-vertical-relative:paragraph;z-index:-251654144;mso-wrap-distance-left:0;mso-wrap-distance-right:0" coordorigin="5529,315" coordsize="5235,0" path="m5529,315l10764,31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1220" w:val="left" w:leader="none"/>
        </w:tabs>
        <w:spacing w:line="240" w:lineRule="auto" w:before="101" w:after="0"/>
        <w:ind w:left="1220" w:right="0" w:hanging="400"/>
        <w:jc w:val="left"/>
      </w:pPr>
      <w:r>
        <w:rPr>
          <w:color w:val="231F20"/>
        </w:rPr>
        <w:t>Color the pictures of the butterfly’s life on the second page</w:t>
      </w:r>
      <w:r>
        <w:rPr>
          <w:color w:val="231F20"/>
          <w:w w:val="97"/>
        </w:rPr>
        <w:t> 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277" w:after="0"/>
        <w:ind w:left="1220" w:right="0" w:hanging="400"/>
        <w:jc w:val="left"/>
        <w:rPr>
          <w:sz w:val="26"/>
        </w:rPr>
      </w:pPr>
      <w:r>
        <w:rPr>
          <w:color w:val="231F20"/>
          <w:sz w:val="26"/>
        </w:rPr>
        <w:t>Cut out the pictures</w:t>
      </w:r>
      <w:r>
        <w:rPr>
          <w:color w:val="231F20"/>
          <w:w w:val="97"/>
          <w:sz w:val="26"/>
        </w:rPr>
        <w:t> 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278" w:after="0"/>
        <w:ind w:left="1220" w:right="0" w:hanging="400"/>
        <w:jc w:val="left"/>
        <w:rPr>
          <w:sz w:val="26"/>
        </w:rPr>
      </w:pPr>
      <w:r>
        <w:rPr>
          <w:color w:val="231F20"/>
          <w:sz w:val="26"/>
        </w:rPr>
        <w:t>Put the pictures in the correct order to show the butterfly’s life</w:t>
      </w:r>
      <w:r>
        <w:rPr>
          <w:color w:val="231F20"/>
          <w:w w:val="97"/>
          <w:sz w:val="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0" w:right="117" w:firstLine="0"/>
        <w:jc w:val="right"/>
        <w:rPr>
          <w:sz w:val="20"/>
        </w:rPr>
      </w:pPr>
      <w:r>
        <w:rPr>
          <w:color w:val="231F20"/>
          <w:sz w:val="20"/>
        </w:rPr>
        <w:t>STC™ / The Life Cycle of Butterflies</w:t>
      </w:r>
    </w:p>
    <w:p>
      <w:pPr>
        <w:spacing w:after="0"/>
        <w:jc w:val="right"/>
        <w:rPr>
          <w:sz w:val="20"/>
        </w:rPr>
        <w:sectPr>
          <w:type w:val="continuous"/>
          <w:pgSz w:w="12960" w:h="15840"/>
          <w:pgMar w:top="580" w:bottom="280" w:left="620" w:right="1320"/>
        </w:sectPr>
      </w:pPr>
    </w:p>
    <w:p>
      <w:pPr>
        <w:pStyle w:val="Heading1"/>
        <w:spacing w:before="78"/>
        <w:ind w:left="820"/>
      </w:pPr>
      <w:r>
        <w:rPr/>
        <w:pict>
          <v:group style="position:absolute;margin-left:570.919983pt;margin-top:749.119995pt;width:77.1pt;height:19.05pt;mso-position-horizontal-relative:page;mso-position-vertical-relative:page;z-index:-251780096" coordorigin="11418,14982" coordsize="1542,381">
            <v:shape style="position:absolute;left:11585;top:14990;width:655;height:354" coordorigin="11585,14990" coordsize="655,354" path="m12240,14990l11725,14990,11644,14993,11602,15008,11587,15049,11585,15130,11585,15204,11587,15285,11602,15327,11644,15342,11725,15344,12240,15344,12240,14990xe" filled="true" fillcolor="#007dc3" stroked="false">
              <v:path arrowok="t"/>
              <v:fill type="solid"/>
            </v:shape>
            <v:rect style="position:absolute;left:11418;top:14987;width:994;height:360" filled="true" fillcolor="#231f20" stroked="false">
              <v:fill opacity="19660f" type="solid"/>
            </v:rect>
            <v:rect style="position:absolute;left:12240;top:14990;width:720;height:353" filled="true" fillcolor="#ffffff" stroked="false">
              <v:fill opacity="13763f" type="solid"/>
            </v:rect>
            <v:rect style="position:absolute;left:12060;top:14982;width:900;height:381" filled="true" fillcolor="#231f20" stroked="false">
              <v:fill opacity="10322f" type="solid"/>
            </v:rect>
            <v:shape style="position:absolute;left:11418;top:14987;width:642;height:376" type="#_x0000_t202" filled="false" stroked="false">
              <v:textbox inset="0,0,0,0">
                <w:txbxContent>
                  <w:p>
                    <w:pPr>
                      <w:spacing w:before="77"/>
                      <w:ind w:left="286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61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Lesson 9</w:t>
      </w:r>
    </w:p>
    <w:p>
      <w:pPr>
        <w:spacing w:before="37"/>
        <w:ind w:left="82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Activity Sheet 8</w:t>
      </w:r>
    </w:p>
    <w:p>
      <w:pPr>
        <w:pStyle w:val="BodyText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1651000</wp:posOffset>
            </wp:positionH>
            <wp:positionV relativeFrom="paragraph">
              <wp:posOffset>252932</wp:posOffset>
            </wp:positionV>
            <wp:extent cx="5642133" cy="845115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33" cy="845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820" w:right="0" w:firstLine="0"/>
        <w:jc w:val="left"/>
        <w:rPr>
          <w:rFonts w:ascii="Myriad Pro Light"/>
          <w:b/>
          <w:sz w:val="20"/>
        </w:rPr>
      </w:pPr>
      <w:r>
        <w:rPr>
          <w:rFonts w:ascii="Myriad Pro Light"/>
          <w:b/>
          <w:color w:val="231F20"/>
          <w:sz w:val="20"/>
        </w:rPr>
        <w:t>Lesson 9 / The Butterfly Emerges</w:t>
      </w:r>
    </w:p>
    <w:sectPr>
      <w:pgSz w:w="12960" w:h="15840"/>
      <w:pgMar w:top="580" w:bottom="28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 Light">
    <w:altName w:val="Myriad Pro Ligh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20" w:hanging="400"/>
        <w:jc w:val="left"/>
      </w:pPr>
      <w:rPr>
        <w:rFonts w:hint="default" w:ascii="Myriad Pro" w:hAnsi="Myriad Pro" w:eastAsia="Myriad Pro" w:cs="Myriad Pro"/>
        <w:b/>
        <w:bCs/>
        <w:color w:val="231F20"/>
        <w:spacing w:val="-22"/>
        <w:w w:val="97"/>
        <w:sz w:val="26"/>
        <w:szCs w:val="26"/>
      </w:rPr>
    </w:lvl>
    <w:lvl w:ilvl="1">
      <w:start w:val="0"/>
      <w:numFmt w:val="bullet"/>
      <w:lvlText w:val="•"/>
      <w:lvlJc w:val="left"/>
      <w:pPr>
        <w:ind w:left="2200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0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40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80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0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7"/>
      <w:ind w:left="10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01"/>
      <w:ind w:left="1220" w:hanging="400"/>
      <w:outlineLvl w:val="2"/>
    </w:pPr>
    <w:rPr>
      <w:rFonts w:ascii="Myriad Pro" w:hAnsi="Myriad Pro" w:eastAsia="Myriad Pro" w:cs="Myriad Pro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101"/>
      <w:ind w:left="1220" w:hanging="400"/>
    </w:pPr>
    <w:rPr>
      <w:rFonts w:ascii="Myriad Pro" w:hAnsi="Myriad Pro" w:eastAsia="Myriad Pro" w:cs="Myriad Pro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2020-07-21T11:22:22Z</dcterms:created>
  <dcterms:modified xsi:type="dcterms:W3CDTF">2020-07-21T11:22:22Z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