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DB8" w:rsidRDefault="00E779F1">
      <w:pPr>
        <w:spacing w:before="39"/>
        <w:ind w:left="340"/>
        <w:rPr>
          <w:rFonts w:ascii="Times New Roman" w:eastAsia="Times New Roman" w:hAnsi="Times New Roman" w:cs="Times New Roman"/>
          <w:sz w:val="32"/>
          <w:szCs w:val="32"/>
        </w:rPr>
      </w:pPr>
      <w:bookmarkStart w:id="0" w:name="PRECISION_AND_ACCURACY"/>
      <w:bookmarkEnd w:id="0"/>
      <w:r>
        <w:rPr>
          <w:rFonts w:ascii="Times New Roman"/>
          <w:b/>
          <w:spacing w:val="-1"/>
          <w:sz w:val="32"/>
        </w:rPr>
        <w:t>PRECISION</w:t>
      </w:r>
      <w:r>
        <w:rPr>
          <w:rFonts w:ascii="Times New Roman"/>
          <w:b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AND</w:t>
      </w:r>
      <w:r>
        <w:rPr>
          <w:rFonts w:ascii="Times New Roman"/>
          <w:b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ACCURACY</w:t>
      </w:r>
    </w:p>
    <w:p w:rsidR="009F1DB8" w:rsidRDefault="00E779F1">
      <w:pPr>
        <w:spacing w:before="240"/>
        <w:ind w:left="340"/>
        <w:rPr>
          <w:rFonts w:ascii="Times New Roman" w:eastAsia="Times New Roman" w:hAnsi="Times New Roman" w:cs="Times New Roman"/>
          <w:sz w:val="24"/>
          <w:szCs w:val="24"/>
        </w:rPr>
      </w:pPr>
      <w:bookmarkStart w:id="1" w:name="LAB_PP_3"/>
      <w:bookmarkEnd w:id="1"/>
      <w:r>
        <w:rPr>
          <w:rFonts w:ascii="Times New Roman"/>
          <w:b/>
          <w:spacing w:val="-1"/>
          <w:sz w:val="24"/>
        </w:rPr>
        <w:t xml:space="preserve">LAB </w:t>
      </w:r>
      <w:r>
        <w:rPr>
          <w:rFonts w:ascii="Times New Roman"/>
          <w:b/>
          <w:sz w:val="24"/>
        </w:rPr>
        <w:t>PP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3</w:t>
      </w:r>
    </w:p>
    <w:p w:rsidR="009F1DB8" w:rsidRDefault="00E779F1">
      <w:pPr>
        <w:pStyle w:val="Heading1"/>
        <w:spacing w:before="147"/>
        <w:rPr>
          <w:b w:val="0"/>
          <w:bCs w:val="0"/>
        </w:rPr>
      </w:pPr>
      <w:bookmarkStart w:id="2" w:name="INTRODUCTION"/>
      <w:bookmarkEnd w:id="2"/>
      <w:r>
        <w:t>INTRODUCTION</w:t>
      </w:r>
    </w:p>
    <w:p w:rsidR="009F1DB8" w:rsidRDefault="00E779F1">
      <w:pPr>
        <w:pStyle w:val="BodyText"/>
        <w:spacing w:before="75" w:line="312" w:lineRule="auto"/>
        <w:ind w:right="168"/>
        <w:jc w:val="both"/>
      </w:pPr>
      <w:r>
        <w:rPr>
          <w:spacing w:val="-1"/>
        </w:rPr>
        <w:t>Experimental</w:t>
      </w:r>
      <w:r>
        <w:t xml:space="preserve"> </w:t>
      </w:r>
      <w:r>
        <w:rPr>
          <w:spacing w:val="-1"/>
        </w:rPr>
        <w:t>measurements</w:t>
      </w:r>
      <w:r>
        <w:t xml:space="preserve"> allow </w:t>
      </w:r>
      <w:r>
        <w:rPr>
          <w:spacing w:val="-1"/>
        </w:rPr>
        <w:t>chemists</w:t>
      </w:r>
      <w:r>
        <w:t xml:space="preserve"> to describe,</w:t>
      </w:r>
      <w:r>
        <w:rPr>
          <w:spacing w:val="-1"/>
        </w:rPr>
        <w:t xml:space="preserve"> </w:t>
      </w:r>
      <w:r>
        <w:t>interpret,</w:t>
      </w:r>
      <w:r>
        <w:rPr>
          <w:spacing w:val="-1"/>
        </w:rPr>
        <w:t xml:space="preserve"> and predict behavior of</w:t>
      </w:r>
      <w:r>
        <w:rPr>
          <w:spacing w:val="50"/>
        </w:rPr>
        <w:t xml:space="preserve"> </w:t>
      </w:r>
      <w:r>
        <w:rPr>
          <w:spacing w:val="-1"/>
        </w:rPr>
        <w:t xml:space="preserve">chemical </w:t>
      </w:r>
      <w:r>
        <w:t>substances.</w:t>
      </w:r>
      <w:r>
        <w:rPr>
          <w:spacing w:val="59"/>
        </w:rPr>
        <w:t xml:space="preserve"> </w:t>
      </w:r>
      <w:r>
        <w:rPr>
          <w:spacing w:val="-1"/>
        </w:rPr>
        <w:t xml:space="preserve">Measurements </w:t>
      </w:r>
      <w:r>
        <w:t>are</w:t>
      </w:r>
      <w:r>
        <w:rPr>
          <w:spacing w:val="-1"/>
        </w:rPr>
        <w:t xml:space="preserve"> evaluated based on their accuracy and precision.</w:t>
      </w:r>
      <w:r>
        <w:rPr>
          <w:spacing w:val="54"/>
        </w:rPr>
        <w:t xml:space="preserve"> </w:t>
      </w:r>
      <w:r>
        <w:t xml:space="preserve">Precision </w:t>
      </w:r>
      <w:r>
        <w:rPr>
          <w:spacing w:val="-1"/>
        </w:rPr>
        <w:t>refers</w:t>
      </w:r>
      <w:r>
        <w:t xml:space="preserve"> to how exact a </w:t>
      </w:r>
      <w:r>
        <w:rPr>
          <w:spacing w:val="-1"/>
        </w:rPr>
        <w:t xml:space="preserve">measurement </w:t>
      </w:r>
      <w:r>
        <w:t>is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closely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reproduced.</w:t>
      </w:r>
    </w:p>
    <w:p w:rsidR="009F1DB8" w:rsidRDefault="00E779F1">
      <w:pPr>
        <w:pStyle w:val="BodyText"/>
        <w:spacing w:before="3"/>
      </w:pPr>
      <w:r>
        <w:t xml:space="preserve">Accuracy describes how close a </w:t>
      </w:r>
      <w:r>
        <w:rPr>
          <w:spacing w:val="-1"/>
        </w:rPr>
        <w:t>measurement</w:t>
      </w:r>
      <w:r>
        <w:t xml:space="preserve"> is to the true value.</w:t>
      </w:r>
    </w:p>
    <w:p w:rsidR="009F1DB8" w:rsidRDefault="009F1DB8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9F1DB8" w:rsidRDefault="00E779F1">
      <w:pPr>
        <w:pStyle w:val="BodyText"/>
        <w:spacing w:line="312" w:lineRule="auto"/>
        <w:ind w:right="194"/>
      </w:pPr>
      <w:r>
        <w:t>The</w:t>
      </w:r>
      <w:r>
        <w:rPr>
          <w:spacing w:val="-1"/>
        </w:rPr>
        <w:t xml:space="preserve"> </w:t>
      </w:r>
      <w:r>
        <w:t>density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object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mass (m) </w:t>
      </w:r>
      <w:r>
        <w:t xml:space="preserve">divided by its </w:t>
      </w:r>
      <w:r>
        <w:rPr>
          <w:spacing w:val="-1"/>
        </w:rPr>
        <w:t>volume</w:t>
      </w:r>
      <w:r>
        <w:t xml:space="preserve"> (V).</w:t>
      </w:r>
      <w:r>
        <w:rPr>
          <w:spacing w:val="60"/>
        </w:rPr>
        <w:t xml:space="preserve"> </w:t>
      </w:r>
      <w:r>
        <w:t>Density is an</w:t>
      </w:r>
      <w:r>
        <w:rPr>
          <w:spacing w:val="29"/>
        </w:rPr>
        <w:t xml:space="preserve"> </w:t>
      </w:r>
      <w:r>
        <w:t xml:space="preserve">intensive property </w:t>
      </w:r>
      <w:r>
        <w:rPr>
          <w:spacing w:val="-1"/>
        </w:rPr>
        <w:t xml:space="preserve">because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independent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amount </w:t>
      </w:r>
      <w:r>
        <w:t>of</w:t>
      </w:r>
      <w:r>
        <w:rPr>
          <w:spacing w:val="-3"/>
        </w:rPr>
        <w:t xml:space="preserve"> </w:t>
      </w:r>
      <w:r>
        <w:t>substance.</w:t>
      </w:r>
      <w:r>
        <w:rPr>
          <w:spacing w:val="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density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substance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constant</w:t>
      </w:r>
      <w:r>
        <w:t xml:space="preserve"> and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characteristic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substance,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given temperature.</w:t>
      </w:r>
    </w:p>
    <w:p w:rsidR="009F1DB8" w:rsidRDefault="00E779F1">
      <w:pPr>
        <w:pStyle w:val="BodyText"/>
        <w:spacing w:before="3" w:line="312" w:lineRule="auto"/>
        <w:ind w:right="194"/>
      </w:pPr>
      <w:r>
        <w:rPr>
          <w:spacing w:val="-1"/>
        </w:rPr>
        <w:t xml:space="preserve">Therefore, it can distinguish one substance </w:t>
      </w:r>
      <w:r>
        <w:t>from</w:t>
      </w:r>
      <w:r>
        <w:rPr>
          <w:spacing w:val="-3"/>
        </w:rPr>
        <w:t xml:space="preserve"> </w:t>
      </w:r>
      <w:r>
        <w:t>another.</w:t>
      </w:r>
      <w:r>
        <w:rPr>
          <w:spacing w:val="5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contrast,</w:t>
      </w:r>
      <w:r>
        <w:rPr>
          <w:spacing w:val="-1"/>
        </w:rPr>
        <w:t xml:space="preserve"> mass </w:t>
      </w:r>
      <w:r>
        <w:t>and</w:t>
      </w:r>
      <w:r>
        <w:rPr>
          <w:spacing w:val="-1"/>
        </w:rPr>
        <w:t xml:space="preserve"> </w:t>
      </w:r>
      <w:r>
        <w:t>volume</w:t>
      </w:r>
      <w:r>
        <w:rPr>
          <w:spacing w:val="29"/>
        </w:rPr>
        <w:t xml:space="preserve"> </w:t>
      </w:r>
      <w:r>
        <w:t>are</w:t>
      </w:r>
      <w:r>
        <w:rPr>
          <w:spacing w:val="-1"/>
        </w:rPr>
        <w:t xml:space="preserve"> extensive </w:t>
      </w:r>
      <w:r>
        <w:t>properties</w:t>
      </w:r>
      <w:r>
        <w:rPr>
          <w:spacing w:val="-1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depend</w:t>
      </w:r>
      <w:r>
        <w:t xml:space="preserve"> on the </w:t>
      </w:r>
      <w:r>
        <w:rPr>
          <w:spacing w:val="-1"/>
        </w:rPr>
        <w:t>amount</w:t>
      </w:r>
      <w:r>
        <w:t xml:space="preserve"> of substance.</w:t>
      </w:r>
    </w:p>
    <w:p w:rsidR="009F1DB8" w:rsidRDefault="009F1DB8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9F1DB8" w:rsidRDefault="00E779F1">
      <w:pPr>
        <w:pStyle w:val="BodyText"/>
        <w:spacing w:line="312" w:lineRule="auto"/>
        <w:ind w:right="194"/>
      </w:pPr>
      <w:r>
        <w:t xml:space="preserve">In this lab, the </w:t>
      </w:r>
      <w:r>
        <w:rPr>
          <w:spacing w:val="-1"/>
        </w:rPr>
        <w:t>mass</w:t>
      </w:r>
      <w:r>
        <w:t xml:space="preserve"> and </w:t>
      </w:r>
      <w:r>
        <w:rPr>
          <w:spacing w:val="-1"/>
        </w:rPr>
        <w:t>volume</w:t>
      </w:r>
      <w:r>
        <w:t xml:space="preserve"> of water will</w:t>
      </w:r>
      <w:r>
        <w:rPr>
          <w:spacing w:val="-1"/>
        </w:rPr>
        <w:t xml:space="preserve"> </w:t>
      </w:r>
      <w:r>
        <w:t xml:space="preserve">be </w:t>
      </w:r>
      <w:r>
        <w:rPr>
          <w:spacing w:val="-1"/>
        </w:rPr>
        <w:t>measured</w:t>
      </w:r>
      <w:r>
        <w:t xml:space="preserve"> using a variety of equipment</w:t>
      </w:r>
      <w:r>
        <w:rPr>
          <w:spacing w:val="2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density </w:t>
      </w:r>
      <w:r>
        <w:t>of</w:t>
      </w:r>
      <w:r>
        <w:rPr>
          <w:spacing w:val="-1"/>
        </w:rPr>
        <w:t xml:space="preserve"> </w:t>
      </w:r>
      <w:r>
        <w:t>water,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determined </w:t>
      </w:r>
      <w:r>
        <w:t xml:space="preserve">by the various </w:t>
      </w:r>
      <w:r>
        <w:rPr>
          <w:spacing w:val="-1"/>
        </w:rPr>
        <w:t>methods,</w:t>
      </w:r>
      <w:r>
        <w:t xml:space="preserve"> will be calculated.</w:t>
      </w:r>
    </w:p>
    <w:p w:rsidR="009F1DB8" w:rsidRDefault="00E779F1">
      <w:pPr>
        <w:pStyle w:val="BodyText"/>
        <w:spacing w:before="3" w:line="312" w:lineRule="auto"/>
      </w:pPr>
      <w:r>
        <w:t xml:space="preserve">Knowing the </w:t>
      </w:r>
      <w:r>
        <w:rPr>
          <w:spacing w:val="-1"/>
        </w:rPr>
        <w:t>temperature</w:t>
      </w:r>
      <w:r>
        <w:t xml:space="preserve"> of the samples,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experimental </w:t>
      </w:r>
      <w:r>
        <w:t>values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compared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 xml:space="preserve">accepted </w:t>
      </w:r>
      <w:r>
        <w:rPr>
          <w:spacing w:val="-1"/>
        </w:rPr>
        <w:t>density</w:t>
      </w:r>
      <w:r>
        <w:t xml:space="preserve"> of water and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accuracy</w:t>
      </w:r>
      <w:r>
        <w:t xml:space="preserve"> and </w:t>
      </w:r>
      <w:r>
        <w:rPr>
          <w:spacing w:val="-1"/>
        </w:rPr>
        <w:t>precision</w:t>
      </w:r>
      <w:r>
        <w:t xml:space="preserve"> of the </w:t>
      </w:r>
      <w:r>
        <w:rPr>
          <w:spacing w:val="-1"/>
        </w:rPr>
        <w:t>measurements</w:t>
      </w:r>
      <w:r>
        <w:t xml:space="preserve"> will be</w:t>
      </w:r>
      <w:r>
        <w:rPr>
          <w:spacing w:val="57"/>
        </w:rPr>
        <w:t xml:space="preserve"> </w:t>
      </w:r>
      <w:r>
        <w:t>evaluated.</w:t>
      </w:r>
    </w:p>
    <w:p w:rsidR="009F1DB8" w:rsidRDefault="00E779F1">
      <w:pPr>
        <w:pStyle w:val="Heading1"/>
        <w:rPr>
          <w:b w:val="0"/>
          <w:bCs w:val="0"/>
        </w:rPr>
      </w:pPr>
      <w:bookmarkStart w:id="3" w:name="PURPOSE"/>
      <w:bookmarkEnd w:id="3"/>
      <w:r>
        <w:t>PURPOSE</w:t>
      </w:r>
    </w:p>
    <w:p w:rsidR="009F1DB8" w:rsidRDefault="00E779F1">
      <w:pPr>
        <w:pStyle w:val="BodyText"/>
        <w:spacing w:before="75" w:line="312" w:lineRule="auto"/>
        <w:ind w:left="340" w:right="240"/>
      </w:pPr>
      <w:r>
        <w:t>The</w:t>
      </w:r>
      <w:r>
        <w:rPr>
          <w:spacing w:val="-1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experiment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determine</w:t>
      </w:r>
      <w:r>
        <w:t xml:space="preserve"> the density of water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variety</w:t>
      </w:r>
      <w:r>
        <w:rPr>
          <w:spacing w:val="-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rPr>
          <w:spacing w:val="-1"/>
        </w:rPr>
        <w:t xml:space="preserve">measuring </w:t>
      </w:r>
      <w:r>
        <w:t>devices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evaluate</w:t>
      </w:r>
      <w:r>
        <w:rPr>
          <w:spacing w:val="-1"/>
        </w:rPr>
        <w:t xml:space="preserve"> the precision </w:t>
      </w:r>
      <w:r>
        <w:t>and</w:t>
      </w:r>
      <w:r>
        <w:rPr>
          <w:spacing w:val="-1"/>
        </w:rPr>
        <w:t xml:space="preserve"> </w:t>
      </w:r>
      <w:r>
        <w:t>accuracy</w:t>
      </w:r>
      <w:r>
        <w:rPr>
          <w:spacing w:val="-1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different</w:t>
      </w:r>
      <w:r>
        <w:rPr>
          <w:spacing w:val="31"/>
        </w:rPr>
        <w:t xml:space="preserve"> </w:t>
      </w:r>
      <w:r>
        <w:t>devices.</w:t>
      </w:r>
    </w:p>
    <w:p w:rsidR="009F1DB8" w:rsidRDefault="00E779F1">
      <w:pPr>
        <w:pStyle w:val="Heading1"/>
        <w:rPr>
          <w:b w:val="0"/>
          <w:bCs w:val="0"/>
        </w:rPr>
      </w:pPr>
      <w:bookmarkStart w:id="4" w:name="EQUIPMENT"/>
      <w:bookmarkEnd w:id="4"/>
      <w:r>
        <w:rPr>
          <w:spacing w:val="-1"/>
        </w:rPr>
        <w:t>EQUIPMENT</w:t>
      </w:r>
    </w:p>
    <w:p w:rsidR="009F1DB8" w:rsidRDefault="009F1DB8">
      <w:pPr>
        <w:spacing w:before="7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7"/>
        <w:gridCol w:w="2206"/>
      </w:tblGrid>
      <w:tr w:rsidR="009F1DB8">
        <w:trPr>
          <w:trHeight w:hRule="exact" w:val="318"/>
        </w:trPr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:rsidR="009F1DB8" w:rsidRDefault="00E779F1">
            <w:pPr>
              <w:pStyle w:val="TableParagraph"/>
              <w:spacing w:before="29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Beakers (such as 30 </w:t>
            </w:r>
            <w:r>
              <w:rPr>
                <w:rFonts w:ascii="Times New Roman"/>
                <w:spacing w:val="-1"/>
                <w:sz w:val="24"/>
              </w:rPr>
              <w:t>mL,</w:t>
            </w:r>
            <w:r>
              <w:rPr>
                <w:rFonts w:ascii="Times New Roman"/>
                <w:sz w:val="24"/>
              </w:rPr>
              <w:t xml:space="preserve"> 100 </w:t>
            </w:r>
            <w:r>
              <w:rPr>
                <w:rFonts w:ascii="Times New Roman"/>
                <w:spacing w:val="-1"/>
                <w:sz w:val="24"/>
              </w:rPr>
              <w:t>mL,</w:t>
            </w:r>
            <w:r>
              <w:rPr>
                <w:rFonts w:ascii="Times New Roman"/>
                <w:sz w:val="24"/>
              </w:rPr>
              <w:t xml:space="preserve"> 250 </w:t>
            </w:r>
            <w:r>
              <w:rPr>
                <w:rFonts w:ascii="Times New Roman"/>
                <w:spacing w:val="-1"/>
                <w:sz w:val="24"/>
              </w:rPr>
              <w:t>mL,)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9F1DB8" w:rsidRDefault="00E779F1">
            <w:pPr>
              <w:pStyle w:val="TableParagraph"/>
              <w:spacing w:before="29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Deionized </w:t>
            </w:r>
            <w:r>
              <w:rPr>
                <w:rFonts w:ascii="Times New Roman"/>
                <w:spacing w:val="-1"/>
                <w:sz w:val="24"/>
              </w:rPr>
              <w:t>water</w:t>
            </w:r>
          </w:p>
        </w:tc>
      </w:tr>
      <w:tr w:rsidR="009F1DB8">
        <w:trPr>
          <w:trHeight w:hRule="exact" w:val="276"/>
        </w:trPr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:rsidR="009F1DB8" w:rsidRDefault="00E779F1">
            <w:pPr>
              <w:pStyle w:val="TableParagraph"/>
              <w:spacing w:line="26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Graduated cylinders </w:t>
            </w:r>
            <w:r>
              <w:rPr>
                <w:rFonts w:ascii="Times New Roman"/>
                <w:spacing w:val="-1"/>
                <w:sz w:val="24"/>
              </w:rPr>
              <w:t>(such</w:t>
            </w:r>
            <w:r>
              <w:rPr>
                <w:rFonts w:ascii="Times New Roman"/>
                <w:sz w:val="24"/>
              </w:rPr>
              <w:t xml:space="preserve"> as10 </w:t>
            </w:r>
            <w:r>
              <w:rPr>
                <w:rFonts w:ascii="Times New Roman"/>
                <w:spacing w:val="-1"/>
                <w:sz w:val="24"/>
              </w:rPr>
              <w:t>mL,</w:t>
            </w:r>
            <w:r>
              <w:rPr>
                <w:rFonts w:ascii="Times New Roman"/>
                <w:sz w:val="24"/>
              </w:rPr>
              <w:t xml:space="preserve"> 20 </w:t>
            </w:r>
            <w:r>
              <w:rPr>
                <w:rFonts w:ascii="Times New Roman"/>
                <w:spacing w:val="-1"/>
                <w:sz w:val="24"/>
              </w:rPr>
              <w:t>mL)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9F1DB8" w:rsidRDefault="00E779F1">
            <w:pPr>
              <w:pStyle w:val="TableParagraph"/>
              <w:spacing w:line="263" w:lineRule="exact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Top loader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balace</w:t>
            </w:r>
            <w:proofErr w:type="spellEnd"/>
          </w:p>
        </w:tc>
      </w:tr>
      <w:tr w:rsidR="009F1DB8">
        <w:trPr>
          <w:trHeight w:hRule="exact" w:val="276"/>
        </w:trPr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:rsidR="009F1DB8" w:rsidRDefault="00E779F1">
            <w:pPr>
              <w:pStyle w:val="TableParagraph"/>
              <w:spacing w:line="26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Volumetric </w:t>
            </w:r>
            <w:r>
              <w:rPr>
                <w:rFonts w:ascii="Times New Roman"/>
                <w:sz w:val="24"/>
              </w:rPr>
              <w:t>pipets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9F1DB8" w:rsidRDefault="00E779F1">
            <w:pPr>
              <w:pStyle w:val="TableParagraph"/>
              <w:spacing w:line="263" w:lineRule="exact"/>
              <w:ind w:lef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Analytical balance</w:t>
            </w:r>
          </w:p>
        </w:tc>
      </w:tr>
      <w:tr w:rsidR="009F1DB8">
        <w:trPr>
          <w:trHeight w:hRule="exact" w:val="318"/>
        </w:trPr>
        <w:tc>
          <w:tcPr>
            <w:tcW w:w="6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DB8" w:rsidRDefault="00E779F1">
            <w:pPr>
              <w:pStyle w:val="TableParagraph"/>
              <w:spacing w:line="26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Thermometer</w:t>
            </w:r>
          </w:p>
        </w:tc>
      </w:tr>
    </w:tbl>
    <w:p w:rsidR="009F1DB8" w:rsidRDefault="009F1DB8">
      <w:pPr>
        <w:spacing w:before="2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9F1DB8" w:rsidRDefault="00E779F1">
      <w:pPr>
        <w:spacing w:before="63"/>
        <w:ind w:left="3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PROCEDURE</w:t>
      </w:r>
    </w:p>
    <w:p w:rsidR="009F1DB8" w:rsidRDefault="00E779F1">
      <w:pPr>
        <w:pStyle w:val="BodyText"/>
        <w:spacing w:before="195" w:line="312" w:lineRule="auto"/>
        <w:ind w:left="340" w:right="240"/>
      </w:pPr>
      <w:r>
        <w:t xml:space="preserve">Design an </w:t>
      </w:r>
      <w:r>
        <w:rPr>
          <w:spacing w:val="-1"/>
        </w:rPr>
        <w:t>experiment</w:t>
      </w:r>
      <w:r>
        <w:t xml:space="preserve"> to </w:t>
      </w:r>
      <w:r>
        <w:rPr>
          <w:spacing w:val="-1"/>
        </w:rPr>
        <w:t>determine</w:t>
      </w:r>
      <w:r>
        <w:t xml:space="preserve"> the </w:t>
      </w:r>
      <w:r>
        <w:rPr>
          <w:spacing w:val="-1"/>
        </w:rPr>
        <w:t xml:space="preserve">density </w:t>
      </w:r>
      <w:r>
        <w:t>of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ways.</w:t>
      </w:r>
      <w:r>
        <w:rPr>
          <w:spacing w:val="-1"/>
        </w:rPr>
        <w:t xml:space="preserve"> </w:t>
      </w:r>
      <w:r>
        <w:t>Use</w:t>
      </w:r>
      <w:r>
        <w:rPr>
          <w:spacing w:val="4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variety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available</w:t>
      </w:r>
      <w:r>
        <w:rPr>
          <w:spacing w:val="-1"/>
        </w:rPr>
        <w:t xml:space="preserve"> equipment. Compare</w:t>
      </w:r>
      <w:r>
        <w:t xml:space="preserve"> the precision and </w:t>
      </w:r>
      <w:r>
        <w:rPr>
          <w:spacing w:val="-1"/>
        </w:rPr>
        <w:t xml:space="preserve">accuracy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various</w:t>
      </w:r>
      <w:r>
        <w:rPr>
          <w:spacing w:val="49"/>
        </w:rPr>
        <w:t xml:space="preserve"> </w:t>
      </w:r>
      <w:r>
        <w:rPr>
          <w:spacing w:val="-1"/>
        </w:rPr>
        <w:t xml:space="preserve">measurement </w:t>
      </w:r>
      <w:r>
        <w:t>techniques.</w:t>
      </w:r>
      <w:r>
        <w:rPr>
          <w:spacing w:val="-1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tables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hold </w:t>
      </w:r>
      <w:r>
        <w:rPr>
          <w:spacing w:val="-1"/>
        </w:rPr>
        <w:t>information</w:t>
      </w:r>
      <w:r>
        <w:t xml:space="preserve"> such as </w:t>
      </w:r>
      <w:r>
        <w:rPr>
          <w:spacing w:val="-1"/>
        </w:rPr>
        <w:t>equipment</w:t>
      </w:r>
      <w:r>
        <w:t xml:space="preserve"> used,</w:t>
      </w:r>
      <w:r>
        <w:rPr>
          <w:spacing w:val="49"/>
        </w:rPr>
        <w:t xml:space="preserve"> </w:t>
      </w:r>
      <w:r>
        <w:t xml:space="preserve">water </w:t>
      </w:r>
      <w:r>
        <w:rPr>
          <w:spacing w:val="-1"/>
        </w:rPr>
        <w:t>temperature,</w:t>
      </w:r>
      <w:r>
        <w:t xml:space="preserve"> </w:t>
      </w:r>
      <w:r>
        <w:rPr>
          <w:spacing w:val="-1"/>
        </w:rPr>
        <w:t>mass</w:t>
      </w:r>
      <w:r>
        <w:t xml:space="preserve"> of water, </w:t>
      </w:r>
      <w:r>
        <w:rPr>
          <w:spacing w:val="-1"/>
        </w:rPr>
        <w:t>volume</w:t>
      </w:r>
      <w:r>
        <w:t xml:space="preserve"> of </w:t>
      </w:r>
      <w:r>
        <w:rPr>
          <w:spacing w:val="-1"/>
        </w:rPr>
        <w:t xml:space="preserve">water, </w:t>
      </w:r>
      <w:r>
        <w:t>and</w:t>
      </w:r>
      <w:r>
        <w:rPr>
          <w:spacing w:val="-1"/>
        </w:rPr>
        <w:t xml:space="preserve"> </w:t>
      </w:r>
      <w:r>
        <w:t>density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trial.</w:t>
      </w:r>
      <w:r>
        <w:rPr>
          <w:spacing w:val="41"/>
        </w:rPr>
        <w:t xml:space="preserve"> </w:t>
      </w:r>
      <w:r>
        <w:rPr>
          <w:spacing w:val="-1"/>
        </w:rPr>
        <w:t>Consider the advantages and disadvantages</w:t>
      </w:r>
      <w:r>
        <w:t xml:space="preserve"> of the different methods.</w:t>
      </w:r>
    </w:p>
    <w:p w:rsidR="009F1DB8" w:rsidRDefault="009F1DB8">
      <w:pPr>
        <w:spacing w:line="312" w:lineRule="auto"/>
        <w:sectPr w:rsidR="009F1DB8">
          <w:footerReference w:type="default" r:id="rId7"/>
          <w:type w:val="continuous"/>
          <w:pgSz w:w="12240" w:h="15840"/>
          <w:pgMar w:top="1400" w:right="1660" w:bottom="980" w:left="1460" w:header="720" w:footer="791" w:gutter="0"/>
          <w:pgNumType w:start="1"/>
          <w:cols w:space="720"/>
        </w:sectPr>
      </w:pPr>
    </w:p>
    <w:p w:rsidR="009F1DB8" w:rsidRDefault="00E779F1">
      <w:pPr>
        <w:spacing w:before="40"/>
        <w:ind w:right="13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lastRenderedPageBreak/>
        <w:t>Precision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and</w:t>
      </w:r>
      <w:r>
        <w:rPr>
          <w:rFonts w:ascii="Times New Roman"/>
          <w:i/>
          <w:sz w:val="24"/>
        </w:rPr>
        <w:t xml:space="preserve"> Accuracy</w:t>
      </w:r>
    </w:p>
    <w:p w:rsidR="009F1DB8" w:rsidRDefault="00A22F6A">
      <w:pPr>
        <w:spacing w:line="20" w:lineRule="atLeast"/>
        <w:ind w:left="101"/>
        <w:rPr>
          <w:rFonts w:ascii="Times New Roman" w:eastAsia="Times New Roman" w:hAnsi="Times New Roman" w:cs="Times New Roman"/>
          <w:sz w:val="2"/>
          <w:szCs w:val="2"/>
        </w:rPr>
      </w:pPr>
      <w:bookmarkStart w:id="5" w:name="_GoBack"/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535295" cy="10795"/>
                <wp:effectExtent l="3810" t="3810" r="4445" b="4445"/>
                <wp:docPr id="5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5295" cy="10795"/>
                          <a:chOff x="0" y="0"/>
                          <a:chExt cx="8717" cy="17"/>
                        </a:xfrm>
                      </wpg:grpSpPr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700" cy="2"/>
                            <a:chOff x="8" y="8"/>
                            <a:chExt cx="8700" cy="2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7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700"/>
                                <a:gd name="T2" fmla="+- 0 8708 8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1E31243" id="Group 2" o:spid="_x0000_s1026" style="width:435.85pt;height:.85pt;mso-position-horizontal-relative:char;mso-position-vertical-relative:line" coordsize="87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">
                <v:group id="Group 3" o:spid="_x0000_s1027" style="position:absolute;left:8;top:8;width:8700;height:2" coordorigin="8,8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4" o:spid="_x0000_s1028" style="position:absolute;left:8;top:8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" path="m,l8700,e" filled="f" strokeweight=".82pt">
                    <v:path arrowok="t" o:connecttype="custom" o:connectlocs="0,0;8700,0" o:connectangles="0,0"/>
                  </v:shape>
                </v:group>
                <w10:anchorlock/>
              </v:group>
            </w:pict>
          </mc:Fallback>
        </mc:AlternateContent>
      </w:r>
      <w:bookmarkEnd w:id="5"/>
    </w:p>
    <w:p w:rsidR="009F1DB8" w:rsidRDefault="009F1DB8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F1DB8" w:rsidRDefault="00E779F1">
      <w:pPr>
        <w:pStyle w:val="Heading1"/>
        <w:spacing w:before="185"/>
        <w:ind w:left="140"/>
        <w:rPr>
          <w:b w:val="0"/>
          <w:bCs w:val="0"/>
        </w:rPr>
      </w:pPr>
      <w:bookmarkStart w:id="6" w:name="QUESTIONS"/>
      <w:bookmarkEnd w:id="6"/>
      <w:r>
        <w:t>QUESTIONS</w:t>
      </w:r>
    </w:p>
    <w:p w:rsidR="009F1DB8" w:rsidRDefault="00E779F1">
      <w:pPr>
        <w:pStyle w:val="BodyText"/>
        <w:numPr>
          <w:ilvl w:val="0"/>
          <w:numId w:val="1"/>
        </w:numPr>
        <w:tabs>
          <w:tab w:val="left" w:pos="680"/>
        </w:tabs>
        <w:spacing w:before="119"/>
      </w:pPr>
      <w:r>
        <w:t xml:space="preserve">Which </w:t>
      </w:r>
      <w:r>
        <w:rPr>
          <w:spacing w:val="-1"/>
        </w:rPr>
        <w:t>method</w:t>
      </w:r>
      <w:r>
        <w:t xml:space="preserve"> of determining</w:t>
      </w:r>
      <w:r>
        <w:rPr>
          <w:spacing w:val="-1"/>
        </w:rPr>
        <w:t xml:space="preserve"> </w:t>
      </w:r>
      <w:r>
        <w:t xml:space="preserve">density was </w:t>
      </w:r>
      <w:r>
        <w:rPr>
          <w:spacing w:val="-1"/>
        </w:rPr>
        <w:t>most</w:t>
      </w:r>
      <w:r>
        <w:t xml:space="preserve"> accurate?</w:t>
      </w:r>
    </w:p>
    <w:p w:rsidR="009F1DB8" w:rsidRDefault="009F1DB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F1DB8" w:rsidRDefault="009F1DB8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:rsidR="009F1DB8" w:rsidRDefault="00E779F1">
      <w:pPr>
        <w:pStyle w:val="BodyText"/>
        <w:numPr>
          <w:ilvl w:val="0"/>
          <w:numId w:val="1"/>
        </w:numPr>
        <w:tabs>
          <w:tab w:val="left" w:pos="680"/>
        </w:tabs>
      </w:pPr>
      <w:r>
        <w:t xml:space="preserve">Which </w:t>
      </w:r>
      <w:r>
        <w:rPr>
          <w:spacing w:val="-1"/>
        </w:rPr>
        <w:t>method</w:t>
      </w:r>
      <w:r>
        <w:t xml:space="preserve"> of determining</w:t>
      </w:r>
      <w:r>
        <w:rPr>
          <w:spacing w:val="-1"/>
        </w:rPr>
        <w:t xml:space="preserve"> density</w:t>
      </w:r>
      <w: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most</w:t>
      </w:r>
      <w:r>
        <w:t xml:space="preserve"> </w:t>
      </w:r>
      <w:r>
        <w:rPr>
          <w:spacing w:val="-1"/>
        </w:rPr>
        <w:t>precise?</w:t>
      </w:r>
    </w:p>
    <w:p w:rsidR="009F1DB8" w:rsidRDefault="009F1DB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F1DB8" w:rsidRDefault="009F1DB8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:rsidR="009F1DB8" w:rsidRDefault="00E779F1">
      <w:pPr>
        <w:pStyle w:val="BodyText"/>
        <w:numPr>
          <w:ilvl w:val="0"/>
          <w:numId w:val="1"/>
        </w:numPr>
        <w:tabs>
          <w:tab w:val="left" w:pos="680"/>
        </w:tabs>
        <w:spacing w:line="243" w:lineRule="auto"/>
        <w:ind w:right="1126"/>
      </w:pPr>
      <w:r>
        <w:t xml:space="preserve">Density can be </w:t>
      </w:r>
      <w:r>
        <w:rPr>
          <w:spacing w:val="-1"/>
        </w:rPr>
        <w:t>determined</w:t>
      </w:r>
      <w:r>
        <w:t xml:space="preserve"> </w:t>
      </w:r>
      <w:r>
        <w:rPr>
          <w:spacing w:val="-1"/>
        </w:rPr>
        <w:t xml:space="preserve">mathematically </w:t>
      </w:r>
      <w:r>
        <w:t>and</w:t>
      </w:r>
      <w:r>
        <w:rPr>
          <w:spacing w:val="-1"/>
        </w:rPr>
        <w:t xml:space="preserve"> </w:t>
      </w:r>
      <w:r>
        <w:t>graphically.</w:t>
      </w:r>
      <w:r>
        <w:rPr>
          <w:spacing w:val="59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advantages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method?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 xml:space="preserve">What </w:t>
      </w:r>
      <w:r>
        <w:t>are</w:t>
      </w:r>
      <w:r>
        <w:rPr>
          <w:spacing w:val="-1"/>
        </w:rPr>
        <w:t xml:space="preserve"> the disadvantages </w:t>
      </w:r>
      <w:r>
        <w:t>of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method?</w:t>
      </w:r>
    </w:p>
    <w:p w:rsidR="009F1DB8" w:rsidRDefault="009F1DB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F1DB8" w:rsidRDefault="009F1DB8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9F1DB8" w:rsidRDefault="00E779F1">
      <w:pPr>
        <w:pStyle w:val="BodyText"/>
        <w:numPr>
          <w:ilvl w:val="0"/>
          <w:numId w:val="1"/>
        </w:numPr>
        <w:tabs>
          <w:tab w:val="left" w:pos="680"/>
        </w:tabs>
        <w:spacing w:line="243" w:lineRule="auto"/>
        <w:ind w:right="474"/>
      </w:pPr>
      <w:r>
        <w:t xml:space="preserve">Did the </w:t>
      </w:r>
      <w:r>
        <w:rPr>
          <w:spacing w:val="-1"/>
        </w:rPr>
        <w:t>mass</w:t>
      </w:r>
      <w:r>
        <w:t xml:space="preserve"> shown on the analytical </w:t>
      </w:r>
      <w:r>
        <w:rPr>
          <w:spacing w:val="-1"/>
        </w:rPr>
        <w:t xml:space="preserve">balance </w:t>
      </w:r>
      <w:r>
        <w:t>tend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time?</w:t>
      </w:r>
      <w:r>
        <w:rPr>
          <w:spacing w:val="60"/>
        </w:rPr>
        <w:t xml:space="preserve"> </w:t>
      </w:r>
      <w:r>
        <w:t>Why</w:t>
      </w:r>
      <w:r>
        <w:rPr>
          <w:spacing w:val="-1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why not?</w:t>
      </w:r>
    </w:p>
    <w:sectPr w:rsidR="009F1DB8">
      <w:pgSz w:w="12240" w:h="15840"/>
      <w:pgMar w:top="680" w:right="1660" w:bottom="980" w:left="1660" w:header="0" w:footer="7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9F1" w:rsidRDefault="00E779F1">
      <w:r>
        <w:separator/>
      </w:r>
    </w:p>
  </w:endnote>
  <w:endnote w:type="continuationSeparator" w:id="0">
    <w:p w:rsidR="00E779F1" w:rsidRDefault="00E77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DB8" w:rsidRDefault="00A22F6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2768" behindDoc="1" locked="0" layoutInCell="1" allowOverlap="1">
              <wp:simplePos x="0" y="0"/>
              <wp:positionH relativeFrom="page">
                <wp:posOffset>1123950</wp:posOffset>
              </wp:positionH>
              <wp:positionV relativeFrom="page">
                <wp:posOffset>9421495</wp:posOffset>
              </wp:positionV>
              <wp:extent cx="5524500" cy="1270"/>
              <wp:effectExtent l="9525" t="10795" r="9525" b="6985"/>
              <wp:wrapNone/>
              <wp:docPr id="3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4500" cy="1270"/>
                        <a:chOff x="1770" y="14837"/>
                        <a:chExt cx="8700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770" y="14837"/>
                          <a:ext cx="8700" cy="2"/>
                        </a:xfrm>
                        <a:custGeom>
                          <a:avLst/>
                          <a:gdLst>
                            <a:gd name="T0" fmla="+- 0 1770 1770"/>
                            <a:gd name="T1" fmla="*/ T0 w 8700"/>
                            <a:gd name="T2" fmla="+- 0 10470 1770"/>
                            <a:gd name="T3" fmla="*/ T2 w 8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0">
                              <a:moveTo>
                                <a:pt x="0" y="0"/>
                              </a:moveTo>
                              <a:lnTo>
                                <a:pt x="870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31A901" id="Group 3" o:spid="_x0000_s1026" style="position:absolute;margin-left:88.5pt;margin-top:741.85pt;width:435pt;height:.1pt;z-index:-3712;mso-position-horizontal-relative:page;mso-position-vertical-relative:page" coordorigin="1770,14837" coordsize="8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">
              <v:shape id="Freeform 4" o:spid="_x0000_s1027" style="position:absolute;left:1770;top:14837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" path="m,l8700,e" filled="f" strokeweight=".82pt">
                <v:path arrowok="t" o:connecttype="custom" o:connectlocs="0,0;87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792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9431020</wp:posOffset>
              </wp:positionV>
              <wp:extent cx="1617980" cy="177800"/>
              <wp:effectExtent l="0" t="1270" r="4445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9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1DB8" w:rsidRDefault="00E779F1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t xml:space="preserve">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9pt;margin-top:742.6pt;width:127.4pt;height:14pt;z-index:-3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z6krwIAAKk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" filled="f" stroked="f">
              <v:textbox inset="0,0,0,0">
                <w:txbxContent>
                  <w:p w:rsidR="009F1DB8" w:rsidRDefault="00E779F1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t xml:space="preserve">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816" behindDoc="1" locked="0" layoutInCell="1" allowOverlap="1">
              <wp:simplePos x="0" y="0"/>
              <wp:positionH relativeFrom="page">
                <wp:posOffset>6243955</wp:posOffset>
              </wp:positionH>
              <wp:positionV relativeFrom="page">
                <wp:posOffset>9431020</wp:posOffset>
              </wp:positionV>
              <wp:extent cx="411480" cy="177800"/>
              <wp:effectExtent l="0" t="1270" r="254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1DB8" w:rsidRDefault="00E779F1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t>PP3-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91.65pt;margin-top:742.6pt;width:32.4pt;height:14pt;z-index:-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" filled="f" stroked="f">
              <v:textbox inset="0,0,0,0">
                <w:txbxContent>
                  <w:p w:rsidR="009F1DB8" w:rsidRDefault="00E779F1">
                    <w:pPr>
                      <w:pStyle w:val="BodyText"/>
                      <w:spacing w:line="265" w:lineRule="exact"/>
                      <w:ind w:left="20"/>
                    </w:pPr>
                    <w:r>
                      <w:t>PP3-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9F1" w:rsidRDefault="00E779F1">
      <w:r>
        <w:separator/>
      </w:r>
    </w:p>
  </w:footnote>
  <w:footnote w:type="continuationSeparator" w:id="0">
    <w:p w:rsidR="00E779F1" w:rsidRDefault="00E77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018DD"/>
    <w:multiLevelType w:val="hybridMultilevel"/>
    <w:tmpl w:val="1A86E4F6"/>
    <w:lvl w:ilvl="0" w:tplc="696015F0">
      <w:start w:val="1"/>
      <w:numFmt w:val="decimal"/>
      <w:lvlText w:val="%1."/>
      <w:lvlJc w:val="left"/>
      <w:pPr>
        <w:ind w:left="680" w:hanging="5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0D8BA7C">
      <w:start w:val="1"/>
      <w:numFmt w:val="bullet"/>
      <w:lvlText w:val="•"/>
      <w:lvlJc w:val="left"/>
      <w:pPr>
        <w:ind w:left="1504" w:hanging="540"/>
      </w:pPr>
      <w:rPr>
        <w:rFonts w:hint="default"/>
      </w:rPr>
    </w:lvl>
    <w:lvl w:ilvl="2" w:tplc="CDDAD2E8">
      <w:start w:val="1"/>
      <w:numFmt w:val="bullet"/>
      <w:lvlText w:val="•"/>
      <w:lvlJc w:val="left"/>
      <w:pPr>
        <w:ind w:left="2328" w:hanging="540"/>
      </w:pPr>
      <w:rPr>
        <w:rFonts w:hint="default"/>
      </w:rPr>
    </w:lvl>
    <w:lvl w:ilvl="3" w:tplc="999C845E">
      <w:start w:val="1"/>
      <w:numFmt w:val="bullet"/>
      <w:lvlText w:val="•"/>
      <w:lvlJc w:val="left"/>
      <w:pPr>
        <w:ind w:left="3152" w:hanging="540"/>
      </w:pPr>
      <w:rPr>
        <w:rFonts w:hint="default"/>
      </w:rPr>
    </w:lvl>
    <w:lvl w:ilvl="4" w:tplc="9F249CCC">
      <w:start w:val="1"/>
      <w:numFmt w:val="bullet"/>
      <w:lvlText w:val="•"/>
      <w:lvlJc w:val="left"/>
      <w:pPr>
        <w:ind w:left="3976" w:hanging="540"/>
      </w:pPr>
      <w:rPr>
        <w:rFonts w:hint="default"/>
      </w:rPr>
    </w:lvl>
    <w:lvl w:ilvl="5" w:tplc="E8709518">
      <w:start w:val="1"/>
      <w:numFmt w:val="bullet"/>
      <w:lvlText w:val="•"/>
      <w:lvlJc w:val="left"/>
      <w:pPr>
        <w:ind w:left="4800" w:hanging="540"/>
      </w:pPr>
      <w:rPr>
        <w:rFonts w:hint="default"/>
      </w:rPr>
    </w:lvl>
    <w:lvl w:ilvl="6" w:tplc="4D563772">
      <w:start w:val="1"/>
      <w:numFmt w:val="bullet"/>
      <w:lvlText w:val="•"/>
      <w:lvlJc w:val="left"/>
      <w:pPr>
        <w:ind w:left="5624" w:hanging="540"/>
      </w:pPr>
      <w:rPr>
        <w:rFonts w:hint="default"/>
      </w:rPr>
    </w:lvl>
    <w:lvl w:ilvl="7" w:tplc="9BFEE6F0">
      <w:start w:val="1"/>
      <w:numFmt w:val="bullet"/>
      <w:lvlText w:val="•"/>
      <w:lvlJc w:val="left"/>
      <w:pPr>
        <w:ind w:left="6448" w:hanging="540"/>
      </w:pPr>
      <w:rPr>
        <w:rFonts w:hint="default"/>
      </w:rPr>
    </w:lvl>
    <w:lvl w:ilvl="8" w:tplc="015A37BC">
      <w:start w:val="1"/>
      <w:numFmt w:val="bullet"/>
      <w:lvlText w:val="•"/>
      <w:lvlJc w:val="left"/>
      <w:pPr>
        <w:ind w:left="7272" w:hanging="5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DB8"/>
    <w:rsid w:val="009F1DB8"/>
    <w:rsid w:val="00A22F6A"/>
    <w:rsid w:val="00E7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E00667-F20B-425C-962B-B94F87778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206"/>
      <w:ind w:left="34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39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ACCURACY AND PRECISION</vt:lpstr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ACCURACY AND PRECISION</dc:title>
  <dc:creator>wc wc</dc:creator>
  <cp:lastModifiedBy>Lori S. Martin</cp:lastModifiedBy>
  <cp:revision>3</cp:revision>
  <dcterms:created xsi:type="dcterms:W3CDTF">2019-08-30T07:11:00Z</dcterms:created>
  <dcterms:modified xsi:type="dcterms:W3CDTF">2020-02-05T14:50:00Z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2004-08-28T00:00:00Z</vt:filetime>
  </property>
  <property fmtid="{D5CDD505-2E9C-101B-9397-08002B2CF9AE}" pid="3" name="LastSaved">
    <vt:filetime>2019-08-30T00:00:00Z</vt:filetime>
  </property>
</Properties>
</file>