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23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376384">
            <wp:simplePos x="0" y="0"/>
            <wp:positionH relativeFrom="page">
              <wp:posOffset>5943600</wp:posOffset>
            </wp:positionH>
            <wp:positionV relativeFrom="paragraph">
              <wp:posOffset>-172624</wp:posOffset>
            </wp:positionV>
            <wp:extent cx="1144054" cy="9646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54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PREPARING</w:t>
      </w:r>
      <w:r>
        <w:rPr>
          <w:spacing w:val="-7"/>
        </w:rPr>
        <w:t> </w:t>
      </w:r>
      <w:r>
        <w:rPr/>
        <w:t>BUFFERS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BUFFER</w:t>
      </w:r>
      <w:r>
        <w:rPr>
          <w:spacing w:val="-6"/>
        </w:rPr>
        <w:t> </w:t>
      </w:r>
      <w:r>
        <w:rPr>
          <w:spacing w:val="-2"/>
        </w:rPr>
        <w:t>CAPACITY</w:t>
      </w:r>
    </w:p>
    <w:p>
      <w:pPr>
        <w:pStyle w:val="BodyText"/>
        <w:spacing w:before="5"/>
        <w:rPr>
          <w:b/>
        </w:rPr>
      </w:pPr>
    </w:p>
    <w:p>
      <w:pPr>
        <w:pStyle w:val="Heading1"/>
        <w:spacing w:line="321" w:lineRule="exact"/>
      </w:pPr>
      <w:r>
        <w:rPr>
          <w:spacing w:val="-5"/>
        </w:rPr>
        <w:t>LAB</w:t>
      </w:r>
    </w:p>
    <w:p>
      <w:pPr>
        <w:tabs>
          <w:tab w:pos="7803" w:val="left" w:leader="none"/>
        </w:tabs>
        <w:spacing w:line="237" w:lineRule="auto" w:before="0"/>
        <w:ind w:left="460" w:right="0" w:firstLine="0"/>
        <w:jc w:val="left"/>
        <w:rPr>
          <w:rFonts w:ascii="Arial Black"/>
          <w:sz w:val="20"/>
        </w:rPr>
      </w:pP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Juniata</w:t>
      </w:r>
      <w:r>
        <w:rPr>
          <w:spacing w:val="-6"/>
          <w:sz w:val="24"/>
        </w:rPr>
        <w:t> </w:t>
      </w:r>
      <w:r>
        <w:rPr>
          <w:sz w:val="24"/>
        </w:rPr>
        <w:t>College,</w:t>
      </w:r>
      <w:r>
        <w:rPr>
          <w:spacing w:val="-6"/>
          <w:sz w:val="24"/>
        </w:rPr>
        <w:t> </w:t>
      </w:r>
      <w:r>
        <w:rPr>
          <w:sz w:val="24"/>
        </w:rPr>
        <w:t>Science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Motion</w:t>
      </w:r>
      <w:r>
        <w:rPr>
          <w:sz w:val="24"/>
        </w:rPr>
        <w:tab/>
      </w:r>
      <w:r>
        <w:rPr>
          <w:rFonts w:ascii="Arial Black"/>
          <w:color w:val="000080"/>
          <w:position w:val="-8"/>
          <w:sz w:val="20"/>
        </w:rPr>
        <w:t>Westminster</w:t>
      </w:r>
      <w:r>
        <w:rPr>
          <w:rFonts w:ascii="Arial Black"/>
          <w:color w:val="000080"/>
          <w:spacing w:val="-9"/>
          <w:position w:val="-8"/>
          <w:sz w:val="20"/>
        </w:rPr>
        <w:t> </w:t>
      </w:r>
      <w:r>
        <w:rPr>
          <w:rFonts w:ascii="Arial Black"/>
          <w:color w:val="000080"/>
          <w:spacing w:val="-2"/>
          <w:position w:val="-8"/>
          <w:sz w:val="20"/>
        </w:rPr>
        <w:t>College</w:t>
      </w:r>
    </w:p>
    <w:p>
      <w:pPr>
        <w:pStyle w:val="BodyText"/>
        <w:spacing w:before="10"/>
        <w:rPr>
          <w:rFonts w:ascii="Arial Black"/>
          <w:sz w:val="30"/>
        </w:rPr>
      </w:pPr>
    </w:p>
    <w:p>
      <w:pPr>
        <w:pStyle w:val="Heading1"/>
        <w:spacing w:before="0"/>
      </w:pPr>
      <w:r>
        <w:rPr>
          <w:spacing w:val="-2"/>
        </w:rPr>
        <w:t>INTRODUCTION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460" w:right="761" w:firstLine="720"/>
      </w:pPr>
      <w:r>
        <w:rPr/>
        <w:t>A buffer solution is one that is resistant to change in pH when small amounts of strong</w:t>
      </w:r>
      <w:r>
        <w:rPr>
          <w:spacing w:val="-3"/>
        </w:rPr>
        <w:t> </w:t>
      </w:r>
      <w:r>
        <w:rPr/>
        <w:t>acid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added.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0.01</w:t>
      </w:r>
      <w:r>
        <w:rPr>
          <w:spacing w:val="-2"/>
        </w:rPr>
        <w:t> </w:t>
      </w:r>
      <w:r>
        <w:rPr/>
        <w:t>mole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strong</w:t>
      </w:r>
      <w:r>
        <w:rPr>
          <w:spacing w:val="-2"/>
        </w:rPr>
        <w:t> </w:t>
      </w:r>
      <w:r>
        <w:rPr/>
        <w:t>acid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added to distilled water, the pH drops to 2 with the acid and rises to 12 with the base. If the same amount of acid or base is added to an acetic acid – sodium acetate buffer, the pH may only change a fraction of a unit.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60" w:right="761" w:firstLine="720"/>
      </w:pPr>
      <w:r>
        <w:rPr/>
        <w:t>Buffers are important in many areas of chemistry. When the pH must be controlled during the course of a reaction, the solutions are often buffered. This is often the case in biochemistry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enzymes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proteins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studied.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blood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buffered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pH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ind w:left="460" w:right="761"/>
      </w:pPr>
      <w:r>
        <w:rPr/>
        <w:t>7.4. Variations of a few tenths of a pH unit can cause illness or death. Acidosis is the condition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pH</w:t>
      </w:r>
      <w:r>
        <w:rPr>
          <w:spacing w:val="-3"/>
        </w:rPr>
        <w:t> </w:t>
      </w:r>
      <w:r>
        <w:rPr/>
        <w:t>drops</w:t>
      </w:r>
      <w:r>
        <w:rPr>
          <w:spacing w:val="-3"/>
        </w:rPr>
        <w:t> </w:t>
      </w:r>
      <w:r>
        <w:rPr/>
        <w:t>too</w:t>
      </w:r>
      <w:r>
        <w:rPr>
          <w:spacing w:val="-3"/>
        </w:rPr>
        <w:t> </w:t>
      </w:r>
      <w:r>
        <w:rPr/>
        <w:t>low.</w:t>
      </w:r>
      <w:r>
        <w:rPr>
          <w:spacing w:val="-3"/>
        </w:rPr>
        <w:t> </w:t>
      </w:r>
      <w:r>
        <w:rPr/>
        <w:t>Alkalosis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pH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higher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normal.</w:t>
      </w:r>
    </w:p>
    <w:p>
      <w:pPr>
        <w:pStyle w:val="BodyText"/>
      </w:pPr>
    </w:p>
    <w:p>
      <w:pPr>
        <w:pStyle w:val="BodyText"/>
        <w:spacing w:line="259" w:lineRule="exact"/>
        <w:ind w:right="1100"/>
        <w:jc w:val="right"/>
      </w:pPr>
      <w:r>
        <w:rPr/>
        <w:t>Two</w:t>
      </w:r>
      <w:r>
        <w:rPr>
          <w:spacing w:val="-4"/>
        </w:rPr>
        <w:t> </w:t>
      </w:r>
      <w:r>
        <w:rPr/>
        <w:t>species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buffer</w:t>
      </w:r>
      <w:r>
        <w:rPr>
          <w:spacing w:val="-4"/>
        </w:rPr>
        <w:t> </w:t>
      </w:r>
      <w:r>
        <w:rPr/>
        <w:t>solution.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capable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reacting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5"/>
          <w:vertAlign w:val="superscript"/>
        </w:rPr>
        <w:t>–</w:t>
      </w:r>
      <w:r>
        <w:rPr>
          <w:spacing w:val="-5"/>
          <w:vertAlign w:val="baseline"/>
        </w:rPr>
        <w:t>OH</w:t>
      </w:r>
    </w:p>
    <w:p>
      <w:pPr>
        <w:spacing w:line="142" w:lineRule="exact" w:before="0"/>
        <w:ind w:left="0" w:right="2798" w:firstLine="0"/>
        <w:jc w:val="center"/>
        <w:rPr>
          <w:sz w:val="16"/>
        </w:rPr>
      </w:pPr>
      <w:r>
        <w:rPr>
          <w:w w:val="99"/>
          <w:sz w:val="16"/>
        </w:rPr>
        <w:t>+</w:t>
      </w:r>
    </w:p>
    <w:p>
      <w:pPr>
        <w:pStyle w:val="BodyText"/>
        <w:spacing w:line="216" w:lineRule="exact"/>
        <w:ind w:right="1137"/>
        <w:jc w:val="right"/>
      </w:pP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react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H</w:t>
      </w:r>
      <w:r>
        <w:rPr>
          <w:spacing w:val="17"/>
        </w:rPr>
        <w:t> </w:t>
      </w:r>
      <w:r>
        <w:rPr/>
        <w:t>O</w:t>
      </w:r>
      <w:r>
        <w:rPr>
          <w:spacing w:val="27"/>
        </w:rPr>
        <w:t> </w:t>
      </w:r>
      <w:r>
        <w:rPr/>
        <w:t>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-2"/>
        </w:rPr>
        <w:t> </w:t>
      </w:r>
      <w:r>
        <w:rPr/>
        <w:t>species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react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other.</w:t>
      </w:r>
      <w:r>
        <w:rPr>
          <w:spacing w:val="-3"/>
        </w:rPr>
        <w:t> </w:t>
      </w:r>
      <w:r>
        <w:rPr>
          <w:spacing w:val="-4"/>
        </w:rPr>
        <w:t>Many</w:t>
      </w:r>
    </w:p>
    <w:p>
      <w:pPr>
        <w:spacing w:line="141" w:lineRule="exact" w:before="0"/>
        <w:ind w:left="3391" w:right="0" w:firstLine="0"/>
        <w:jc w:val="left"/>
        <w:rPr>
          <w:sz w:val="16"/>
        </w:rPr>
      </w:pPr>
      <w:r>
        <w:rPr>
          <w:w w:val="99"/>
          <w:sz w:val="16"/>
        </w:rPr>
        <w:t>3</w:t>
      </w:r>
    </w:p>
    <w:p>
      <w:pPr>
        <w:pStyle w:val="BodyText"/>
        <w:ind w:left="460" w:right="761"/>
      </w:pPr>
      <w:r>
        <w:rPr/>
        <w:t>buffers are prepared by combining a weak acid and its conjugate (acetic acid and sodium acetate)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weak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conjugate</w:t>
      </w:r>
      <w:r>
        <w:rPr>
          <w:spacing w:val="-3"/>
        </w:rPr>
        <w:t> </w:t>
      </w:r>
      <w:r>
        <w:rPr/>
        <w:t>(ammonia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ammonium</w:t>
      </w:r>
      <w:r>
        <w:rPr>
          <w:spacing w:val="-5"/>
        </w:rPr>
        <w:t> </w:t>
      </w:r>
      <w:r>
        <w:rPr/>
        <w:t>chloride).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the pH range in which a buffer solution is effective is +/- one pH unit on either side of the pKa. The Henderson–Hasselbalch provides the information needed to prepare a buffer.</w:t>
      </w:r>
    </w:p>
    <w:p>
      <w:pPr>
        <w:pStyle w:val="BodyText"/>
        <w:spacing w:before="10"/>
        <w:rPr>
          <w:sz w:val="25"/>
        </w:rPr>
      </w:pPr>
    </w:p>
    <w:p>
      <w:pPr>
        <w:spacing w:line="187" w:lineRule="auto" w:before="0"/>
        <w:ind w:left="266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39584" from="275.040009pt,14.759049pt" to="352.380009pt,14.759049pt" stroked="true" strokeweight=".499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Ph</w:t>
      </w:r>
      <w:r>
        <w:rPr>
          <w:i/>
          <w:spacing w:val="4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i/>
          <w:position w:val="-14"/>
          <w:sz w:val="24"/>
        </w:rPr>
        <w:t>PkA</w:t>
      </w:r>
      <w:r>
        <w:rPr>
          <w:i/>
          <w:spacing w:val="-21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12"/>
          <w:position w:val="-14"/>
          <w:sz w:val="24"/>
        </w:rPr>
        <w:t> </w:t>
      </w:r>
      <w:r>
        <w:rPr>
          <w:position w:val="-14"/>
          <w:sz w:val="24"/>
        </w:rPr>
        <w:t>log</w:t>
      </w:r>
      <w:r>
        <w:rPr>
          <w:spacing w:val="-25"/>
          <w:position w:val="-14"/>
          <w:sz w:val="24"/>
        </w:rPr>
        <w:t> </w:t>
      </w:r>
      <w:r>
        <w:rPr>
          <w:spacing w:val="-2"/>
          <w:sz w:val="24"/>
        </w:rPr>
        <w:t>[</w:t>
      </w:r>
      <w:r>
        <w:rPr>
          <w:i/>
          <w:spacing w:val="-2"/>
          <w:sz w:val="24"/>
        </w:rPr>
        <w:t>conjugatebase</w:t>
      </w:r>
      <w:r>
        <w:rPr>
          <w:spacing w:val="-2"/>
          <w:sz w:val="24"/>
        </w:rPr>
        <w:t>]</w:t>
      </w:r>
    </w:p>
    <w:p>
      <w:pPr>
        <w:spacing w:line="232" w:lineRule="exact" w:before="0"/>
        <w:ind w:left="1914" w:right="2226" w:firstLine="0"/>
        <w:jc w:val="center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weakacid</w:t>
      </w:r>
      <w:r>
        <w:rPr>
          <w:i/>
          <w:spacing w:val="-38"/>
          <w:sz w:val="24"/>
        </w:rPr>
        <w:t> </w:t>
      </w:r>
      <w:r>
        <w:rPr>
          <w:spacing w:val="-10"/>
          <w:sz w:val="24"/>
        </w:rPr>
        <w:t>]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70"/>
        <w:ind w:left="459" w:right="781" w:firstLine="720"/>
      </w:pP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limit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acid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base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buffer</w:t>
      </w:r>
      <w:r>
        <w:rPr>
          <w:spacing w:val="-2"/>
        </w:rPr>
        <w:t> </w:t>
      </w:r>
      <w:r>
        <w:rPr/>
        <w:t>solution before one of the components is used up. This limit is called the buffer capacity and is defined</w:t>
      </w:r>
      <w:r>
        <w:rPr>
          <w:spacing w:val="-1"/>
        </w:rPr>
        <w:t> </w:t>
      </w:r>
      <w:r>
        <w:rPr/>
        <w:t>as the moles of</w:t>
      </w:r>
      <w:r>
        <w:rPr>
          <w:spacing w:val="-1"/>
        </w:rPr>
        <w:t> </w:t>
      </w:r>
      <w:r>
        <w:rPr/>
        <w:t>acid or base necessary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one liter of</w:t>
      </w:r>
      <w:r>
        <w:rPr>
          <w:spacing w:val="-1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by one unit.</w:t>
      </w:r>
    </w:p>
    <w:p>
      <w:pPr>
        <w:pStyle w:val="BodyText"/>
        <w:spacing w:before="20"/>
        <w:ind w:left="1914" w:right="2540"/>
        <w:jc w:val="center"/>
      </w:pPr>
      <w:r>
        <w:rPr/>
        <w:pict>
          <v:shape style="position:absolute;margin-left:251.76001pt;margin-top:13.523213pt;width:197.85pt;height:1.4pt;mso-position-horizontal-relative:page;mso-position-vertical-relative:paragraph;z-index:15729664" id="docshape3" coordorigin="5035,270" coordsize="3957,28" path="m7955,270l5035,270,5035,282,7955,282,7955,270xm8035,291l7955,291,7955,298,8035,298,8035,291xm8992,270l8035,270,8035,282,8992,282,8992,270xe" filled="true" fillcolor="#000000" stroked="false">
            <v:path arrowok="t"/>
            <v:fill type="solid"/>
            <w10:wrap type="none"/>
          </v:shape>
        </w:pict>
      </w:r>
      <w:r>
        <w:rPr/>
        <w:t>Buffer</w:t>
      </w:r>
      <w:r>
        <w:rPr>
          <w:spacing w:val="-9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(number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moles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vertAlign w:val="superscript"/>
        </w:rPr>
        <w:t>-</w:t>
      </w:r>
      <w:r>
        <w:rPr>
          <w:vertAlign w:val="baseline"/>
        </w:rPr>
        <w:t>OH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5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vertAlign w:val="superscript"/>
        </w:rPr>
        <w:t>+</w:t>
      </w:r>
      <w:r>
        <w:rPr>
          <w:spacing w:val="-21"/>
          <w:vertAlign w:val="baseline"/>
        </w:rPr>
        <w:t> </w:t>
      </w:r>
      <w:r>
        <w:rPr>
          <w:spacing w:val="-2"/>
          <w:vertAlign w:val="baseline"/>
        </w:rPr>
        <w:t>added)</w:t>
      </w:r>
    </w:p>
    <w:p>
      <w:pPr>
        <w:pStyle w:val="BodyText"/>
        <w:ind w:left="1914" w:right="546"/>
        <w:jc w:val="center"/>
        <w:rPr>
          <w:sz w:val="23"/>
        </w:rPr>
      </w:pPr>
      <w:r>
        <w:rPr/>
        <w:t>(pH</w:t>
      </w:r>
      <w:r>
        <w:rPr>
          <w:spacing w:val="-2"/>
        </w:rPr>
        <w:t> </w:t>
      </w:r>
      <w:r>
        <w:rPr/>
        <w:t>change)(volume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buffer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5"/>
        </w:rPr>
        <w:t>L</w:t>
      </w:r>
      <w:r>
        <w:rPr>
          <w:spacing w:val="-5"/>
          <w:sz w:val="23"/>
        </w:rPr>
        <w:t>)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460" w:right="761" w:firstLine="720"/>
      </w:pP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experiment,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Henderson-Hasselbalch</w:t>
      </w:r>
      <w:r>
        <w:rPr>
          <w:spacing w:val="-3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 amount of acetic acid and sodium acetate required to prepare a series of buffer solutions.</w:t>
      </w:r>
    </w:p>
    <w:p>
      <w:pPr>
        <w:pStyle w:val="BodyText"/>
        <w:ind w:left="460"/>
      </w:pPr>
      <w:r>
        <w:rPr/>
        <w:pict>
          <v:rect style="position:absolute;margin-left:88.5pt;margin-top:99.403229pt;width:453pt;height:3pt;mso-position-horizontal-relative:page;mso-position-vertical-relative:paragraph;z-index:15730176" id="docshape4" filled="true" fillcolor="#000080" stroked="false">
            <v:fill type="solid"/>
            <w10:wrap type="none"/>
          </v:rect>
        </w:pict>
      </w:r>
      <w:r>
        <w:rPr/>
        <w:t>Once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buffer</w:t>
      </w:r>
      <w:r>
        <w:rPr>
          <w:spacing w:val="-7"/>
        </w:rPr>
        <w:t> </w:t>
      </w:r>
      <w:r>
        <w:rPr/>
        <w:t>solutions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8"/>
        </w:rPr>
        <w:t> </w:t>
      </w:r>
      <w:r>
        <w:rPr/>
        <w:t>prepared,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buffer</w:t>
      </w:r>
      <w:r>
        <w:rPr>
          <w:spacing w:val="-7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>
          <w:spacing w:val="-2"/>
        </w:rPr>
        <w:t>determined.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89" w:header="0" w:top="1080" w:bottom="980" w:left="1340" w:right="720"/>
          <w:pgNumType w:start="1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rPr>
          <w:spacing w:val="-2"/>
        </w:rPr>
        <w:t>PURPOSE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460" w:right="761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experiment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prepare</w:t>
      </w:r>
      <w:r>
        <w:rPr>
          <w:spacing w:val="-2"/>
        </w:rPr>
        <w:t> </w:t>
      </w:r>
      <w:r>
        <w:rPr/>
        <w:t>buffer</w:t>
      </w:r>
      <w:r>
        <w:rPr>
          <w:spacing w:val="-3"/>
        </w:rPr>
        <w:t> </w:t>
      </w:r>
      <w:r>
        <w:rPr/>
        <w:t>solutions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buffer </w:t>
      </w:r>
      <w:r>
        <w:rPr>
          <w:spacing w:val="-2"/>
        </w:rPr>
        <w:t>capacity.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spacing w:before="0"/>
      </w:pPr>
      <w:r>
        <w:rPr>
          <w:spacing w:val="-2"/>
        </w:rPr>
        <w:t>EQUIPMENT/MATERIALS</w:t>
      </w:r>
    </w:p>
    <w:p>
      <w:pPr>
        <w:pStyle w:val="BodyText"/>
        <w:tabs>
          <w:tab w:pos="5498" w:val="left" w:leader="none"/>
        </w:tabs>
        <w:spacing w:before="261"/>
        <w:ind w:left="460"/>
      </w:pPr>
      <w:r>
        <w:rPr/>
        <w:t>acetic</w:t>
      </w:r>
      <w:r>
        <w:rPr>
          <w:spacing w:val="-6"/>
        </w:rPr>
        <w:t> </w:t>
      </w:r>
      <w:r>
        <w:rPr/>
        <w:t>acid</w:t>
      </w:r>
      <w:r>
        <w:rPr>
          <w:spacing w:val="-5"/>
        </w:rPr>
        <w:t> </w:t>
      </w:r>
      <w:r>
        <w:rPr/>
        <w:t>(0.10,</w:t>
      </w:r>
      <w:r>
        <w:rPr>
          <w:spacing w:val="-5"/>
        </w:rPr>
        <w:t> </w:t>
      </w:r>
      <w:r>
        <w:rPr/>
        <w:t>0.30,</w:t>
      </w:r>
      <w:r>
        <w:rPr>
          <w:spacing w:val="-5"/>
        </w:rPr>
        <w:t> </w:t>
      </w:r>
      <w:r>
        <w:rPr>
          <w:spacing w:val="-2"/>
        </w:rPr>
        <w:t>0.50M)</w:t>
      </w:r>
      <w:r>
        <w:rPr/>
        <w:tab/>
      </w:r>
      <w:r>
        <w:rPr>
          <w:spacing w:val="-4"/>
        </w:rPr>
        <w:t>NaOH</w:t>
      </w:r>
    </w:p>
    <w:p>
      <w:pPr>
        <w:pStyle w:val="BodyText"/>
        <w:tabs>
          <w:tab w:pos="5559" w:val="left" w:leader="none"/>
        </w:tabs>
        <w:ind w:left="460"/>
      </w:pPr>
      <w:r>
        <w:rPr/>
        <w:t>sodium</w:t>
      </w:r>
      <w:r>
        <w:rPr>
          <w:spacing w:val="-10"/>
        </w:rPr>
        <w:t> </w:t>
      </w:r>
      <w:r>
        <w:rPr>
          <w:spacing w:val="-2"/>
        </w:rPr>
        <w:t>acetate</w:t>
      </w:r>
      <w:r>
        <w:rPr/>
        <w:tab/>
        <w:t>2</w:t>
      </w:r>
      <w:r>
        <w:rPr>
          <w:spacing w:val="-2"/>
        </w:rPr>
        <w:t> burets</w:t>
      </w:r>
    </w:p>
    <w:p>
      <w:pPr>
        <w:pStyle w:val="BodyText"/>
        <w:tabs>
          <w:tab w:pos="5559" w:val="left" w:leader="none"/>
        </w:tabs>
        <w:spacing w:before="1"/>
        <w:ind w:left="460"/>
      </w:pPr>
      <w:r>
        <w:rPr/>
        <w:t>buret </w:t>
      </w:r>
      <w:r>
        <w:rPr>
          <w:spacing w:val="-2"/>
        </w:rPr>
        <w:t>clamp</w:t>
      </w:r>
      <w:r>
        <w:rPr/>
        <w:tab/>
        <w:t>pH</w:t>
      </w:r>
      <w:r>
        <w:rPr>
          <w:spacing w:val="-2"/>
        </w:rPr>
        <w:t> </w:t>
      </w:r>
      <w:r>
        <w:rPr/>
        <w:t>probe,</w:t>
      </w:r>
      <w:r>
        <w:rPr>
          <w:spacing w:val="-1"/>
        </w:rPr>
        <w:t> </w:t>
      </w:r>
      <w:r>
        <w:rPr>
          <w:spacing w:val="-2"/>
        </w:rPr>
        <w:t>LabQuest</w:t>
      </w:r>
    </w:p>
    <w:p>
      <w:pPr>
        <w:pStyle w:val="BodyText"/>
        <w:tabs>
          <w:tab w:pos="5559" w:val="left" w:leader="none"/>
        </w:tabs>
        <w:spacing w:line="275" w:lineRule="exact"/>
        <w:ind w:left="460"/>
      </w:pPr>
      <w:r>
        <w:rPr/>
        <w:t>standard</w:t>
      </w:r>
      <w:r>
        <w:rPr>
          <w:spacing w:val="-7"/>
        </w:rPr>
        <w:t> </w:t>
      </w:r>
      <w:r>
        <w:rPr/>
        <w:t>buffer</w:t>
      </w:r>
      <w:r>
        <w:rPr>
          <w:spacing w:val="-7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(pH</w:t>
      </w:r>
      <w:r>
        <w:rPr>
          <w:spacing w:val="-6"/>
        </w:rPr>
        <w:t> </w:t>
      </w:r>
      <w:r>
        <w:rPr/>
        <w:t>4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>
          <w:spacing w:val="-5"/>
        </w:rPr>
        <w:t>7)</w:t>
      </w:r>
      <w:r>
        <w:rPr/>
        <w:tab/>
        <w:t>magnetic</w:t>
      </w:r>
      <w:r>
        <w:rPr>
          <w:spacing w:val="-7"/>
        </w:rPr>
        <w:t> </w:t>
      </w:r>
      <w:r>
        <w:rPr/>
        <w:t>stirrer</w:t>
      </w:r>
      <w:r>
        <w:rPr>
          <w:spacing w:val="-7"/>
        </w:rPr>
        <w:t> </w:t>
      </w:r>
      <w:r>
        <w:rPr/>
        <w:t>(if</w:t>
      </w:r>
      <w:r>
        <w:rPr>
          <w:spacing w:val="-7"/>
        </w:rPr>
        <w:t> </w:t>
      </w:r>
      <w:r>
        <w:rPr>
          <w:spacing w:val="-2"/>
        </w:rPr>
        <w:t>available)</w:t>
      </w:r>
    </w:p>
    <w:p>
      <w:pPr>
        <w:pStyle w:val="BodyText"/>
        <w:tabs>
          <w:tab w:pos="5560" w:val="left" w:leader="none"/>
        </w:tabs>
        <w:spacing w:line="275" w:lineRule="exact"/>
        <w:ind w:left="460"/>
      </w:pPr>
      <w:r>
        <w:rPr/>
        <w:t>100</w:t>
      </w:r>
      <w:r>
        <w:rPr>
          <w:spacing w:val="-1"/>
        </w:rPr>
        <w:t> </w:t>
      </w:r>
      <w:r>
        <w:rPr/>
        <w:t>mL</w:t>
      </w:r>
      <w:r>
        <w:rPr>
          <w:spacing w:val="-1"/>
        </w:rPr>
        <w:t> </w:t>
      </w:r>
      <w:r>
        <w:rPr/>
        <w:t>graduated </w:t>
      </w:r>
      <w:r>
        <w:rPr>
          <w:spacing w:val="-2"/>
        </w:rPr>
        <w:t>cylinder</w:t>
      </w:r>
      <w:r>
        <w:rPr/>
        <w:tab/>
        <w:t>250</w:t>
      </w:r>
      <w:r>
        <w:rPr>
          <w:spacing w:val="-3"/>
        </w:rPr>
        <w:t> </w:t>
      </w:r>
      <w:r>
        <w:rPr/>
        <w:t>mL</w:t>
      </w:r>
      <w:r>
        <w:rPr>
          <w:spacing w:val="-1"/>
        </w:rPr>
        <w:t> </w:t>
      </w:r>
      <w:r>
        <w:rPr>
          <w:spacing w:val="-2"/>
        </w:rPr>
        <w:t>beaker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spacing w:before="0"/>
      </w:pPr>
      <w:r>
        <w:rPr>
          <w:spacing w:val="-2"/>
        </w:rPr>
        <w:t>SAFETY</w:t>
      </w:r>
    </w:p>
    <w:p>
      <w:pPr>
        <w:pStyle w:val="ListParagraph"/>
        <w:numPr>
          <w:ilvl w:val="0"/>
          <w:numId w:val="1"/>
        </w:numPr>
        <w:tabs>
          <w:tab w:pos="1317" w:val="left" w:leader="none"/>
        </w:tabs>
        <w:spacing w:line="240" w:lineRule="auto" w:before="260" w:after="0"/>
        <w:ind w:left="1316" w:right="0" w:hanging="137"/>
        <w:jc w:val="left"/>
        <w:rPr>
          <w:sz w:val="23"/>
        </w:rPr>
      </w:pPr>
      <w:r>
        <w:rPr>
          <w:sz w:val="24"/>
        </w:rPr>
        <w:t>Always</w:t>
      </w:r>
      <w:r>
        <w:rPr>
          <w:spacing w:val="-7"/>
          <w:sz w:val="24"/>
        </w:rPr>
        <w:t> </w:t>
      </w:r>
      <w:r>
        <w:rPr>
          <w:sz w:val="24"/>
        </w:rPr>
        <w:t>wear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apron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goggles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lab.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143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spills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cleaned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up.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2240" w:h="15840"/>
          <w:pgMar w:header="731" w:footer="1132" w:top="1080" w:bottom="1320" w:left="1340" w:right="720"/>
          <w:pgNumType w:start="2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rPr>
          <w:spacing w:val="-2"/>
        </w:rPr>
        <w:t>PROCEDURE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59" w:lineRule="exact" w:before="262" w:after="0"/>
        <w:ind w:left="1180" w:right="0" w:hanging="36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preparing</w:t>
      </w:r>
      <w:r>
        <w:rPr>
          <w:spacing w:val="-1"/>
          <w:sz w:val="24"/>
        </w:rPr>
        <w:t> </w:t>
      </w:r>
      <w:r>
        <w:rPr>
          <w:sz w:val="24"/>
        </w:rPr>
        <w:t>the buffer</w:t>
      </w:r>
      <w:r>
        <w:rPr>
          <w:spacing w:val="-1"/>
          <w:sz w:val="24"/>
        </w:rPr>
        <w:t> </w:t>
      </w:r>
      <w:r>
        <w:rPr>
          <w:sz w:val="24"/>
        </w:rPr>
        <w:t>solutions,</w:t>
      </w:r>
      <w:r>
        <w:rPr>
          <w:spacing w:val="-1"/>
          <w:sz w:val="24"/>
        </w:rPr>
        <w:t> </w:t>
      </w:r>
      <w:r>
        <w:rPr>
          <w:sz w:val="24"/>
        </w:rPr>
        <w:t>you must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 amount</w:t>
      </w:r>
      <w:r>
        <w:rPr>
          <w:spacing w:val="-1"/>
          <w:sz w:val="24"/>
        </w:rPr>
        <w:t> </w:t>
      </w:r>
      <w:r>
        <w:rPr>
          <w:sz w:val="24"/>
        </w:rPr>
        <w:t>of acetic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acid</w:t>
      </w:r>
    </w:p>
    <w:p>
      <w:pPr>
        <w:spacing w:line="128" w:lineRule="exact" w:before="0"/>
        <w:ind w:left="0" w:right="2900" w:firstLine="0"/>
        <w:jc w:val="right"/>
        <w:rPr>
          <w:sz w:val="16"/>
        </w:rPr>
      </w:pPr>
      <w:r>
        <w:rPr>
          <w:spacing w:val="-2"/>
          <w:sz w:val="16"/>
        </w:rPr>
        <w:t>-</w:t>
      </w:r>
      <w:r>
        <w:rPr>
          <w:spacing w:val="-10"/>
          <w:sz w:val="16"/>
        </w:rPr>
        <w:t>5</w:t>
      </w:r>
    </w:p>
    <w:p>
      <w:pPr>
        <w:pStyle w:val="BodyText"/>
        <w:spacing w:line="228" w:lineRule="auto"/>
        <w:ind w:left="1180"/>
      </w:pPr>
      <w:r>
        <w:rPr/>
        <w:t>and</w:t>
      </w:r>
      <w:r>
        <w:rPr>
          <w:spacing w:val="-2"/>
        </w:rPr>
        <w:t> </w:t>
      </w:r>
      <w:r>
        <w:rPr/>
        <w:t>sodium</w:t>
      </w:r>
      <w:r>
        <w:rPr>
          <w:spacing w:val="-2"/>
        </w:rPr>
        <w:t> </w:t>
      </w:r>
      <w:r>
        <w:rPr/>
        <w:t>acetate</w:t>
      </w:r>
      <w:r>
        <w:rPr>
          <w:spacing w:val="-1"/>
        </w:rPr>
        <w:t> </w:t>
      </w:r>
      <w:r>
        <w:rPr/>
        <w:t>required.</w:t>
      </w:r>
      <w:r>
        <w:rPr>
          <w:spacing w:val="-1"/>
        </w:rPr>
        <w:t> </w:t>
      </w:r>
      <w:r>
        <w:rPr/>
        <w:t>The K</w:t>
      </w:r>
      <w:r>
        <w:rPr>
          <w:position w:val="-9"/>
        </w:rPr>
        <w:t>a</w:t>
      </w:r>
      <w:r>
        <w:rPr>
          <w:spacing w:val="-21"/>
          <w:position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acetic</w:t>
      </w:r>
      <w:r>
        <w:rPr>
          <w:spacing w:val="-1"/>
        </w:rPr>
        <w:t> </w:t>
      </w:r>
      <w:r>
        <w:rPr/>
        <w:t>acid is</w:t>
      </w:r>
      <w:r>
        <w:rPr>
          <w:spacing w:val="-1"/>
        </w:rPr>
        <w:t> </w:t>
      </w:r>
      <w:r>
        <w:rPr/>
        <w:t>1.8</w:t>
      </w:r>
      <w:r>
        <w:rPr>
          <w:spacing w:val="-1"/>
        </w:rPr>
        <w:t> </w:t>
      </w:r>
      <w:r>
        <w:rPr/>
        <w:t>X 10</w:t>
      </w:r>
      <w:r>
        <w:rPr>
          <w:spacing w:val="71"/>
        </w:rPr>
        <w:t> </w:t>
      </w:r>
      <w:r>
        <w:rPr/>
        <w:t>. 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</w:t>
      </w:r>
      <w:r>
        <w:rPr>
          <w:spacing w:val="-2"/>
        </w:rPr>
        <w:t>using</w:t>
      </w:r>
    </w:p>
    <w:p>
      <w:pPr>
        <w:pStyle w:val="BodyText"/>
        <w:spacing w:before="2"/>
        <w:ind w:left="1179" w:right="761"/>
      </w:pP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acetic</w:t>
      </w:r>
      <w:r>
        <w:rPr>
          <w:spacing w:val="-3"/>
        </w:rPr>
        <w:t> </w:t>
      </w:r>
      <w:r>
        <w:rPr/>
        <w:t>acid</w:t>
      </w:r>
      <w:r>
        <w:rPr>
          <w:spacing w:val="-5"/>
        </w:rPr>
        <w:t> </w:t>
      </w:r>
      <w:r>
        <w:rPr/>
        <w:t>solutions</w:t>
      </w:r>
      <w:r>
        <w:rPr>
          <w:spacing w:val="-4"/>
        </w:rPr>
        <w:t> </w:t>
      </w:r>
      <w:r>
        <w:rPr/>
        <w:t>(0.1M,</w:t>
      </w:r>
      <w:r>
        <w:rPr>
          <w:spacing w:val="-4"/>
        </w:rPr>
        <w:t> </w:t>
      </w:r>
      <w:r>
        <w:rPr/>
        <w:t>0.30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0.50M).</w:t>
      </w:r>
      <w:r>
        <w:rPr>
          <w:spacing w:val="40"/>
        </w:rPr>
        <w:t> </w:t>
      </w:r>
      <w:r>
        <w:rPr/>
        <w:t>Your</w:t>
      </w:r>
      <w:r>
        <w:rPr>
          <w:spacing w:val="-4"/>
        </w:rPr>
        <w:t> </w:t>
      </w:r>
      <w:r>
        <w:rPr/>
        <w:t>instructor will assign one of these solutions</w:t>
      </w:r>
      <w:r>
        <w:rPr>
          <w:spacing w:val="40"/>
        </w:rPr>
        <w:t> </w:t>
      </w:r>
      <w:r>
        <w:rPr/>
        <w:t>for your group.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0" w:after="0"/>
        <w:ind w:left="1179" w:right="1305" w:hanging="36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acetic</w:t>
      </w:r>
      <w:r>
        <w:rPr>
          <w:spacing w:val="-4"/>
          <w:sz w:val="24"/>
        </w:rPr>
        <w:t> </w:t>
      </w:r>
      <w:r>
        <w:rPr>
          <w:sz w:val="24"/>
        </w:rPr>
        <w:t>acid</w:t>
      </w:r>
      <w:r>
        <w:rPr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100</w:t>
      </w:r>
      <w:r>
        <w:rPr>
          <w:spacing w:val="-3"/>
          <w:sz w:val="24"/>
        </w:rPr>
        <w:t> </w:t>
      </w:r>
      <w:r>
        <w:rPr>
          <w:sz w:val="24"/>
        </w:rPr>
        <w:t>Ml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assigned acetic acid solution.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0" w:after="0"/>
        <w:ind w:left="1180" w:right="1281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equal</w:t>
      </w:r>
      <w:r>
        <w:rPr>
          <w:spacing w:val="-3"/>
          <w:sz w:val="24"/>
        </w:rPr>
        <w:t> </w:t>
      </w:r>
      <w:r>
        <w:rPr>
          <w:sz w:val="24"/>
        </w:rPr>
        <w:t>moles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sodium</w:t>
      </w:r>
      <w:r>
        <w:rPr>
          <w:spacing w:val="-4"/>
          <w:sz w:val="24"/>
        </w:rPr>
        <w:t> </w:t>
      </w:r>
      <w:r>
        <w:rPr>
          <w:sz w:val="24"/>
        </w:rPr>
        <w:t>acetate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acetic</w:t>
      </w:r>
      <w:r>
        <w:rPr>
          <w:spacing w:val="-4"/>
          <w:sz w:val="24"/>
        </w:rPr>
        <w:t> </w:t>
      </w:r>
      <w:r>
        <w:rPr>
          <w:sz w:val="24"/>
        </w:rPr>
        <w:t>acid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effective buffer, how many moles of sodium acetate need to be added to your acetic acid </w:t>
      </w:r>
      <w:r>
        <w:rPr>
          <w:spacing w:val="-2"/>
          <w:sz w:val="24"/>
        </w:rPr>
        <w:t>solutions?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047" w:val="left" w:leader="none"/>
        </w:tabs>
        <w:spacing w:line="240" w:lineRule="auto" w:before="1" w:after="0"/>
        <w:ind w:left="1046" w:right="0" w:hanging="227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grams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sodium</w:t>
      </w:r>
      <w:r>
        <w:rPr>
          <w:spacing w:val="-3"/>
          <w:sz w:val="24"/>
        </w:rPr>
        <w:t> </w:t>
      </w:r>
      <w:r>
        <w:rPr>
          <w:sz w:val="24"/>
        </w:rPr>
        <w:t>acetate</w:t>
      </w:r>
      <w:r>
        <w:rPr>
          <w:spacing w:val="-1"/>
          <w:sz w:val="24"/>
        </w:rPr>
        <w:t> </w:t>
      </w:r>
      <w:r>
        <w:rPr>
          <w:sz w:val="24"/>
        </w:rPr>
        <w:t>needed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molar</w:t>
      </w:r>
      <w:r>
        <w:rPr>
          <w:spacing w:val="-2"/>
          <w:sz w:val="24"/>
        </w:rPr>
        <w:t> mass.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31" w:footer="1132" w:top="1080" w:bottom="1320" w:left="13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90" w:after="0"/>
        <w:ind w:left="690" w:right="0" w:hanging="231"/>
        <w:jc w:val="left"/>
        <w:rPr>
          <w:sz w:val="23"/>
        </w:rPr>
      </w:pPr>
      <w:r>
        <w:rPr>
          <w:sz w:val="24"/>
        </w:rPr>
        <w:t>Check your calculations with your</w:t>
      </w:r>
      <w:r>
        <w:rPr>
          <w:spacing w:val="-1"/>
          <w:sz w:val="24"/>
        </w:rPr>
        <w:t> </w:t>
      </w:r>
      <w:r>
        <w:rPr>
          <w:sz w:val="24"/>
        </w:rPr>
        <w:t>instructor before </w:t>
      </w:r>
      <w:r>
        <w:rPr>
          <w:spacing w:val="-2"/>
          <w:sz w:val="24"/>
        </w:rPr>
        <w:t>proceeding.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240" w:lineRule="auto" w:before="1" w:after="0"/>
        <w:ind w:left="1180" w:right="854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graduated</w:t>
      </w:r>
      <w:r>
        <w:rPr>
          <w:spacing w:val="-3"/>
          <w:sz w:val="24"/>
        </w:rPr>
        <w:t> </w:t>
      </w:r>
      <w:r>
        <w:rPr>
          <w:sz w:val="24"/>
        </w:rPr>
        <w:t>cylinder</w:t>
      </w:r>
      <w:r>
        <w:rPr>
          <w:spacing w:val="-3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100</w:t>
      </w:r>
      <w:r>
        <w:rPr>
          <w:spacing w:val="-3"/>
          <w:sz w:val="24"/>
        </w:rPr>
        <w:t> </w:t>
      </w:r>
      <w:r>
        <w:rPr>
          <w:sz w:val="24"/>
        </w:rPr>
        <w:t>mL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assigned</w:t>
      </w:r>
      <w:r>
        <w:rPr>
          <w:spacing w:val="-4"/>
          <w:sz w:val="24"/>
        </w:rPr>
        <w:t> </w:t>
      </w:r>
      <w:r>
        <w:rPr>
          <w:sz w:val="24"/>
        </w:rPr>
        <w:t>acetic</w:t>
      </w:r>
      <w:r>
        <w:rPr>
          <w:spacing w:val="-4"/>
          <w:sz w:val="24"/>
        </w:rPr>
        <w:t> </w:t>
      </w:r>
      <w:r>
        <w:rPr>
          <w:sz w:val="24"/>
        </w:rPr>
        <w:t>acid</w:t>
      </w:r>
      <w:r>
        <w:rPr>
          <w:spacing w:val="-4"/>
          <w:sz w:val="24"/>
        </w:rPr>
        <w:t> </w:t>
      </w:r>
      <w:r>
        <w:rPr>
          <w:sz w:val="24"/>
        </w:rPr>
        <w:t>solution</w:t>
      </w:r>
      <w:r>
        <w:rPr>
          <w:spacing w:val="-4"/>
          <w:sz w:val="24"/>
        </w:rPr>
        <w:t> </w:t>
      </w:r>
      <w:r>
        <w:rPr>
          <w:sz w:val="24"/>
        </w:rPr>
        <w:t>and transfer it to a 250 mL beaker.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481" w:val="left" w:leader="none"/>
        </w:tabs>
        <w:spacing w:line="240" w:lineRule="auto" w:before="0" w:after="0"/>
        <w:ind w:left="1179" w:right="1192" w:firstLine="0"/>
        <w:jc w:val="left"/>
        <w:rPr>
          <w:sz w:val="24"/>
        </w:rPr>
      </w:pPr>
      <w:r>
        <w:rPr>
          <w:sz w:val="24"/>
        </w:rPr>
        <w:t>Weigh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correct</w:t>
      </w:r>
      <w:r>
        <w:rPr>
          <w:spacing w:val="-2"/>
          <w:sz w:val="24"/>
        </w:rPr>
        <w:t> </w:t>
      </w:r>
      <w:r>
        <w:rPr>
          <w:sz w:val="24"/>
        </w:rPr>
        <w:t>mass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sodium</w:t>
      </w:r>
      <w:r>
        <w:rPr>
          <w:spacing w:val="-5"/>
          <w:sz w:val="24"/>
        </w:rPr>
        <w:t> </w:t>
      </w:r>
      <w:r>
        <w:rPr>
          <w:sz w:val="24"/>
        </w:rPr>
        <w:t>acetate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dissolve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acetic</w:t>
      </w:r>
      <w:r>
        <w:rPr>
          <w:spacing w:val="-3"/>
          <w:sz w:val="24"/>
        </w:rPr>
        <w:t> </w:t>
      </w:r>
      <w:r>
        <w:rPr>
          <w:sz w:val="24"/>
        </w:rPr>
        <w:t>acid solution to make your buffer.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0" w:after="0"/>
        <w:ind w:left="699" w:right="0" w:hanging="241"/>
        <w:jc w:val="left"/>
        <w:rPr>
          <w:sz w:val="24"/>
        </w:rPr>
      </w:pPr>
      <w:r>
        <w:rPr>
          <w:sz w:val="24"/>
        </w:rPr>
        <w:t>Attach</w:t>
      </w:r>
      <w:r>
        <w:rPr>
          <w:spacing w:val="-2"/>
          <w:sz w:val="24"/>
        </w:rPr>
        <w:t> </w:t>
      </w:r>
      <w:r>
        <w:rPr>
          <w:sz w:val="24"/>
        </w:rPr>
        <w:t>pH</w:t>
      </w:r>
      <w:r>
        <w:rPr>
          <w:spacing w:val="-2"/>
          <w:sz w:val="24"/>
        </w:rPr>
        <w:t> </w:t>
      </w:r>
      <w:r>
        <w:rPr>
          <w:sz w:val="24"/>
        </w:rPr>
        <w:t>probe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LabQuest.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0" w:after="0"/>
        <w:ind w:left="819" w:right="921" w:hanging="360"/>
        <w:jc w:val="left"/>
        <w:rPr>
          <w:sz w:val="24"/>
        </w:rPr>
      </w:pP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buffer</w:t>
      </w:r>
      <w:r>
        <w:rPr>
          <w:spacing w:val="-3"/>
          <w:sz w:val="24"/>
        </w:rPr>
        <w:t> </w:t>
      </w:r>
      <w:r>
        <w:rPr>
          <w:sz w:val="24"/>
        </w:rPr>
        <w:t>solution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prepared.</w:t>
      </w:r>
      <w:r>
        <w:rPr>
          <w:spacing w:val="-3"/>
          <w:sz w:val="24"/>
        </w:rPr>
        <w:t> </w:t>
      </w:r>
      <w:r>
        <w:rPr>
          <w:sz w:val="24"/>
        </w:rPr>
        <w:t>Record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your data table.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40" w:lineRule="auto" w:before="0" w:after="0"/>
        <w:ind w:left="700" w:right="0" w:hanging="242"/>
        <w:jc w:val="both"/>
        <w:rPr>
          <w:sz w:val="24"/>
        </w:rPr>
      </w:pPr>
      <w:r>
        <w:rPr>
          <w:sz w:val="24"/>
        </w:rPr>
        <w:t>Set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burets,</w:t>
      </w:r>
      <w:r>
        <w:rPr>
          <w:spacing w:val="-2"/>
          <w:sz w:val="24"/>
        </w:rPr>
        <w:t> </w:t>
      </w:r>
      <w:r>
        <w:rPr>
          <w:sz w:val="24"/>
        </w:rPr>
        <w:t>buret</w:t>
      </w:r>
      <w:r>
        <w:rPr>
          <w:spacing w:val="-1"/>
          <w:sz w:val="24"/>
        </w:rPr>
        <w:t> </w:t>
      </w:r>
      <w:r>
        <w:rPr>
          <w:sz w:val="24"/>
        </w:rPr>
        <w:t>clamp,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ring</w:t>
      </w:r>
      <w:r>
        <w:rPr>
          <w:spacing w:val="-1"/>
          <w:sz w:val="24"/>
        </w:rPr>
        <w:t> </w:t>
      </w:r>
      <w:r>
        <w:rPr>
          <w:sz w:val="24"/>
        </w:rPr>
        <w:t>stand</w:t>
      </w:r>
      <w:r>
        <w:rPr>
          <w:spacing w:val="-2"/>
          <w:sz w:val="24"/>
        </w:rPr>
        <w:t> </w:t>
      </w:r>
      <w:r>
        <w:rPr>
          <w:sz w:val="24"/>
        </w:rPr>
        <w:t>(see</w:t>
      </w:r>
      <w:r>
        <w:rPr>
          <w:spacing w:val="-2"/>
          <w:sz w:val="24"/>
        </w:rPr>
        <w:t> </w:t>
      </w:r>
      <w:r>
        <w:rPr>
          <w:sz w:val="24"/>
        </w:rPr>
        <w:t>Figure</w:t>
      </w:r>
      <w:r>
        <w:rPr>
          <w:spacing w:val="-1"/>
          <w:sz w:val="24"/>
        </w:rPr>
        <w:t> </w:t>
      </w:r>
      <w:r>
        <w:rPr>
          <w:sz w:val="24"/>
        </w:rPr>
        <w:t>1).</w:t>
      </w:r>
      <w:r>
        <w:rPr>
          <w:spacing w:val="-1"/>
          <w:sz w:val="24"/>
        </w:rPr>
        <w:t> </w:t>
      </w:r>
      <w:r>
        <w:rPr>
          <w:sz w:val="24"/>
        </w:rPr>
        <w:t>Rinse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fill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buret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with</w:t>
      </w:r>
    </w:p>
    <w:p>
      <w:pPr>
        <w:pStyle w:val="BodyText"/>
        <w:ind w:left="819" w:right="780"/>
        <w:jc w:val="both"/>
      </w:pPr>
      <w:r>
        <w:rPr/>
        <w:t>0.100 M NaOH solution. Rinse and fill the second buret with the buffer solution that you prepared.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sure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tips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burets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filled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liquids</w:t>
      </w:r>
      <w:r>
        <w:rPr>
          <w:spacing w:val="-3"/>
        </w:rPr>
        <w:t> </w:t>
      </w:r>
      <w:r>
        <w:rPr/>
        <w:t>is at or below the 0.00 mL line.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40" w:lineRule="auto" w:before="0" w:after="0"/>
        <w:ind w:left="819" w:right="1204" w:hanging="360"/>
        <w:jc w:val="left"/>
        <w:rPr>
          <w:sz w:val="24"/>
        </w:rPr>
      </w:pPr>
      <w:r>
        <w:rPr>
          <w:sz w:val="24"/>
        </w:rPr>
        <w:t>Connect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pH</w:t>
      </w:r>
      <w:r>
        <w:rPr>
          <w:spacing w:val="-3"/>
          <w:sz w:val="24"/>
        </w:rPr>
        <w:t> </w:t>
      </w:r>
      <w:r>
        <w:rPr>
          <w:sz w:val="24"/>
        </w:rPr>
        <w:t>Sensor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LabQuest.</w:t>
      </w:r>
      <w:r>
        <w:rPr>
          <w:spacing w:val="-3"/>
          <w:sz w:val="24"/>
        </w:rPr>
        <w:t> </w:t>
      </w:r>
      <w:r>
        <w:rPr>
          <w:sz w:val="24"/>
        </w:rPr>
        <w:t>Suspend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pH</w:t>
      </w:r>
      <w:r>
        <w:rPr>
          <w:spacing w:val="-3"/>
          <w:sz w:val="24"/>
        </w:rPr>
        <w:t> </w:t>
      </w:r>
      <w:r>
        <w:rPr>
          <w:sz w:val="24"/>
        </w:rPr>
        <w:t>Sensor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buffer</w:t>
      </w:r>
      <w:r>
        <w:rPr>
          <w:spacing w:val="-4"/>
          <w:sz w:val="24"/>
        </w:rPr>
        <w:t> </w:t>
      </w:r>
      <w:r>
        <w:rPr>
          <w:sz w:val="24"/>
        </w:rPr>
        <w:t>solution,</w:t>
      </w:r>
      <w:r>
        <w:rPr>
          <w:spacing w:val="-4"/>
          <w:sz w:val="24"/>
        </w:rPr>
        <w:t> </w:t>
      </w:r>
      <w:r>
        <w:rPr>
          <w:sz w:val="24"/>
        </w:rPr>
        <w:t>as shown in Figure 1. Make sure that the sensor is not struck by the stirring bar.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40" w:lineRule="auto" w:before="0" w:after="0"/>
        <w:ind w:left="819" w:right="787" w:hanging="360"/>
        <w:jc w:val="left"/>
        <w:rPr>
          <w:sz w:val="24"/>
        </w:rPr>
      </w:pPr>
      <w:r>
        <w:rPr>
          <w:sz w:val="24"/>
        </w:rPr>
        <w:t>Transfer</w:t>
      </w:r>
      <w:r>
        <w:rPr>
          <w:spacing w:val="-3"/>
          <w:sz w:val="24"/>
        </w:rPr>
        <w:t> </w:t>
      </w:r>
      <w:r>
        <w:rPr>
          <w:sz w:val="24"/>
        </w:rPr>
        <w:t>10.00</w:t>
      </w:r>
      <w:r>
        <w:rPr>
          <w:spacing w:val="-3"/>
          <w:sz w:val="24"/>
        </w:rPr>
        <w:t> </w:t>
      </w:r>
      <w:r>
        <w:rPr>
          <w:sz w:val="24"/>
        </w:rPr>
        <w:t>mL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buffer</w:t>
      </w:r>
      <w:r>
        <w:rPr>
          <w:spacing w:val="-3"/>
          <w:sz w:val="24"/>
        </w:rPr>
        <w:t> </w:t>
      </w:r>
      <w:r>
        <w:rPr>
          <w:sz w:val="24"/>
        </w:rPr>
        <w:t>solution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250</w:t>
      </w:r>
      <w:r>
        <w:rPr>
          <w:spacing w:val="-3"/>
          <w:sz w:val="24"/>
        </w:rPr>
        <w:t> </w:t>
      </w:r>
      <w:r>
        <w:rPr>
          <w:sz w:val="24"/>
        </w:rPr>
        <w:t>mL</w:t>
      </w:r>
      <w:r>
        <w:rPr>
          <w:spacing w:val="-4"/>
          <w:sz w:val="24"/>
        </w:rPr>
        <w:t> </w:t>
      </w:r>
      <w:r>
        <w:rPr>
          <w:sz w:val="24"/>
        </w:rPr>
        <w:t>beaker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add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distilled</w:t>
      </w:r>
      <w:r>
        <w:rPr>
          <w:spacing w:val="-3"/>
          <w:sz w:val="24"/>
        </w:rPr>
        <w:t> </w:t>
      </w:r>
      <w:r>
        <w:rPr>
          <w:sz w:val="24"/>
        </w:rPr>
        <w:t>water. If a magnetic stirrer is to be used, keep the tip of the electrode above the stir bar.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40" w:lineRule="auto" w:before="1" w:after="0"/>
        <w:ind w:left="819" w:right="838" w:hanging="360"/>
        <w:jc w:val="left"/>
        <w:rPr>
          <w:sz w:val="24"/>
        </w:rPr>
      </w:pPr>
      <w:r>
        <w:rPr>
          <w:sz w:val="24"/>
        </w:rPr>
        <w:t>Begin</w:t>
      </w:r>
      <w:r>
        <w:rPr>
          <w:spacing w:val="-3"/>
          <w:sz w:val="24"/>
        </w:rPr>
        <w:t> </w:t>
      </w:r>
      <w:r>
        <w:rPr>
          <w:sz w:val="24"/>
        </w:rPr>
        <w:t>adding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NaOH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buffer</w:t>
      </w:r>
      <w:r>
        <w:rPr>
          <w:spacing w:val="-3"/>
          <w:sz w:val="24"/>
        </w:rPr>
        <w:t> </w:t>
      </w:r>
      <w:r>
        <w:rPr>
          <w:sz w:val="24"/>
        </w:rPr>
        <w:t>solution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small</w:t>
      </w:r>
      <w:r>
        <w:rPr>
          <w:spacing w:val="-3"/>
          <w:sz w:val="24"/>
        </w:rPr>
        <w:t> </w:t>
      </w:r>
      <w:r>
        <w:rPr>
          <w:sz w:val="24"/>
        </w:rPr>
        <w:t>increments,</w:t>
      </w:r>
      <w:r>
        <w:rPr>
          <w:spacing w:val="-3"/>
          <w:sz w:val="24"/>
        </w:rPr>
        <w:t> </w:t>
      </w:r>
      <w:r>
        <w:rPr>
          <w:sz w:val="24"/>
        </w:rPr>
        <w:t>i.e.</w:t>
      </w:r>
      <w:r>
        <w:rPr>
          <w:spacing w:val="-3"/>
          <w:sz w:val="24"/>
        </w:rPr>
        <w:t> </w:t>
      </w:r>
      <w:r>
        <w:rPr>
          <w:sz w:val="24"/>
        </w:rPr>
        <w:t>0.05-0.1</w:t>
      </w:r>
      <w:r>
        <w:rPr>
          <w:spacing w:val="-3"/>
          <w:sz w:val="24"/>
        </w:rPr>
        <w:t> </w:t>
      </w:r>
      <w:r>
        <w:rPr>
          <w:sz w:val="24"/>
        </w:rPr>
        <w:t>mL.</w:t>
      </w:r>
      <w:r>
        <w:rPr>
          <w:spacing w:val="-3"/>
          <w:sz w:val="24"/>
        </w:rPr>
        <w:t> </w:t>
      </w:r>
      <w:r>
        <w:rPr>
          <w:sz w:val="24"/>
        </w:rPr>
        <w:t>After each addition, record the total volume of NaOH added and the pH of the solution in the data table.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0" w:after="0"/>
        <w:ind w:left="699" w:right="0" w:hanging="241"/>
        <w:jc w:val="both"/>
        <w:rPr>
          <w:sz w:val="24"/>
        </w:rPr>
      </w:pPr>
      <w:r>
        <w:rPr>
          <w:sz w:val="24"/>
        </w:rPr>
        <w:t>Continue</w:t>
      </w:r>
      <w:r>
        <w:rPr>
          <w:spacing w:val="-3"/>
          <w:sz w:val="24"/>
        </w:rPr>
        <w:t> </w:t>
      </w:r>
      <w:r>
        <w:rPr>
          <w:sz w:val="24"/>
        </w:rPr>
        <w:t>adding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NaOH</w:t>
      </w:r>
      <w:r>
        <w:rPr>
          <w:spacing w:val="-2"/>
          <w:sz w:val="24"/>
        </w:rPr>
        <w:t> </w:t>
      </w:r>
      <w:r>
        <w:rPr>
          <w:sz w:val="24"/>
        </w:rPr>
        <w:t>solution</w:t>
      </w:r>
      <w:r>
        <w:rPr>
          <w:spacing w:val="-2"/>
          <w:sz w:val="24"/>
        </w:rPr>
        <w:t> </w:t>
      </w:r>
      <w:r>
        <w:rPr>
          <w:sz w:val="24"/>
        </w:rPr>
        <w:t>until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pH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risen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pH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unit.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2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3393769</wp:posOffset>
            </wp:positionH>
            <wp:positionV relativeFrom="paragraph">
              <wp:posOffset>135040</wp:posOffset>
            </wp:positionV>
            <wp:extent cx="1350999" cy="192976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999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Repeat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allows.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4545" w:right="4804"/>
        <w:jc w:val="center"/>
      </w:pPr>
      <w:r>
        <w:rPr/>
        <w:t>Figure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spacing w:after="0"/>
        <w:jc w:val="center"/>
        <w:sectPr>
          <w:pgSz w:w="12240" w:h="15840"/>
          <w:pgMar w:header="731" w:footer="1132" w:top="1080" w:bottom="1320" w:left="13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87"/>
      </w:pPr>
      <w:r>
        <w:rPr>
          <w:spacing w:val="-4"/>
        </w:rPr>
        <w:t>DATA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5606" w:val="left" w:leader="none"/>
        </w:tabs>
        <w:ind w:left="460"/>
      </w:pPr>
      <w:r>
        <w:rPr/>
        <w:t>Buffer Prepared: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667" w:val="left" w:leader="none"/>
        </w:tabs>
        <w:spacing w:before="90"/>
        <w:ind w:left="460"/>
      </w:pPr>
      <w:r>
        <w:rPr/>
        <w:t>Concentration: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672" w:val="left" w:leader="none"/>
        </w:tabs>
        <w:spacing w:before="90"/>
        <w:ind w:left="460"/>
      </w:pPr>
      <w:r>
        <w:rPr/>
        <w:t>pH of buffer solution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4"/>
        <w:gridCol w:w="2177"/>
        <w:gridCol w:w="2176"/>
        <w:gridCol w:w="2284"/>
      </w:tblGrid>
      <w:tr>
        <w:trPr>
          <w:trHeight w:val="517" w:hRule="atLeast"/>
        </w:trPr>
        <w:tc>
          <w:tcPr>
            <w:tcW w:w="2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before="123"/>
              <w:ind w:left="764" w:right="758"/>
              <w:jc w:val="center"/>
              <w:rPr>
                <w:sz w:val="23"/>
              </w:rPr>
            </w:pPr>
            <w:r>
              <w:rPr>
                <w:sz w:val="23"/>
              </w:rPr>
              <w:t>Trial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176" w:type="dxa"/>
          </w:tcPr>
          <w:p>
            <w:pPr>
              <w:pStyle w:val="TableParagraph"/>
              <w:spacing w:before="123"/>
              <w:ind w:left="764" w:right="757"/>
              <w:jc w:val="center"/>
              <w:rPr>
                <w:sz w:val="23"/>
              </w:rPr>
            </w:pPr>
            <w:r>
              <w:rPr>
                <w:sz w:val="23"/>
              </w:rPr>
              <w:t>Trial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84" w:type="dxa"/>
          </w:tcPr>
          <w:p>
            <w:pPr>
              <w:pStyle w:val="TableParagraph"/>
              <w:spacing w:before="123"/>
              <w:ind w:left="810" w:right="818"/>
              <w:jc w:val="center"/>
              <w:rPr>
                <w:sz w:val="23"/>
              </w:rPr>
            </w:pPr>
            <w:r>
              <w:rPr>
                <w:sz w:val="23"/>
              </w:rPr>
              <w:t>Trial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10"/>
                <w:sz w:val="23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2284" w:type="dxa"/>
          </w:tcPr>
          <w:p>
            <w:pPr>
              <w:pStyle w:val="TableParagraph"/>
              <w:spacing w:before="123"/>
              <w:ind w:left="107"/>
              <w:rPr>
                <w:sz w:val="23"/>
              </w:rPr>
            </w:pPr>
            <w:r>
              <w:rPr>
                <w:sz w:val="23"/>
              </w:rPr>
              <w:t>Initial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pH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Buffer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2284" w:type="dxa"/>
          </w:tcPr>
          <w:p>
            <w:pPr>
              <w:pStyle w:val="TableParagraph"/>
              <w:spacing w:before="123"/>
              <w:ind w:left="107"/>
              <w:rPr>
                <w:sz w:val="23"/>
              </w:rPr>
            </w:pPr>
            <w:r>
              <w:rPr>
                <w:sz w:val="23"/>
              </w:rPr>
              <w:t>mL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Buffer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2284" w:type="dxa"/>
          </w:tcPr>
          <w:p>
            <w:pPr>
              <w:pStyle w:val="TableParagraph"/>
              <w:spacing w:before="123"/>
              <w:ind w:left="107"/>
              <w:rPr>
                <w:sz w:val="23"/>
              </w:rPr>
            </w:pPr>
            <w:r>
              <w:rPr>
                <w:sz w:val="23"/>
              </w:rPr>
              <w:t>mL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NaOH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2284" w:type="dxa"/>
          </w:tcPr>
          <w:p>
            <w:pPr>
              <w:pStyle w:val="TableParagraph"/>
              <w:spacing w:before="123"/>
              <w:ind w:left="107"/>
              <w:rPr>
                <w:sz w:val="23"/>
              </w:rPr>
            </w:pPr>
            <w:r>
              <w:rPr>
                <w:sz w:val="23"/>
              </w:rPr>
              <w:t>Final</w:t>
            </w:r>
            <w:r>
              <w:rPr>
                <w:spacing w:val="-5"/>
                <w:sz w:val="23"/>
              </w:rPr>
              <w:t> pH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731" w:footer="1132" w:top="1080" w:bottom="1320" w:left="1340" w:right="72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rPr>
          <w:spacing w:val="-2"/>
        </w:rPr>
        <w:t>CALCULATIONS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262" w:after="0"/>
        <w:ind w:left="1180" w:right="0" w:hanging="360"/>
        <w:jc w:val="left"/>
        <w:rPr>
          <w:sz w:val="24"/>
        </w:rPr>
      </w:pPr>
      <w:r>
        <w:rPr>
          <w:sz w:val="24"/>
        </w:rPr>
        <w:t>Summarize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titrations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below.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2155"/>
        <w:gridCol w:w="2156"/>
        <w:gridCol w:w="2157"/>
      </w:tblGrid>
      <w:tr>
        <w:trPr>
          <w:trHeight w:val="275" w:hRule="atLeast"/>
        </w:trPr>
        <w:tc>
          <w:tcPr>
            <w:tcW w:w="21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Trial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Trial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Trial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24" w:hRule="atLeast"/>
        </w:trPr>
        <w:tc>
          <w:tcPr>
            <w:tcW w:w="215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buffer,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mL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215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buffer,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L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215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Change of </w:t>
            </w:r>
            <w:r>
              <w:rPr>
                <w:spacing w:val="-5"/>
                <w:sz w:val="24"/>
              </w:rPr>
              <w:t>pH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215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0.100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NaOH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215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Moles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NaOH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215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Buffer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Capacity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calculations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trials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above.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average buffer</w:t>
      </w:r>
      <w:r>
        <w:rPr>
          <w:spacing w:val="-1"/>
          <w:sz w:val="24"/>
        </w:rPr>
        <w:t> </w:t>
      </w:r>
      <w:r>
        <w:rPr>
          <w:sz w:val="24"/>
        </w:rPr>
        <w:t>capacity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buffer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prepared?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31" w:footer="1132" w:top="1080" w:bottom="1320" w:left="13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1"/>
      </w:pPr>
      <w:r>
        <w:rPr>
          <w:spacing w:val="-2"/>
        </w:rPr>
        <w:t>QUESTIONS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concentration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buffer</w:t>
      </w:r>
      <w:r>
        <w:rPr>
          <w:spacing w:val="-1"/>
          <w:sz w:val="24"/>
        </w:rPr>
        <w:t> </w:t>
      </w:r>
      <w:r>
        <w:rPr>
          <w:sz w:val="24"/>
        </w:rPr>
        <w:t>affect the</w:t>
      </w:r>
      <w:r>
        <w:rPr>
          <w:spacing w:val="-1"/>
          <w:sz w:val="24"/>
        </w:rPr>
        <w:t> </w:t>
      </w:r>
      <w:r>
        <w:rPr>
          <w:sz w:val="24"/>
        </w:rPr>
        <w:t>buffer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capacity?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differences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observed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HCl</w:t>
      </w:r>
      <w:r>
        <w:rPr>
          <w:spacing w:val="56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NaOH?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0" w:lineRule="auto" w:before="1" w:after="0"/>
        <w:ind w:left="1180" w:right="0" w:hanging="36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equations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buffer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works.</w:t>
      </w:r>
    </w:p>
    <w:sectPr>
      <w:pgSz w:w="12240" w:h="15840"/>
      <w:pgMar w:header="731" w:footer="1132" w:top="1080" w:bottom="1320" w:left="13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1.546631pt;width:134.050pt;height:15.3pt;mso-position-horizontal-relative:page;mso-position-vertical-relative:page;z-index:-15940096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College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5"/>
                    <w:sz w:val="24"/>
                  </w:rPr>
                  <w:t>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41.546631pt;width:34.35pt;height:15.3pt;mso-position-horizontal-relative:page;mso-position-vertical-relative:page;z-index:-15939584" type="#_x0000_t202" id="docshape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8.5pt;margin-top:725.400024pt;width:453pt;height:3.0pt;mso-position-horizontal-relative:page;mso-position-vertical-relative:page;z-index:-15938048" id="docshape7" filled="true" fillcolor="#000080" stroked="false">
          <v:fill type="solid"/>
          <w10:wrap type="none"/>
        </v:rect>
      </w:pict>
    </w:r>
    <w:r>
      <w:rPr/>
      <w:pict>
        <v:shape style="position:absolute;margin-left:89pt;margin-top:727.746521pt;width:134.050pt;height:15.3pt;mso-position-horizontal-relative:page;mso-position-vertical-relative:page;z-index:-15937536" type="#_x0000_t202" id="docshape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College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5"/>
                    <w:sz w:val="24"/>
                  </w:rPr>
                  <w:t>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27.746521pt;width:37.35pt;height:15.3pt;mso-position-horizontal-relative:page;mso-position-vertical-relative:page;z-index:-15937024" type="#_x0000_t202" id="docshape9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8.5pt;margin-top:50.82pt;width:453pt;height:3pt;mso-position-horizontal-relative:page;mso-position-vertical-relative:page;z-index:-15939072" id="docshape5" filled="true" fillcolor="#000080" stroked="false">
          <v:fill type="solid"/>
          <w10:wrap type="none"/>
        </v:rect>
      </w:pict>
    </w:r>
    <w:r>
      <w:rPr/>
      <w:pict>
        <v:shape style="position:absolute;margin-left:89pt;margin-top:35.526642pt;width:434.05pt;height:15.3pt;mso-position-horizontal-relative:page;mso-position-vertical-relative:page;z-index:-15938560" type="#_x0000_t202" id="docshape6" filled="false" stroked="false">
          <v:textbox inset="0,0,0,0">
            <w:txbxContent>
              <w:p>
                <w:pPr>
                  <w:tabs>
                    <w:tab w:pos="4777" w:val="left" w:leader="none"/>
                  </w:tabs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  <w:u w:val="single"/>
                  </w:rPr>
                  <w:tab/>
                  <w:t>Preparing</w:t>
                </w:r>
                <w:r>
                  <w:rPr>
                    <w:b/>
                    <w:i/>
                    <w:spacing w:val="-6"/>
                    <w:sz w:val="24"/>
                    <w:u w:val="single"/>
                  </w:rPr>
                  <w:t> </w:t>
                </w:r>
                <w:r>
                  <w:rPr>
                    <w:b/>
                    <w:i/>
                    <w:sz w:val="24"/>
                    <w:u w:val="single"/>
                  </w:rPr>
                  <w:t>Buffers</w:t>
                </w:r>
                <w:r>
                  <w:rPr>
                    <w:b/>
                    <w:i/>
                    <w:spacing w:val="-6"/>
                    <w:sz w:val="24"/>
                    <w:u w:val="single"/>
                  </w:rPr>
                  <w:t> </w:t>
                </w:r>
                <w:r>
                  <w:rPr>
                    <w:b/>
                    <w:i/>
                    <w:sz w:val="24"/>
                    <w:u w:val="single"/>
                  </w:rPr>
                  <w:t>and</w:t>
                </w:r>
                <w:r>
                  <w:rPr>
                    <w:b/>
                    <w:i/>
                    <w:spacing w:val="-6"/>
                    <w:sz w:val="24"/>
                    <w:u w:val="single"/>
                  </w:rPr>
                  <w:t> </w:t>
                </w:r>
                <w:r>
                  <w:rPr>
                    <w:b/>
                    <w:i/>
                    <w:sz w:val="24"/>
                    <w:u w:val="single"/>
                  </w:rPr>
                  <w:t>Buffer</w:t>
                </w:r>
                <w:r>
                  <w:rPr>
                    <w:b/>
                    <w:i/>
                    <w:spacing w:val="-6"/>
                    <w:sz w:val="24"/>
                    <w:u w:val="single"/>
                  </w:rPr>
                  <w:t> </w:t>
                </w:r>
                <w:r>
                  <w:rPr>
                    <w:b/>
                    <w:i/>
                    <w:spacing w:val="-2"/>
                    <w:sz w:val="24"/>
                    <w:u w:val="single"/>
                  </w:rPr>
                  <w:t>Capacity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316" w:hanging="137"/>
      </w:pPr>
      <w:rPr>
        <w:rFonts w:hint="default" w:ascii="Times New Roman" w:hAnsi="Times New Roman" w:eastAsia="Times New Roman" w:cs="Times New Roman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8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13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0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4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0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Westminster College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2023-03-21T11:06:18Z</dcterms:created>
  <dcterms:modified xsi:type="dcterms:W3CDTF">2023-03-21T11:06:18Z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2009-02-04T00:00:00Z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2023-03-21T00:00:00Z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D:20090204154142</vt:lpwstr>
  </property>
</Properties>
</file>