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0" w:firstLine="0"/>
        <w:jc w:val="left"/>
        <w:rPr>
          <w:b/>
          <w:sz w:val="32"/>
        </w:rPr>
      </w:pPr>
      <w:r>
        <w:rPr>
          <w:b/>
          <w:sz w:val="32"/>
        </w:rPr>
        <w:t>LIGHT</w:t>
      </w:r>
    </w:p>
    <w:p>
      <w:pPr>
        <w:pStyle w:val="Heading1"/>
        <w:spacing w:line="318" w:lineRule="exact" w:before="0"/>
        <w:ind w:right="-10"/>
      </w:pPr>
      <w:r>
        <w:rPr/>
        <w:t>SECTION 2-SHADOWS AND</w:t>
      </w:r>
      <w:r>
        <w:rPr>
          <w:spacing w:val="66"/>
        </w:rPr>
        <w:t> </w:t>
      </w:r>
      <w:r>
        <w:rPr/>
        <w:t>LIGHT</w:t>
      </w:r>
    </w:p>
    <w:p>
      <w:pPr>
        <w:spacing w:line="273" w:lineRule="exact" w:before="0"/>
        <w:ind w:left="160" w:right="-10" w:firstLine="0"/>
        <w:jc w:val="left"/>
        <w:rPr>
          <w:i/>
          <w:sz w:val="24"/>
        </w:rPr>
      </w:pPr>
      <w:r>
        <w:rPr>
          <w:sz w:val="24"/>
        </w:rPr>
        <w:t>From </w:t>
      </w:r>
      <w:r>
        <w:rPr>
          <w:i/>
          <w:sz w:val="24"/>
        </w:rPr>
        <w:t>Hands on Science by Linda Poore, 2003.</w:t>
      </w:r>
    </w:p>
    <w:p>
      <w:pPr>
        <w:pStyle w:val="BodyText"/>
        <w:spacing w:before="4"/>
        <w:rPr>
          <w:i/>
        </w:rPr>
      </w:pPr>
    </w:p>
    <w:p>
      <w:pPr>
        <w:pStyle w:val="Heading2"/>
        <w:spacing w:before="1"/>
        <w:ind w:left="160" w:right="-10"/>
      </w:pPr>
      <w:r>
        <w:rPr/>
        <w:t>STANDARDS:</w:t>
      </w:r>
    </w:p>
    <w:p>
      <w:pPr>
        <w:spacing w:line="274" w:lineRule="exact" w:before="0"/>
        <w:ind w:left="880" w:right="-10" w:firstLine="0"/>
        <w:jc w:val="left"/>
        <w:rPr>
          <w:sz w:val="24"/>
        </w:rPr>
      </w:pPr>
      <w:r>
        <w:rPr>
          <w:i/>
          <w:sz w:val="24"/>
        </w:rPr>
        <w:t>Students know </w:t>
      </w:r>
      <w:r>
        <w:rPr>
          <w:sz w:val="24"/>
          <w:u w:val="single"/>
        </w:rPr>
        <w:t>sunlight </w:t>
      </w:r>
      <w:r>
        <w:rPr>
          <w:sz w:val="24"/>
        </w:rPr>
        <w:t>can be blacked to create</w:t>
      </w:r>
      <w:r>
        <w:rPr>
          <w:spacing w:val="-11"/>
          <w:sz w:val="24"/>
        </w:rPr>
        <w:t> </w:t>
      </w:r>
      <w:r>
        <w:rPr>
          <w:sz w:val="24"/>
          <w:u w:val="single"/>
        </w:rPr>
        <w:t>shadows.</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797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6405" w:space="413"/>
            <w:col w:w="2542"/>
          </w:cols>
        </w:sectPr>
      </w:pPr>
    </w:p>
    <w:p>
      <w:pPr>
        <w:pStyle w:val="BodyText"/>
        <w:spacing w:before="9"/>
        <w:rPr>
          <w:rFonts w:ascii="Arial Black"/>
          <w:b/>
          <w:sz w:val="14"/>
        </w:rPr>
      </w:pPr>
    </w:p>
    <w:p>
      <w:pPr>
        <w:pStyle w:val="BodyText"/>
        <w:spacing w:before="69"/>
        <w:ind w:left="879" w:right="976"/>
      </w:pPr>
      <w:r>
        <w:rPr>
          <w:i/>
        </w:rPr>
        <w:t>Students know </w:t>
      </w:r>
      <w:r>
        <w:rPr/>
        <w:t>an object is seen when </w:t>
      </w:r>
      <w:r>
        <w:rPr>
          <w:u w:val="single"/>
        </w:rPr>
        <w:t>light </w:t>
      </w:r>
      <w:r>
        <w:rPr/>
        <w:t>traveling from an </w:t>
      </w:r>
      <w:r>
        <w:rPr>
          <w:u w:val="single"/>
        </w:rPr>
        <w:t>object enters </w:t>
      </w:r>
      <w:r>
        <w:rPr/>
        <w:t>our </w:t>
      </w:r>
      <w:r>
        <w:rPr>
          <w:u w:val="single"/>
        </w:rPr>
        <w:t>eye.</w:t>
      </w:r>
    </w:p>
    <w:p>
      <w:pPr>
        <w:pStyle w:val="BodyText"/>
        <w:spacing w:before="11"/>
        <w:rPr>
          <w:sz w:val="17"/>
        </w:rPr>
      </w:pPr>
    </w:p>
    <w:p>
      <w:pPr>
        <w:pStyle w:val="BodyText"/>
        <w:spacing w:before="69"/>
        <w:ind w:left="880" w:right="955"/>
      </w:pPr>
      <w:r>
        <w:rPr>
          <w:i/>
        </w:rPr>
        <w:t>Students know </w:t>
      </w:r>
      <w:r>
        <w:rPr/>
        <w:t>the </w:t>
      </w:r>
      <w:r>
        <w:rPr>
          <w:u w:val="single"/>
        </w:rPr>
        <w:t>color </w:t>
      </w:r>
      <w:r>
        <w:rPr/>
        <w:t>of </w:t>
      </w:r>
      <w:r>
        <w:rPr>
          <w:u w:val="single"/>
        </w:rPr>
        <w:t>light </w:t>
      </w:r>
      <w:r>
        <w:rPr/>
        <w:t>striking an object affects </w:t>
      </w:r>
      <w:r>
        <w:rPr>
          <w:u w:val="single"/>
        </w:rPr>
        <w:t>the way the object is seen.</w:t>
      </w:r>
    </w:p>
    <w:p>
      <w:pPr>
        <w:pStyle w:val="BodyText"/>
        <w:spacing w:before="11"/>
        <w:rPr>
          <w:sz w:val="17"/>
        </w:rPr>
      </w:pPr>
    </w:p>
    <w:p>
      <w:pPr>
        <w:pStyle w:val="BodyText"/>
        <w:spacing w:before="69"/>
        <w:ind w:left="880" w:right="602"/>
      </w:pPr>
      <w:r>
        <w:rPr>
          <w:i/>
        </w:rPr>
        <w:t>Students will </w:t>
      </w:r>
      <w:r>
        <w:rPr>
          <w:u w:val="single"/>
        </w:rPr>
        <w:t>repeat observations </w:t>
      </w:r>
      <w:r>
        <w:rPr/>
        <w:t>to improve </w:t>
      </w:r>
      <w:r>
        <w:rPr>
          <w:u w:val="single"/>
        </w:rPr>
        <w:t>accuracy, </w:t>
      </w:r>
      <w:r>
        <w:rPr/>
        <w:t>and know that the results of similar scientific investigations seldom turn out exactly the same because of differences in the things being investigated, methods being used, or uncertainty in the observation.</w:t>
      </w:r>
    </w:p>
    <w:p>
      <w:pPr>
        <w:pStyle w:val="BodyText"/>
        <w:spacing w:before="11"/>
        <w:rPr>
          <w:sz w:val="27"/>
        </w:rPr>
      </w:pPr>
    </w:p>
    <w:p>
      <w:pPr>
        <w:pStyle w:val="BodyText"/>
        <w:ind w:left="879" w:right="676"/>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pPr>
    </w:p>
    <w:p>
      <w:pPr>
        <w:pStyle w:val="BodyText"/>
        <w:spacing w:before="5"/>
      </w:pPr>
    </w:p>
    <w:p>
      <w:pPr>
        <w:pStyle w:val="Heading1"/>
        <w:spacing w:line="320" w:lineRule="exact"/>
        <w:ind w:right="976"/>
      </w:pPr>
      <w:r>
        <w:rPr/>
        <w:t>PRETEST:</w:t>
      </w:r>
    </w:p>
    <w:p>
      <w:pPr>
        <w:spacing w:line="274" w:lineRule="exact" w:before="0"/>
        <w:ind w:left="880" w:right="976" w:firstLine="0"/>
        <w:jc w:val="left"/>
        <w:rPr>
          <w:sz w:val="24"/>
        </w:rPr>
      </w:pPr>
      <w:r>
        <w:rPr>
          <w:sz w:val="24"/>
        </w:rPr>
        <w:t>Give students the </w:t>
      </w:r>
      <w:r>
        <w:rPr>
          <w:i/>
          <w:sz w:val="24"/>
        </w:rPr>
        <w:t>Light and Shadows Pretest </w:t>
      </w:r>
      <w:r>
        <w:rPr>
          <w:sz w:val="24"/>
        </w:rPr>
        <w:t>at the end of this section.</w:t>
      </w:r>
    </w:p>
    <w:p>
      <w:pPr>
        <w:pStyle w:val="BodyText"/>
        <w:spacing w:before="5"/>
      </w:pPr>
    </w:p>
    <w:p>
      <w:pPr>
        <w:pStyle w:val="Heading1"/>
        <w:spacing w:line="319" w:lineRule="exact"/>
        <w:ind w:right="976"/>
      </w:pPr>
      <w:r>
        <w:rPr/>
        <w:t>TEACHING TIP:</w:t>
      </w:r>
    </w:p>
    <w:p>
      <w:pPr>
        <w:pStyle w:val="BodyText"/>
        <w:spacing w:line="273" w:lineRule="exact"/>
        <w:ind w:left="880" w:right="976"/>
      </w:pPr>
      <w:r>
        <w:rPr/>
        <w:t>Use a dark room or have students do these experiments under their section.</w:t>
      </w:r>
    </w:p>
    <w:p>
      <w:pPr>
        <w:pStyle w:val="BodyText"/>
        <w:spacing w:before="5"/>
      </w:pPr>
    </w:p>
    <w:p>
      <w:pPr>
        <w:pStyle w:val="Heading1"/>
        <w:spacing w:line="319" w:lineRule="exact"/>
        <w:ind w:right="976"/>
      </w:pPr>
      <w:r>
        <w:rPr/>
        <w:t>MATERIALS:</w:t>
      </w:r>
    </w:p>
    <w:p>
      <w:pPr>
        <w:tabs>
          <w:tab w:pos="5199" w:val="left" w:leader="none"/>
        </w:tabs>
        <w:spacing w:line="273" w:lineRule="exact" w:before="0"/>
        <w:ind w:left="880" w:right="976"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6"/>
          <w:sz w:val="24"/>
        </w:rPr>
        <w:t> </w:t>
      </w:r>
      <w:r>
        <w:rPr>
          <w:i/>
          <w:sz w:val="24"/>
        </w:rPr>
        <w:t>Teacher:</w:t>
      </w:r>
    </w:p>
    <w:p>
      <w:pPr>
        <w:pStyle w:val="BodyText"/>
        <w:tabs>
          <w:tab w:pos="5199" w:val="left" w:leader="none"/>
        </w:tabs>
        <w:ind w:left="880" w:right="976"/>
      </w:pPr>
      <w:r>
        <w:rPr/>
        <w:t>flashlight</w:t>
      </w:r>
      <w:r>
        <w:rPr>
          <w:spacing w:val="-3"/>
        </w:rPr>
        <w:t> </w:t>
      </w:r>
      <w:r>
        <w:rPr/>
        <w:t>with</w:t>
      </w:r>
      <w:r>
        <w:rPr>
          <w:spacing w:val="-3"/>
        </w:rPr>
        <w:t> </w:t>
      </w:r>
      <w:r>
        <w:rPr/>
        <w:t>batteries</w:t>
        <w:tab/>
        <w:t>wax</w:t>
      </w:r>
      <w:r>
        <w:rPr>
          <w:spacing w:val="-4"/>
        </w:rPr>
        <w:t> </w:t>
      </w:r>
      <w:r>
        <w:rPr/>
        <w:t>paper</w:t>
      </w:r>
    </w:p>
    <w:p>
      <w:pPr>
        <w:pStyle w:val="BodyText"/>
        <w:tabs>
          <w:tab w:pos="5199" w:val="left" w:leader="none"/>
        </w:tabs>
        <w:ind w:left="880" w:right="976"/>
      </w:pPr>
      <w:r>
        <w:rPr/>
        <w:t>pencil</w:t>
        <w:tab/>
        <w:t>overhead</w:t>
      </w:r>
      <w:r>
        <w:rPr>
          <w:spacing w:val="-5"/>
        </w:rPr>
        <w:t> </w:t>
      </w:r>
      <w:r>
        <w:rPr/>
        <w:t>projector</w:t>
      </w:r>
    </w:p>
    <w:p>
      <w:pPr>
        <w:pStyle w:val="BodyText"/>
        <w:tabs>
          <w:tab w:pos="5199" w:val="left" w:leader="none"/>
        </w:tabs>
        <w:ind w:left="880" w:right="976"/>
      </w:pPr>
      <w:r>
        <w:rPr/>
        <w:t>ruler</w:t>
        <w:tab/>
        <w:t>masking</w:t>
      </w:r>
      <w:r>
        <w:rPr>
          <w:spacing w:val="-6"/>
        </w:rPr>
        <w:t> </w:t>
      </w:r>
      <w:r>
        <w:rPr/>
        <w:t>tape</w:t>
      </w:r>
    </w:p>
    <w:p>
      <w:pPr>
        <w:pStyle w:val="BodyText"/>
        <w:tabs>
          <w:tab w:pos="5199" w:val="left" w:leader="none"/>
        </w:tabs>
        <w:ind w:left="880" w:right="976"/>
      </w:pPr>
      <w:r>
        <w:rPr/>
        <w:t>white</w:t>
      </w:r>
      <w:r>
        <w:rPr>
          <w:spacing w:val="-2"/>
        </w:rPr>
        <w:t> </w:t>
      </w:r>
      <w:r>
        <w:rPr/>
        <w:t>paper</w:t>
        <w:tab/>
        <w:t>plastic</w:t>
      </w:r>
      <w:r>
        <w:rPr>
          <w:spacing w:val="-5"/>
        </w:rPr>
        <w:t> </w:t>
      </w:r>
      <w:r>
        <w:rPr/>
        <w:t>bag</w:t>
      </w:r>
    </w:p>
    <w:p>
      <w:pPr>
        <w:pStyle w:val="BodyText"/>
        <w:spacing w:before="5"/>
      </w:pPr>
    </w:p>
    <w:p>
      <w:pPr>
        <w:pStyle w:val="Heading1"/>
        <w:ind w:right="976"/>
      </w:pPr>
      <w:r>
        <w:rPr/>
        <w:t>EXPLORE:</w:t>
      </w:r>
    </w:p>
    <w:p>
      <w:pPr>
        <w:pStyle w:val="Heading2"/>
        <w:numPr>
          <w:ilvl w:val="0"/>
          <w:numId w:val="1"/>
        </w:numPr>
        <w:tabs>
          <w:tab w:pos="1600" w:val="left" w:leader="none"/>
        </w:tabs>
        <w:spacing w:line="273" w:lineRule="exact" w:before="0" w:after="0"/>
        <w:ind w:left="1600" w:right="0" w:hanging="360"/>
        <w:jc w:val="left"/>
      </w:pPr>
      <w:r>
        <w:rPr/>
        <w:t>HOW DO YOU MAKE SHADOWS</w:t>
      </w:r>
      <w:r>
        <w:rPr>
          <w:spacing w:val="-9"/>
        </w:rPr>
        <w:t> </w:t>
      </w:r>
      <w:r>
        <w:rPr/>
        <w:t>BIG?</w:t>
      </w:r>
    </w:p>
    <w:p>
      <w:pPr>
        <w:pStyle w:val="BodyText"/>
        <w:spacing w:line="274" w:lineRule="exact"/>
        <w:ind w:left="1600" w:right="602"/>
      </w:pPr>
      <w:r>
        <w:rPr/>
        <w:t>Tell students to stand up to make shadows of their pencil on their desk.</w:t>
      </w:r>
    </w:p>
    <w:p>
      <w:pPr>
        <w:spacing w:before="0"/>
        <w:ind w:left="1600" w:right="976" w:firstLine="0"/>
        <w:jc w:val="left"/>
        <w:rPr>
          <w:i/>
          <w:sz w:val="24"/>
        </w:rPr>
      </w:pPr>
      <w:r>
        <w:rPr>
          <w:i/>
          <w:sz w:val="24"/>
        </w:rPr>
        <w:t>Challenge students to:</w:t>
      </w:r>
    </w:p>
    <w:p>
      <w:pPr>
        <w:pStyle w:val="BodyText"/>
        <w:ind w:left="1600" w:right="2708"/>
      </w:pPr>
      <w:r>
        <w:rPr/>
        <w:t>Try to make the </w:t>
      </w:r>
      <w:r>
        <w:rPr>
          <w:u w:val="single"/>
        </w:rPr>
        <w:t>shadow </w:t>
      </w:r>
      <w:r>
        <w:rPr/>
        <w:t>bigger than your desk. Make the pencil shadow small.</w:t>
      </w:r>
    </w:p>
    <w:p>
      <w:pPr>
        <w:pStyle w:val="BodyText"/>
        <w:ind w:left="1600" w:right="976"/>
      </w:pPr>
      <w:r>
        <w:rPr/>
        <w:t>Make it fuzzy.  Make it sharp (focused)</w:t>
      </w:r>
    </w:p>
    <w:p>
      <w:pPr>
        <w:pStyle w:val="BodyText"/>
        <w:ind w:left="1600" w:right="976"/>
      </w:pPr>
      <w:r>
        <w:rPr/>
        <w:t>Pass out materials.  Turn the lights off. Experiment.</w:t>
      </w:r>
    </w:p>
    <w:p>
      <w:pPr>
        <w:pStyle w:val="BodyText"/>
        <w:rPr>
          <w:sz w:val="20"/>
        </w:rPr>
      </w:pP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46253pt" to="523.439998pt,20.546253pt" stroked="true" strokeweight="3pt" strokecolor="#000080">
            <w10:wrap type="topAndBottom"/>
          </v:line>
        </w:pict>
      </w:r>
    </w:p>
    <w:p>
      <w:pPr>
        <w:spacing w:after="0"/>
        <w:rPr>
          <w:sz w:val="29"/>
        </w:rPr>
        <w:sectPr>
          <w:type w:val="continuous"/>
          <w:pgSz w:w="12240" w:h="15840"/>
          <w:pgMar w:top="860" w:bottom="960" w:left="1640" w:right="1240"/>
        </w:sectPr>
      </w:pPr>
    </w:p>
    <w:p>
      <w:pPr>
        <w:pStyle w:val="BodyText"/>
        <w:spacing w:before="5"/>
        <w:rPr>
          <w:sz w:val="25"/>
        </w:rPr>
      </w:pPr>
    </w:p>
    <w:p>
      <w:pPr>
        <w:pStyle w:val="Heading2"/>
        <w:numPr>
          <w:ilvl w:val="0"/>
          <w:numId w:val="1"/>
        </w:numPr>
        <w:tabs>
          <w:tab w:pos="1660" w:val="left" w:leader="none"/>
        </w:tabs>
        <w:spacing w:line="274" w:lineRule="exact" w:before="69" w:after="0"/>
        <w:ind w:left="1660" w:right="0" w:hanging="360"/>
        <w:jc w:val="left"/>
      </w:pPr>
      <w:r>
        <w:rPr/>
        <w:t>CAN YOU MAKE A CURVED OBJECT LOOK</w:t>
      </w:r>
      <w:r>
        <w:rPr>
          <w:spacing w:val="-21"/>
        </w:rPr>
        <w:t> </w:t>
      </w:r>
      <w:r>
        <w:rPr/>
        <w:t>STRAIGHT?</w:t>
      </w:r>
    </w:p>
    <w:p>
      <w:pPr>
        <w:pStyle w:val="BodyText"/>
        <w:ind w:left="1660" w:right="282"/>
      </w:pPr>
      <w:r>
        <w:rPr/>
        <w:t>(Use paper circles, round math blocks, or a roll of masking tape. Turn the circle’s side or edge to the light to make its shadow a straight line.)</w:t>
      </w:r>
    </w:p>
    <w:p>
      <w:pPr>
        <w:pStyle w:val="BodyText"/>
        <w:ind w:left="1660" w:right="282"/>
      </w:pPr>
      <w:r>
        <w:rPr/>
        <w:t>Can you make a straight object look curved? (The shadow of a ‘straight’ pencil may appear to curve near the middle of the pencil.)</w:t>
      </w:r>
    </w:p>
    <w:p>
      <w:pPr>
        <w:pStyle w:val="Heading2"/>
        <w:spacing w:before="5"/>
        <w:ind w:left="5980" w:right="282"/>
      </w:pPr>
      <w:r>
        <w:rPr/>
        <w:t>[S, observations-evidence]</w:t>
      </w:r>
    </w:p>
    <w:p>
      <w:pPr>
        <w:pStyle w:val="ListParagraph"/>
        <w:numPr>
          <w:ilvl w:val="0"/>
          <w:numId w:val="1"/>
        </w:numPr>
        <w:tabs>
          <w:tab w:pos="1660" w:val="left" w:leader="none"/>
        </w:tabs>
        <w:spacing w:line="274" w:lineRule="exact" w:before="0" w:after="0"/>
        <w:ind w:left="1660" w:right="0" w:hanging="360"/>
        <w:jc w:val="left"/>
        <w:rPr>
          <w:sz w:val="24"/>
        </w:rPr>
      </w:pPr>
      <w:r>
        <w:rPr>
          <w:sz w:val="24"/>
        </w:rPr>
        <w:t>How does a lamp shade affect shadows?</w:t>
      </w:r>
      <w:r>
        <w:rPr>
          <w:spacing w:val="51"/>
          <w:sz w:val="24"/>
        </w:rPr>
        <w:t> </w:t>
      </w:r>
      <w:r>
        <w:rPr>
          <w:sz w:val="24"/>
        </w:rPr>
        <w:t>Predict.</w:t>
      </w:r>
    </w:p>
    <w:p>
      <w:pPr>
        <w:pStyle w:val="BodyText"/>
        <w:ind w:left="1660" w:right="1188"/>
      </w:pPr>
      <w:r>
        <w:rPr/>
        <w:t>Place white paper over the flashlight to make a lampshade. (Light is diffused-not as bright.)</w:t>
      </w:r>
    </w:p>
    <w:p>
      <w:pPr>
        <w:pStyle w:val="BodyText"/>
        <w:spacing w:before="4"/>
      </w:pPr>
    </w:p>
    <w:p>
      <w:pPr>
        <w:pStyle w:val="Heading2"/>
        <w:numPr>
          <w:ilvl w:val="0"/>
          <w:numId w:val="1"/>
        </w:numPr>
        <w:tabs>
          <w:tab w:pos="1660" w:val="left" w:leader="none"/>
        </w:tabs>
        <w:spacing w:line="274" w:lineRule="exact" w:before="1" w:after="0"/>
        <w:ind w:left="1660" w:right="0" w:hanging="360"/>
        <w:jc w:val="left"/>
      </w:pPr>
      <w:r>
        <w:rPr/>
        <w:t>MAKING SHADOW</w:t>
      </w:r>
      <w:r>
        <w:rPr>
          <w:spacing w:val="-10"/>
        </w:rPr>
        <w:t> </w:t>
      </w:r>
      <w:r>
        <w:rPr/>
        <w:t>ANIMALS</w:t>
      </w:r>
    </w:p>
    <w:p>
      <w:pPr>
        <w:spacing w:line="274" w:lineRule="exact" w:before="0"/>
        <w:ind w:left="1660" w:right="0" w:firstLine="0"/>
        <w:jc w:val="both"/>
        <w:rPr>
          <w:i/>
          <w:sz w:val="24"/>
        </w:rPr>
      </w:pPr>
      <w:r>
        <w:rPr>
          <w:sz w:val="24"/>
        </w:rPr>
        <w:t>Pass out the worksheet, </w:t>
      </w:r>
      <w:r>
        <w:rPr>
          <w:i/>
          <w:sz w:val="24"/>
        </w:rPr>
        <w:t>Making Shadow Animals.</w:t>
      </w:r>
    </w:p>
    <w:p>
      <w:pPr>
        <w:pStyle w:val="BodyText"/>
        <w:ind w:left="1660"/>
        <w:jc w:val="both"/>
      </w:pPr>
      <w:r>
        <w:rPr/>
        <w:t>This can be done in class or as a homework activity.</w:t>
      </w:r>
    </w:p>
    <w:p>
      <w:pPr>
        <w:pStyle w:val="BodyText"/>
        <w:ind w:left="1659" w:right="996"/>
      </w:pPr>
      <w:r>
        <w:rPr/>
        <w:t>Students can practice at home, creating new animal shadow forms. Use an overhead projector as light source.  Let students practice.</w:t>
      </w:r>
    </w:p>
    <w:p>
      <w:pPr>
        <w:pStyle w:val="BodyText"/>
        <w:ind w:left="1659" w:right="431"/>
        <w:jc w:val="both"/>
      </w:pPr>
      <w:r>
        <w:rPr/>
        <w:t>Students can also place a flashlight and hand behind photocopy paper to make shadow shapes that can be seen from the other side of the paper by their partner.</w:t>
      </w:r>
    </w:p>
    <w:p>
      <w:pPr>
        <w:pStyle w:val="BodyText"/>
        <w:ind w:left="1659"/>
        <w:jc w:val="both"/>
      </w:pPr>
      <w:r>
        <w:rPr/>
        <w:t>The hand should be closer to the paper than the light.</w:t>
      </w:r>
    </w:p>
    <w:p>
      <w:pPr>
        <w:pStyle w:val="BodyText"/>
        <w:spacing w:before="10"/>
        <w:rPr>
          <w:sz w:val="18"/>
        </w:rPr>
      </w:pPr>
    </w:p>
    <w:p>
      <w:pPr>
        <w:spacing w:after="0"/>
        <w:rPr>
          <w:sz w:val="18"/>
        </w:rPr>
        <w:sectPr>
          <w:headerReference w:type="default" r:id="rId7"/>
          <w:footerReference w:type="default" r:id="rId8"/>
          <w:pgSz w:w="12240" w:h="15840"/>
          <w:pgMar w:header="745" w:footer="1092" w:top="1060" w:bottom="1280" w:left="1580" w:right="1580"/>
          <w:pgNumType w:start="2"/>
        </w:sectPr>
      </w:pPr>
    </w:p>
    <w:p>
      <w:pPr>
        <w:pStyle w:val="Heading1"/>
        <w:spacing w:line="240" w:lineRule="auto" w:before="65"/>
        <w:ind w:left="220" w:right="-20"/>
      </w:pPr>
      <w:r>
        <w:rPr/>
        <w:t>ART:</w:t>
      </w:r>
    </w:p>
    <w:p>
      <w:pPr>
        <w:pStyle w:val="BodyText"/>
        <w:spacing w:before="5"/>
        <w:rPr>
          <w:b/>
          <w:sz w:val="33"/>
        </w:rPr>
      </w:pPr>
      <w:r>
        <w:rPr/>
        <w:br w:type="column"/>
      </w:r>
      <w:r>
        <w:rPr>
          <w:b/>
          <w:sz w:val="33"/>
        </w:rPr>
      </w:r>
    </w:p>
    <w:p>
      <w:pPr>
        <w:pStyle w:val="Heading2"/>
        <w:spacing w:before="1"/>
        <w:ind w:left="-5"/>
      </w:pPr>
      <w:r>
        <w:rPr/>
        <w:t>MAKE SHADOWS PUPPETS.</w:t>
      </w:r>
    </w:p>
    <w:p>
      <w:pPr>
        <w:pStyle w:val="BodyText"/>
        <w:spacing w:line="274" w:lineRule="exact"/>
        <w:ind w:left="-5"/>
      </w:pPr>
      <w:r>
        <w:rPr/>
        <w:t>Shine light on the puppets behind a white paper.  Put on a play.</w:t>
      </w:r>
    </w:p>
    <w:p>
      <w:pPr>
        <w:spacing w:after="0" w:line="274" w:lineRule="exact"/>
        <w:sectPr>
          <w:type w:val="continuous"/>
          <w:pgSz w:w="12240" w:h="15840"/>
          <w:pgMar w:top="860" w:bottom="960" w:left="1580" w:right="1580"/>
          <w:cols w:num="2" w:equalWidth="0">
            <w:col w:w="905" w:space="40"/>
            <w:col w:w="8135"/>
          </w:cols>
        </w:sectPr>
      </w:pPr>
    </w:p>
    <w:p>
      <w:pPr>
        <w:pStyle w:val="BodyText"/>
        <w:spacing w:before="10"/>
        <w:rPr>
          <w:sz w:val="18"/>
        </w:rPr>
      </w:pPr>
    </w:p>
    <w:p>
      <w:pPr>
        <w:pStyle w:val="Heading1"/>
        <w:spacing w:before="65"/>
        <w:ind w:left="220" w:right="282"/>
      </w:pPr>
      <w:r>
        <w:rPr/>
        <w:t>ASSESSMENT:</w:t>
      </w:r>
    </w:p>
    <w:p>
      <w:pPr>
        <w:pStyle w:val="Heading2"/>
        <w:spacing w:line="273" w:lineRule="exact"/>
        <w:ind w:left="940" w:right="282"/>
      </w:pPr>
      <w:r>
        <w:rPr/>
        <w:t>PHOTOCOPY THE FOLLOWING CHART FOR EACH STUDENT:</w:t>
      </w:r>
    </w:p>
    <w:p>
      <w:pPr>
        <w:pStyle w:val="BodyText"/>
        <w:spacing w:line="274" w:lineRule="exact"/>
        <w:ind w:left="940" w:right="282"/>
      </w:pPr>
      <w:r>
        <w:rPr/>
        <w:t>Have students copy this chart and write predictions:</w:t>
      </w:r>
    </w:p>
    <w:p>
      <w:pPr>
        <w:pStyle w:val="BodyText"/>
        <w:spacing w:before="4"/>
      </w:pPr>
    </w:p>
    <w:p>
      <w:pPr>
        <w:pStyle w:val="Heading2"/>
        <w:tabs>
          <w:tab w:pos="6699" w:val="left" w:leader="none"/>
        </w:tabs>
        <w:spacing w:line="240" w:lineRule="auto" w:before="1" w:after="3"/>
        <w:ind w:left="3820" w:right="282"/>
      </w:pPr>
      <w:r>
        <w:rPr/>
        <w:t>I</w:t>
      </w:r>
      <w:r>
        <w:rPr>
          <w:spacing w:val="-1"/>
        </w:rPr>
        <w:t> </w:t>
      </w:r>
      <w:r>
        <w:rPr/>
        <w:t>predict</w:t>
        <w:tab/>
        <w:t>I found</w:t>
      </w:r>
      <w:r>
        <w:rPr>
          <w:spacing w:val="-2"/>
        </w:rPr>
        <w:t> </w:t>
      </w:r>
      <w:r>
        <w:rPr/>
        <w:t>out</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1"/>
        <w:gridCol w:w="2846"/>
        <w:gridCol w:w="2849"/>
      </w:tblGrid>
      <w:tr>
        <w:trPr>
          <w:trHeight w:val="838" w:hRule="exact"/>
        </w:trPr>
        <w:tc>
          <w:tcPr>
            <w:tcW w:w="3161" w:type="dxa"/>
          </w:tcPr>
          <w:p>
            <w:pPr>
              <w:pStyle w:val="TableParagraph"/>
              <w:ind w:left="463" w:right="445"/>
              <w:jc w:val="both"/>
              <w:rPr>
                <w:sz w:val="24"/>
              </w:rPr>
            </w:pPr>
            <w:r>
              <w:rPr>
                <w:sz w:val="24"/>
              </w:rPr>
              <w:t>1. If a hand is close to the light will its shadow be big or little?</w:t>
            </w:r>
          </w:p>
        </w:tc>
        <w:tc>
          <w:tcPr>
            <w:tcW w:w="2846" w:type="dxa"/>
          </w:tcPr>
          <w:p>
            <w:pPr/>
          </w:p>
        </w:tc>
        <w:tc>
          <w:tcPr>
            <w:tcW w:w="2849" w:type="dxa"/>
          </w:tcPr>
          <w:p>
            <w:pPr/>
          </w:p>
        </w:tc>
      </w:tr>
      <w:tr>
        <w:trPr>
          <w:trHeight w:val="838" w:hRule="exact"/>
        </w:trPr>
        <w:tc>
          <w:tcPr>
            <w:tcW w:w="3161" w:type="dxa"/>
          </w:tcPr>
          <w:p>
            <w:pPr>
              <w:pStyle w:val="TableParagraph"/>
              <w:ind w:left="463" w:right="445"/>
              <w:jc w:val="both"/>
              <w:rPr>
                <w:sz w:val="24"/>
              </w:rPr>
            </w:pPr>
            <w:r>
              <w:rPr>
                <w:sz w:val="24"/>
              </w:rPr>
              <w:t>2. If a hand is close to the light will its shadow be fuzzy or clear?</w:t>
            </w:r>
          </w:p>
        </w:tc>
        <w:tc>
          <w:tcPr>
            <w:tcW w:w="2846" w:type="dxa"/>
          </w:tcPr>
          <w:p>
            <w:pPr/>
          </w:p>
        </w:tc>
        <w:tc>
          <w:tcPr>
            <w:tcW w:w="2849" w:type="dxa"/>
          </w:tcPr>
          <w:p>
            <w:pPr/>
          </w:p>
        </w:tc>
      </w:tr>
      <w:tr>
        <w:trPr>
          <w:trHeight w:val="840" w:hRule="exact"/>
        </w:trPr>
        <w:tc>
          <w:tcPr>
            <w:tcW w:w="3161" w:type="dxa"/>
          </w:tcPr>
          <w:p>
            <w:pPr>
              <w:pStyle w:val="TableParagraph"/>
              <w:ind w:left="463" w:right="0"/>
              <w:rPr>
                <w:sz w:val="24"/>
              </w:rPr>
            </w:pPr>
            <w:r>
              <w:rPr>
                <w:sz w:val="24"/>
              </w:rPr>
              <w:t>3. Will a plastic bag make a shadow?</w:t>
            </w:r>
          </w:p>
        </w:tc>
        <w:tc>
          <w:tcPr>
            <w:tcW w:w="2846" w:type="dxa"/>
          </w:tcPr>
          <w:p>
            <w:pPr/>
          </w:p>
        </w:tc>
        <w:tc>
          <w:tcPr>
            <w:tcW w:w="2849" w:type="dxa"/>
          </w:tcPr>
          <w:p>
            <w:pPr/>
          </w:p>
        </w:tc>
      </w:tr>
    </w:tbl>
    <w:p>
      <w:pPr>
        <w:pStyle w:val="BodyText"/>
        <w:rPr>
          <w:b/>
          <w:sz w:val="20"/>
        </w:rPr>
      </w:pPr>
    </w:p>
    <w:p>
      <w:pPr>
        <w:pStyle w:val="BodyText"/>
        <w:spacing w:before="3"/>
        <w:rPr>
          <w:b/>
          <w:sz w:val="21"/>
        </w:rPr>
      </w:pPr>
    </w:p>
    <w:p>
      <w:pPr>
        <w:pStyle w:val="BodyText"/>
        <w:spacing w:before="69"/>
        <w:ind w:left="220" w:right="282"/>
      </w:pPr>
      <w:r>
        <w:rPr/>
        <w:t>Next, use an overhead projector and show the students the experiments. Have them record what they observe under “I found out.”</w:t>
      </w:r>
    </w:p>
    <w:p>
      <w:pPr>
        <w:pStyle w:val="BodyText"/>
        <w:ind w:left="220" w:right="282"/>
      </w:pPr>
      <w:r>
        <w:rPr>
          <w:i/>
        </w:rPr>
        <w:t>Answers: </w:t>
      </w:r>
      <w:r>
        <w:rPr/>
        <w:t>1.(big) 2.(fuzzy-unfocused)? 3.(bag makes a light shadow)</w:t>
      </w:r>
    </w:p>
    <w:p>
      <w:pPr>
        <w:pStyle w:val="Heading2"/>
        <w:spacing w:line="240" w:lineRule="auto" w:before="5"/>
        <w:ind w:left="4900"/>
      </w:pPr>
      <w:r>
        <w:rPr/>
        <w:t>[S, conclusions-evidence] [S, shadows]</w:t>
      </w:r>
    </w:p>
    <w:p>
      <w:pPr>
        <w:spacing w:after="0" w:line="240" w:lineRule="auto"/>
        <w:sectPr>
          <w:type w:val="continuous"/>
          <w:pgSz w:w="12240" w:h="15840"/>
          <w:pgMar w:top="860" w:bottom="960" w:left="1580" w:right="1580"/>
        </w:sectPr>
      </w:pPr>
    </w:p>
    <w:p>
      <w:pPr>
        <w:pStyle w:val="BodyText"/>
        <w:spacing w:before="10"/>
        <w:rPr>
          <w:b/>
          <w:sz w:val="25"/>
        </w:rPr>
      </w:pPr>
    </w:p>
    <w:p>
      <w:pPr>
        <w:spacing w:line="321" w:lineRule="exact" w:before="65"/>
        <w:ind w:left="160" w:right="655" w:firstLine="0"/>
        <w:jc w:val="left"/>
        <w:rPr>
          <w:b/>
          <w:sz w:val="28"/>
        </w:rPr>
      </w:pPr>
      <w:r>
        <w:rPr>
          <w:b/>
          <w:sz w:val="28"/>
        </w:rPr>
        <w:t>KEY WORDS:</w:t>
      </w:r>
    </w:p>
    <w:p>
      <w:pPr>
        <w:spacing w:line="273" w:lineRule="exact" w:before="0"/>
        <w:ind w:left="880" w:right="655" w:firstLine="0"/>
        <w:jc w:val="left"/>
        <w:rPr>
          <w:b/>
          <w:sz w:val="24"/>
        </w:rPr>
      </w:pPr>
      <w:r>
        <w:rPr>
          <w:b/>
          <w:sz w:val="24"/>
        </w:rPr>
        <w:t>TRANSLUCENT:</w:t>
      </w:r>
    </w:p>
    <w:p>
      <w:pPr>
        <w:pStyle w:val="BodyText"/>
        <w:ind w:left="880" w:right="655"/>
      </w:pPr>
      <w:r>
        <w:rPr/>
        <w:t>Transmits light but the light is scattered inside the material so you cannot see through it.  (Only light passes through it.)</w:t>
      </w:r>
    </w:p>
    <w:p>
      <w:pPr>
        <w:pStyle w:val="Heading2"/>
        <w:spacing w:before="5"/>
        <w:ind w:right="655"/>
      </w:pPr>
      <w:r>
        <w:rPr/>
        <w:t>TRANSPARENT:</w:t>
      </w:r>
    </w:p>
    <w:p>
      <w:pPr>
        <w:pStyle w:val="BodyText"/>
        <w:ind w:left="880" w:right="356"/>
      </w:pPr>
      <w:r>
        <w:rPr/>
        <w:t>Material that lets most of the light pass through it. You can see objects through transparent materials.</w:t>
      </w:r>
    </w:p>
    <w:p>
      <w:pPr>
        <w:pStyle w:val="Heading2"/>
        <w:spacing w:before="5"/>
        <w:ind w:right="655"/>
      </w:pPr>
      <w:r>
        <w:rPr/>
        <w:t>OPAQUE:</w:t>
      </w:r>
    </w:p>
    <w:p>
      <w:pPr>
        <w:pStyle w:val="BodyText"/>
        <w:spacing w:line="274" w:lineRule="exact"/>
        <w:ind w:left="880" w:right="655"/>
      </w:pPr>
      <w:r>
        <w:rPr/>
        <w:t>Materials that do not transmit light.  (Cannot see through it.)</w:t>
      </w:r>
    </w:p>
    <w:p>
      <w:pPr>
        <w:pStyle w:val="BodyText"/>
        <w:spacing w:before="5"/>
      </w:pPr>
    </w:p>
    <w:p>
      <w:pPr>
        <w:pStyle w:val="Heading1"/>
      </w:pPr>
      <w:r>
        <w:rPr/>
        <w:t>EXPLORE:</w:t>
      </w:r>
    </w:p>
    <w:p>
      <w:pPr>
        <w:pStyle w:val="ListParagraph"/>
        <w:numPr>
          <w:ilvl w:val="0"/>
          <w:numId w:val="2"/>
        </w:numPr>
        <w:tabs>
          <w:tab w:pos="1240" w:val="left" w:leader="none"/>
          <w:tab w:pos="7501" w:val="left" w:leader="none"/>
        </w:tabs>
        <w:spacing w:line="237" w:lineRule="auto" w:before="1" w:after="0"/>
        <w:ind w:left="1240" w:right="191" w:hanging="360"/>
        <w:jc w:val="left"/>
        <w:rPr>
          <w:sz w:val="24"/>
        </w:rPr>
      </w:pPr>
      <w:r>
        <w:rPr>
          <w:b/>
          <w:sz w:val="24"/>
        </w:rPr>
        <w:t>WHAT OBJECTS</w:t>
      </w:r>
      <w:r>
        <w:rPr>
          <w:b/>
          <w:spacing w:val="-6"/>
          <w:sz w:val="24"/>
        </w:rPr>
        <w:t> </w:t>
      </w:r>
      <w:r>
        <w:rPr>
          <w:b/>
          <w:sz w:val="24"/>
        </w:rPr>
        <w:t>ARE</w:t>
      </w:r>
      <w:r>
        <w:rPr>
          <w:b/>
          <w:spacing w:val="-3"/>
          <w:sz w:val="24"/>
        </w:rPr>
        <w:t> </w:t>
      </w:r>
      <w:r>
        <w:rPr>
          <w:b/>
          <w:sz w:val="24"/>
        </w:rPr>
        <w:t>TRANSPARENT?</w:t>
        <w:tab/>
        <w:t>[S,</w:t>
      </w:r>
      <w:r>
        <w:rPr>
          <w:b/>
          <w:spacing w:val="-7"/>
          <w:sz w:val="24"/>
        </w:rPr>
        <w:t> </w:t>
      </w:r>
      <w:r>
        <w:rPr>
          <w:b/>
          <w:sz w:val="24"/>
        </w:rPr>
        <w:t>light-see]</w:t>
      </w:r>
      <w:r>
        <w:rPr>
          <w:b/>
          <w:spacing w:val="-1"/>
          <w:w w:val="99"/>
          <w:sz w:val="24"/>
        </w:rPr>
        <w:t> </w:t>
      </w:r>
      <w:r>
        <w:rPr>
          <w:sz w:val="24"/>
        </w:rPr>
        <w:t>Introduce the word transparent by holding up a plastic bag to show it is ‘see through.’ If you can see the object through it, it is transparent. Look for transparent objects in the room.  (Clock cover,</w:t>
      </w:r>
      <w:r>
        <w:rPr>
          <w:spacing w:val="-11"/>
          <w:sz w:val="24"/>
        </w:rPr>
        <w:t> </w:t>
      </w:r>
      <w:r>
        <w:rPr>
          <w:sz w:val="24"/>
        </w:rPr>
        <w:t>window)</w:t>
      </w:r>
    </w:p>
    <w:p>
      <w:pPr>
        <w:pStyle w:val="BodyText"/>
        <w:ind w:left="1239" w:right="356"/>
      </w:pPr>
      <w:r>
        <w:rPr/>
        <w:t>Compare wax paper and clear tape. Which is more transparent? Hold an object behind the wax paper so it is 1” from it, touching it, and 1’ behind the wax paper.  When can you see the object?</w:t>
      </w:r>
    </w:p>
    <w:p>
      <w:pPr>
        <w:pStyle w:val="BodyText"/>
        <w:ind w:left="1239" w:right="189"/>
      </w:pPr>
      <w:r>
        <w:rPr/>
        <w:t>Some items like wax paper are ‘semitransparent’ as you can see the object through it if the object is touching the wax paper, but not if it is further behind it.  If it only lets light through, it is translucent.</w:t>
      </w:r>
    </w:p>
    <w:p>
      <w:pPr>
        <w:pStyle w:val="BodyText"/>
        <w:spacing w:before="4"/>
      </w:pPr>
    </w:p>
    <w:p>
      <w:pPr>
        <w:pStyle w:val="Heading2"/>
        <w:numPr>
          <w:ilvl w:val="0"/>
          <w:numId w:val="2"/>
        </w:numPr>
        <w:tabs>
          <w:tab w:pos="1240" w:val="left" w:leader="none"/>
        </w:tabs>
        <w:spacing w:line="240" w:lineRule="auto" w:before="1" w:after="0"/>
        <w:ind w:left="1240" w:right="0" w:hanging="360"/>
        <w:jc w:val="left"/>
      </w:pPr>
      <w:r>
        <w:rPr/>
        <w:t>TRANSLUCENT OBJECTS LET ONLY LIGHT</w:t>
      </w:r>
      <w:r>
        <w:rPr>
          <w:spacing w:val="-21"/>
        </w:rPr>
        <w:t> </w:t>
      </w:r>
      <w:r>
        <w:rPr/>
        <w:t>THROUGH?</w:t>
      </w:r>
    </w:p>
    <w:p>
      <w:pPr>
        <w:spacing w:before="0"/>
        <w:ind w:left="4900" w:right="0" w:firstLine="0"/>
        <w:jc w:val="left"/>
        <w:rPr>
          <w:b/>
          <w:sz w:val="24"/>
        </w:rPr>
      </w:pPr>
      <w:r>
        <w:rPr>
          <w:b/>
          <w:sz w:val="24"/>
        </w:rPr>
        <w:t>[S, observations-evidence] [S, predict]</w:t>
      </w:r>
    </w:p>
    <w:p>
      <w:pPr>
        <w:pStyle w:val="BodyText"/>
        <w:spacing w:line="271" w:lineRule="exact"/>
        <w:ind w:left="1239" w:right="655"/>
      </w:pPr>
      <w:r>
        <w:rPr/>
        <w:t>PREDICT:</w:t>
      </w:r>
    </w:p>
    <w:p>
      <w:pPr>
        <w:pStyle w:val="BodyText"/>
        <w:ind w:left="1239" w:right="655"/>
      </w:pPr>
      <w:r>
        <w:rPr/>
        <w:t>Can you see an object through white paper?</w:t>
      </w:r>
      <w:r>
        <w:rPr>
          <w:spacing w:val="50"/>
        </w:rPr>
        <w:t> </w:t>
      </w:r>
      <w:r>
        <w:rPr/>
        <w:t>(No)</w:t>
      </w:r>
    </w:p>
    <w:p>
      <w:pPr>
        <w:pStyle w:val="BodyText"/>
        <w:ind w:left="1239" w:right="189"/>
      </w:pPr>
      <w:r>
        <w:rPr/>
        <w:t>Hold your hand behind the paper and have a student shine a flashlight behind your hand, toward the paper. [You can see your hand’s shape (shadow) if it is touching the photocopy paper.]  Translucent objects let light through.</w:t>
      </w:r>
    </w:p>
    <w:p>
      <w:pPr>
        <w:pStyle w:val="BodyText"/>
        <w:ind w:left="1239" w:right="655"/>
      </w:pPr>
      <w:r>
        <w:rPr/>
        <w:t>List translucent objects in the room (light fixtures?).</w:t>
      </w:r>
    </w:p>
    <w:p>
      <w:pPr>
        <w:pStyle w:val="BodyText"/>
        <w:ind w:left="1239" w:right="455"/>
      </w:pPr>
      <w:r>
        <w:rPr/>
        <w:drawing>
          <wp:anchor distT="0" distB="0" distL="0" distR="0" allowOverlap="1" layoutInCell="1" locked="0" behindDoc="0" simplePos="0" relativeHeight="1072">
            <wp:simplePos x="0" y="0"/>
            <wp:positionH relativeFrom="page">
              <wp:posOffset>1360932</wp:posOffset>
            </wp:positionH>
            <wp:positionV relativeFrom="paragraph">
              <wp:posOffset>472987</wp:posOffset>
            </wp:positionV>
            <wp:extent cx="2761488" cy="760476"/>
            <wp:effectExtent l="0" t="0" r="0" b="0"/>
            <wp:wrapNone/>
            <wp:docPr id="3" name="image2.jpeg" descr="See full size image"/>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2761488" cy="760476"/>
                    </a:xfrm>
                    <a:prstGeom prst="rect">
                      <a:avLst/>
                    </a:prstGeom>
                  </pic:spPr>
                </pic:pic>
              </a:graphicData>
            </a:graphic>
          </wp:anchor>
        </w:drawing>
      </w:r>
      <w:r>
        <w:rPr/>
        <w:t>Make a Venn diagram to classify objects s transparent and translucent, with semi-transparent objects in the center circle.</w:t>
      </w:r>
    </w:p>
    <w:p>
      <w:pPr>
        <w:pStyle w:val="BodyText"/>
      </w:pPr>
    </w:p>
    <w:p>
      <w:pPr>
        <w:pStyle w:val="BodyText"/>
        <w:spacing w:before="11"/>
        <w:rPr>
          <w:sz w:val="27"/>
        </w:rPr>
      </w:pPr>
    </w:p>
    <w:p>
      <w:pPr>
        <w:pStyle w:val="BodyText"/>
        <w:ind w:left="5034" w:right="655"/>
      </w:pPr>
      <w:r>
        <w:rPr/>
        <w:t>Venn Diagram</w:t>
      </w:r>
    </w:p>
    <w:p>
      <w:pPr>
        <w:pStyle w:val="BodyText"/>
      </w:pPr>
    </w:p>
    <w:p>
      <w:pPr>
        <w:pStyle w:val="BodyText"/>
        <w:spacing w:before="4"/>
      </w:pPr>
    </w:p>
    <w:p>
      <w:pPr>
        <w:pStyle w:val="Heading2"/>
        <w:numPr>
          <w:ilvl w:val="0"/>
          <w:numId w:val="2"/>
        </w:numPr>
        <w:tabs>
          <w:tab w:pos="1240" w:val="left" w:leader="none"/>
        </w:tabs>
        <w:spacing w:line="274" w:lineRule="exact" w:before="1" w:after="0"/>
        <w:ind w:left="1240" w:right="0" w:hanging="360"/>
        <w:jc w:val="left"/>
      </w:pPr>
      <w:r>
        <w:rPr/>
        <w:t>OPAQUE:</w:t>
      </w:r>
    </w:p>
    <w:p>
      <w:pPr>
        <w:pStyle w:val="BodyText"/>
        <w:tabs>
          <w:tab w:pos="7333" w:val="left" w:leader="none"/>
        </w:tabs>
        <w:ind w:left="1240" w:right="207"/>
        <w:rPr>
          <w:b/>
        </w:rPr>
      </w:pPr>
      <w:r>
        <w:rPr/>
        <w:t>Introduce opaque. (You cannot see objects or light through anything opaque.) List opaque objects in</w:t>
      </w:r>
      <w:r>
        <w:rPr>
          <w:spacing w:val="-4"/>
        </w:rPr>
        <w:t> </w:t>
      </w:r>
      <w:r>
        <w:rPr/>
        <w:t>the</w:t>
      </w:r>
      <w:r>
        <w:rPr>
          <w:spacing w:val="-2"/>
        </w:rPr>
        <w:t> </w:t>
      </w:r>
      <w:r>
        <w:rPr/>
        <w:t>room.</w:t>
        <w:tab/>
      </w:r>
      <w:r>
        <w:rPr>
          <w:b/>
        </w:rPr>
        <w:t>[S,</w:t>
      </w:r>
      <w:r>
        <w:rPr>
          <w:b/>
          <w:spacing w:val="-7"/>
        </w:rPr>
        <w:t> </w:t>
      </w:r>
      <w:r>
        <w:rPr>
          <w:b/>
        </w:rPr>
        <w:t>light-see]</w:t>
      </w:r>
    </w:p>
    <w:p>
      <w:pPr>
        <w:pStyle w:val="BodyText"/>
        <w:spacing w:before="4"/>
        <w:rPr>
          <w:b/>
        </w:rPr>
      </w:pPr>
    </w:p>
    <w:p>
      <w:pPr>
        <w:pStyle w:val="Heading2"/>
        <w:numPr>
          <w:ilvl w:val="0"/>
          <w:numId w:val="2"/>
        </w:numPr>
        <w:tabs>
          <w:tab w:pos="1240" w:val="left" w:leader="none"/>
        </w:tabs>
        <w:spacing w:line="274" w:lineRule="exact" w:before="1" w:after="0"/>
        <w:ind w:left="1240" w:right="0" w:hanging="360"/>
        <w:jc w:val="left"/>
      </w:pPr>
      <w:r>
        <w:rPr/>
        <w:t>COMPARING</w:t>
      </w:r>
      <w:r>
        <w:rPr>
          <w:spacing w:val="-7"/>
        </w:rPr>
        <w:t> </w:t>
      </w:r>
      <w:r>
        <w:rPr/>
        <w:t>SHADOWS:</w:t>
      </w:r>
    </w:p>
    <w:p>
      <w:pPr>
        <w:pStyle w:val="BodyText"/>
        <w:ind w:left="1240" w:right="382"/>
      </w:pPr>
      <w:r>
        <w:rPr/>
        <w:t>Compare the shadows made by transparent, translucent, and opaque objects. Darken the room and use an overhead projector.</w:t>
      </w:r>
    </w:p>
    <w:p>
      <w:pPr>
        <w:pStyle w:val="BodyText"/>
        <w:ind w:left="1240" w:right="655"/>
      </w:pPr>
      <w:r>
        <w:rPr/>
        <w:t>PREDICT:  Which objects make dark shadows? (opaque)</w:t>
      </w:r>
    </w:p>
    <w:p>
      <w:pPr>
        <w:spacing w:after="0"/>
        <w:sectPr>
          <w:pgSz w:w="12240" w:h="15840"/>
          <w:pgMar w:header="745" w:footer="1092" w:top="1060" w:bottom="1280" w:left="1640" w:right="1640"/>
        </w:sectPr>
      </w:pPr>
    </w:p>
    <w:p>
      <w:pPr>
        <w:pStyle w:val="BodyText"/>
        <w:rPr>
          <w:sz w:val="25"/>
        </w:rPr>
      </w:pPr>
    </w:p>
    <w:p>
      <w:pPr>
        <w:pStyle w:val="BodyText"/>
        <w:spacing w:before="69"/>
        <w:ind w:left="1240" w:right="655"/>
      </w:pPr>
      <w:r>
        <w:rPr/>
        <w:t>Which objects make light shadows?  Experiment. Discuss.</w:t>
      </w:r>
    </w:p>
    <w:p>
      <w:pPr>
        <w:pStyle w:val="BodyText"/>
        <w:spacing w:before="5"/>
      </w:pPr>
    </w:p>
    <w:p>
      <w:pPr>
        <w:pStyle w:val="Heading1"/>
        <w:spacing w:line="319" w:lineRule="exact"/>
      </w:pPr>
      <w:r>
        <w:rPr/>
        <w:t>MATERIALS:</w:t>
      </w:r>
    </w:p>
    <w:p>
      <w:pPr>
        <w:spacing w:line="273" w:lineRule="exact" w:before="0"/>
        <w:ind w:left="880" w:right="655" w:firstLine="0"/>
        <w:jc w:val="left"/>
        <w:rPr>
          <w:i/>
          <w:sz w:val="24"/>
        </w:rPr>
      </w:pPr>
      <w:r>
        <w:rPr>
          <w:i/>
          <w:sz w:val="24"/>
        </w:rPr>
        <w:t>For Each Pair:</w:t>
      </w:r>
    </w:p>
    <w:p>
      <w:pPr>
        <w:pStyle w:val="BodyText"/>
        <w:ind w:left="880" w:right="655"/>
      </w:pPr>
      <w:r>
        <w:rPr/>
        <w:t>1 flashlight with batteries</w:t>
      </w:r>
    </w:p>
    <w:p>
      <w:pPr>
        <w:pStyle w:val="BodyText"/>
        <w:ind w:left="880" w:right="655"/>
      </w:pPr>
      <w:r>
        <w:rPr/>
        <w:t>bag of objects to test from Section</w:t>
      </w:r>
      <w:r>
        <w:rPr>
          <w:spacing w:val="51"/>
        </w:rPr>
        <w:t> </w:t>
      </w:r>
      <w:r>
        <w:rPr/>
        <w:t>1</w:t>
      </w:r>
    </w:p>
    <w:p>
      <w:pPr>
        <w:pStyle w:val="BodyText"/>
        <w:spacing w:before="5"/>
      </w:pPr>
    </w:p>
    <w:p>
      <w:pPr>
        <w:pStyle w:val="Heading1"/>
      </w:pPr>
      <w:r>
        <w:rPr/>
        <w:t>EXPLORE:</w:t>
      </w:r>
    </w:p>
    <w:p>
      <w:pPr>
        <w:pStyle w:val="Heading2"/>
        <w:numPr>
          <w:ilvl w:val="0"/>
          <w:numId w:val="3"/>
        </w:numPr>
        <w:tabs>
          <w:tab w:pos="1240" w:val="left" w:leader="none"/>
        </w:tabs>
        <w:spacing w:line="240" w:lineRule="auto" w:before="0" w:after="0"/>
        <w:ind w:left="1240" w:right="1007" w:hanging="360"/>
        <w:jc w:val="left"/>
      </w:pPr>
      <w:r>
        <w:rPr/>
        <w:t>CLASSIFYING OBJECTS, TRANSPARENT, TRANSLUCENT, OPAQUE</w:t>
      </w:r>
    </w:p>
    <w:p>
      <w:pPr>
        <w:spacing w:line="271" w:lineRule="exact" w:before="0"/>
        <w:ind w:left="1240" w:right="655" w:firstLine="0"/>
        <w:jc w:val="left"/>
        <w:rPr>
          <w:i/>
          <w:sz w:val="24"/>
        </w:rPr>
      </w:pPr>
      <w:r>
        <w:rPr>
          <w:sz w:val="24"/>
        </w:rPr>
        <w:t>Keep the classroom lights </w:t>
      </w:r>
      <w:r>
        <w:rPr>
          <w:sz w:val="24"/>
          <w:u w:val="single"/>
        </w:rPr>
        <w:t>on</w:t>
      </w:r>
      <w:r>
        <w:rPr>
          <w:sz w:val="24"/>
        </w:rPr>
        <w:t>.  </w:t>
      </w:r>
      <w:r>
        <w:rPr>
          <w:i/>
          <w:sz w:val="24"/>
        </w:rPr>
        <w:t>Have students:</w:t>
      </w:r>
    </w:p>
    <w:p>
      <w:pPr>
        <w:pStyle w:val="BodyText"/>
        <w:ind w:left="1240" w:right="768"/>
      </w:pPr>
      <w:r>
        <w:rPr/>
        <w:t>Place a flashlight on their desks so it shines on the ceiling and hold each object above the light.</w:t>
      </w:r>
    </w:p>
    <w:p>
      <w:pPr>
        <w:pStyle w:val="BodyText"/>
        <w:ind w:left="1240" w:right="655"/>
      </w:pPr>
      <w:r>
        <w:rPr/>
        <w:t>Put all objects into one of 3 groups: transparent, translucent, or opaque. Try any other objects at your desk.  (book, your shirt sleeve, hand)</w:t>
      </w:r>
    </w:p>
    <w:p>
      <w:pPr>
        <w:pStyle w:val="Heading2"/>
        <w:spacing w:before="5"/>
        <w:ind w:left="0" w:right="872"/>
        <w:jc w:val="right"/>
      </w:pPr>
      <w:r>
        <w:rPr/>
        <w:t>[S, see-light]</w:t>
      </w:r>
    </w:p>
    <w:p>
      <w:pPr>
        <w:pStyle w:val="ListParagraph"/>
        <w:numPr>
          <w:ilvl w:val="0"/>
          <w:numId w:val="3"/>
        </w:numPr>
        <w:tabs>
          <w:tab w:pos="1240" w:val="left" w:leader="none"/>
        </w:tabs>
        <w:spacing w:line="274" w:lineRule="exact" w:before="0" w:after="0"/>
        <w:ind w:left="1240" w:right="0" w:hanging="360"/>
        <w:jc w:val="left"/>
        <w:rPr>
          <w:sz w:val="24"/>
        </w:rPr>
      </w:pPr>
      <w:r>
        <w:rPr>
          <w:sz w:val="24"/>
        </w:rPr>
        <w:t>Compare student results.  Discuss.  Retest any items students disagree</w:t>
      </w:r>
      <w:r>
        <w:rPr>
          <w:spacing w:val="-18"/>
          <w:sz w:val="24"/>
        </w:rPr>
        <w:t> </w:t>
      </w:r>
      <w:r>
        <w:rPr>
          <w:sz w:val="24"/>
        </w:rPr>
        <w:t>on.</w:t>
      </w:r>
    </w:p>
    <w:p>
      <w:pPr>
        <w:pStyle w:val="Heading2"/>
        <w:spacing w:line="240" w:lineRule="auto" w:before="5"/>
        <w:ind w:left="5920" w:right="655"/>
      </w:pPr>
      <w:r>
        <w:rPr/>
        <w:t>[S, repeat-accuracy]</w:t>
      </w:r>
    </w:p>
    <w:p>
      <w:pPr>
        <w:pStyle w:val="BodyText"/>
        <w:spacing w:before="1"/>
        <w:rPr>
          <w:b/>
        </w:rPr>
      </w:pPr>
    </w:p>
    <w:p>
      <w:pPr>
        <w:spacing w:line="321" w:lineRule="exact" w:before="0"/>
        <w:ind w:left="160" w:right="655" w:firstLine="0"/>
        <w:jc w:val="left"/>
        <w:rPr>
          <w:b/>
          <w:sz w:val="28"/>
        </w:rPr>
      </w:pPr>
      <w:r>
        <w:rPr>
          <w:b/>
          <w:sz w:val="28"/>
        </w:rPr>
        <w:t>ASSESSMENT:</w:t>
      </w:r>
    </w:p>
    <w:p>
      <w:pPr>
        <w:spacing w:line="273" w:lineRule="exact" w:before="0"/>
        <w:ind w:left="880" w:right="655" w:firstLine="0"/>
        <w:jc w:val="left"/>
        <w:rPr>
          <w:b/>
          <w:sz w:val="24"/>
        </w:rPr>
      </w:pPr>
      <w:r>
        <w:rPr>
          <w:b/>
          <w:sz w:val="24"/>
        </w:rPr>
        <w:t>HOMEWORK:</w:t>
      </w:r>
    </w:p>
    <w:p>
      <w:pPr>
        <w:pStyle w:val="BodyText"/>
        <w:tabs>
          <w:tab w:pos="6639" w:val="left" w:leader="none"/>
        </w:tabs>
        <w:ind w:left="880" w:right="159"/>
        <w:rPr>
          <w:b/>
        </w:rPr>
      </w:pPr>
      <w:r>
        <w:rPr/>
        <w:t>Use the homework worksheet. Tell students that objects that are sometimes transparent can be drawn covering both the translucent and transparent lines. Students are to bring at least one example of each to school. Ask students to test a glass of milk, a dollar bill, their hand, and</w:t>
      </w:r>
      <w:r>
        <w:rPr>
          <w:spacing w:val="-10"/>
        </w:rPr>
        <w:t> </w:t>
      </w:r>
      <w:r>
        <w:rPr/>
        <w:t>other</w:t>
      </w:r>
      <w:r>
        <w:rPr>
          <w:spacing w:val="-2"/>
        </w:rPr>
        <w:t> </w:t>
      </w:r>
      <w:r>
        <w:rPr/>
        <w:t>objects.</w:t>
        <w:tab/>
      </w:r>
      <w:r>
        <w:rPr>
          <w:b/>
        </w:rPr>
        <w:t>[S,</w:t>
      </w:r>
      <w:r>
        <w:rPr>
          <w:b/>
          <w:spacing w:val="-5"/>
        </w:rPr>
        <w:t> </w:t>
      </w:r>
      <w:r>
        <w:rPr>
          <w:b/>
        </w:rPr>
        <w:t>repeat-accuracy]</w:t>
      </w:r>
    </w:p>
    <w:p>
      <w:pPr>
        <w:spacing w:after="0"/>
        <w:sectPr>
          <w:pgSz w:w="12240" w:h="15840"/>
          <w:pgMar w:header="745" w:footer="1092" w:top="1060" w:bottom="1280" w:left="1640" w:right="1640"/>
        </w:sectPr>
      </w:pPr>
    </w:p>
    <w:p>
      <w:pPr>
        <w:pStyle w:val="BodyText"/>
        <w:rPr>
          <w:sz w:val="20"/>
        </w:rPr>
      </w:pPr>
    </w:p>
    <w:p>
      <w:pPr>
        <w:pStyle w:val="BodyText"/>
        <w:spacing w:before="11"/>
        <w:rPr>
          <w:sz w:val="12"/>
        </w:rPr>
      </w:pPr>
    </w:p>
    <w:p>
      <w:pPr>
        <w:pStyle w:val="BodyText"/>
        <w:ind w:left="114"/>
        <w:rPr>
          <w:sz w:val="20"/>
        </w:rPr>
      </w:pPr>
      <w:r>
        <w:rPr>
          <w:sz w:val="20"/>
        </w:rPr>
        <w:drawing>
          <wp:inline distT="0" distB="0" distL="0" distR="0">
            <wp:extent cx="6752088" cy="7380922"/>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752088" cy="7380922"/>
                    </a:xfrm>
                    <a:prstGeom prst="rect">
                      <a:avLst/>
                    </a:prstGeom>
                  </pic:spPr>
                </pic:pic>
              </a:graphicData>
            </a:graphic>
          </wp:inline>
        </w:drawing>
      </w:r>
      <w:r>
        <w:rPr>
          <w:sz w:val="20"/>
        </w:rPr>
      </w:r>
    </w:p>
    <w:p>
      <w:pPr>
        <w:spacing w:after="0"/>
        <w:rPr>
          <w:sz w:val="20"/>
        </w:rPr>
        <w:sectPr>
          <w:pgSz w:w="12240" w:h="15840"/>
          <w:pgMar w:header="745" w:footer="1092" w:top="1060" w:bottom="1280" w:left="680" w:right="540"/>
        </w:sectPr>
      </w:pPr>
    </w:p>
    <w:p>
      <w:pPr>
        <w:pStyle w:val="BodyText"/>
        <w:spacing w:before="6"/>
        <w:rPr>
          <w:sz w:val="22"/>
        </w:rPr>
      </w:pPr>
    </w:p>
    <w:p>
      <w:pPr>
        <w:pStyle w:val="BodyText"/>
        <w:ind w:left="108"/>
        <w:rPr>
          <w:sz w:val="20"/>
        </w:rPr>
      </w:pPr>
      <w:r>
        <w:rPr>
          <w:sz w:val="20"/>
        </w:rPr>
        <w:drawing>
          <wp:inline distT="0" distB="0" distL="0" distR="0">
            <wp:extent cx="6530196" cy="7796022"/>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6530196" cy="7796022"/>
                    </a:xfrm>
                    <a:prstGeom prst="rect">
                      <a:avLst/>
                    </a:prstGeom>
                  </pic:spPr>
                </pic:pic>
              </a:graphicData>
            </a:graphic>
          </wp:inline>
        </w:drawing>
      </w:r>
      <w:r>
        <w:rPr>
          <w:sz w:val="20"/>
        </w:rPr>
      </w:r>
    </w:p>
    <w:p>
      <w:pPr>
        <w:spacing w:after="0"/>
        <w:rPr>
          <w:sz w:val="20"/>
        </w:rPr>
        <w:sectPr>
          <w:pgSz w:w="12240" w:h="15840"/>
          <w:pgMar w:header="745" w:footer="1092" w:top="1060" w:bottom="1280" w:left="1000" w:right="740"/>
        </w:sectPr>
      </w:pPr>
    </w:p>
    <w:p>
      <w:pPr>
        <w:pStyle w:val="BodyText"/>
        <w:spacing w:before="10"/>
        <w:rPr>
          <w:sz w:val="25"/>
        </w:rPr>
      </w:pPr>
    </w:p>
    <w:p>
      <w:pPr>
        <w:pStyle w:val="Heading1"/>
        <w:spacing w:before="65"/>
        <w:ind w:left="220" w:right="282"/>
      </w:pPr>
      <w:r>
        <w:rPr/>
        <w:t>TRANSPARENT, TRANSLUCENT, OR OPAQUE</w:t>
      </w:r>
    </w:p>
    <w:p>
      <w:pPr>
        <w:pStyle w:val="Heading2"/>
        <w:spacing w:line="275" w:lineRule="exact"/>
        <w:ind w:left="220"/>
      </w:pPr>
      <w:r>
        <w:rPr/>
        <w:t>FIND OBJECTS THAT ARE TRANSPARENT, TRANSLUCENT, AND OPAQUE.</w:t>
      </w:r>
    </w:p>
    <w:p>
      <w:pPr>
        <w:pStyle w:val="BodyText"/>
        <w:rPr>
          <w:b/>
        </w:rPr>
      </w:pPr>
    </w:p>
    <w:p>
      <w:pPr>
        <w:spacing w:line="274" w:lineRule="exact" w:before="0"/>
        <w:ind w:left="220" w:right="282" w:firstLine="0"/>
        <w:jc w:val="left"/>
        <w:rPr>
          <w:b/>
          <w:sz w:val="24"/>
        </w:rPr>
      </w:pPr>
      <w:r>
        <w:rPr>
          <w:b/>
          <w:sz w:val="24"/>
        </w:rPr>
        <w:t>Draw and label the items below.</w:t>
      </w:r>
    </w:p>
    <w:p>
      <w:pPr>
        <w:pStyle w:val="BodyText"/>
        <w:spacing w:line="274" w:lineRule="exact" w:after="8"/>
        <w:ind w:left="220" w:right="282"/>
      </w:pPr>
      <w:r>
        <w:rPr/>
        <w:t>(If it is barely transparent, draw it on the line between transparent and translucent.)</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2"/>
        <w:gridCol w:w="2952"/>
        <w:gridCol w:w="2952"/>
      </w:tblGrid>
      <w:tr>
        <w:trPr>
          <w:trHeight w:val="746" w:hRule="exact"/>
        </w:trPr>
        <w:tc>
          <w:tcPr>
            <w:tcW w:w="2952" w:type="dxa"/>
          </w:tcPr>
          <w:p>
            <w:pPr>
              <w:pStyle w:val="TableParagraph"/>
              <w:ind w:firstLine="0"/>
              <w:rPr>
                <w:b/>
                <w:sz w:val="32"/>
              </w:rPr>
            </w:pPr>
            <w:r>
              <w:rPr>
                <w:b/>
                <w:w w:val="95"/>
                <w:sz w:val="32"/>
              </w:rPr>
              <w:t>TRANSPARENT </w:t>
            </w:r>
            <w:r>
              <w:rPr>
                <w:b/>
                <w:sz w:val="32"/>
              </w:rPr>
              <w:t>MEANS</w:t>
            </w:r>
          </w:p>
        </w:tc>
        <w:tc>
          <w:tcPr>
            <w:tcW w:w="2952" w:type="dxa"/>
          </w:tcPr>
          <w:p>
            <w:pPr>
              <w:pStyle w:val="TableParagraph"/>
              <w:ind w:firstLine="0"/>
              <w:rPr>
                <w:b/>
                <w:sz w:val="32"/>
              </w:rPr>
            </w:pPr>
            <w:r>
              <w:rPr>
                <w:b/>
                <w:w w:val="95"/>
                <w:sz w:val="32"/>
              </w:rPr>
              <w:t>TRANSLUCENT </w:t>
            </w:r>
            <w:r>
              <w:rPr>
                <w:b/>
                <w:sz w:val="32"/>
              </w:rPr>
              <w:t>MEANS</w:t>
            </w:r>
          </w:p>
        </w:tc>
        <w:tc>
          <w:tcPr>
            <w:tcW w:w="2952" w:type="dxa"/>
          </w:tcPr>
          <w:p>
            <w:pPr>
              <w:pStyle w:val="TableParagraph"/>
              <w:ind w:firstLine="0"/>
              <w:rPr>
                <w:b/>
                <w:sz w:val="32"/>
              </w:rPr>
            </w:pPr>
            <w:r>
              <w:rPr>
                <w:b/>
                <w:w w:val="95"/>
                <w:sz w:val="32"/>
              </w:rPr>
              <w:t>OPAQUE </w:t>
            </w:r>
            <w:r>
              <w:rPr>
                <w:b/>
                <w:sz w:val="32"/>
              </w:rPr>
              <w:t>MEANS</w:t>
            </w:r>
          </w:p>
        </w:tc>
      </w:tr>
      <w:tr>
        <w:trPr>
          <w:trHeight w:val="10222" w:hRule="exact"/>
        </w:trPr>
        <w:tc>
          <w:tcPr>
            <w:tcW w:w="2952" w:type="dxa"/>
          </w:tcPr>
          <w:p>
            <w:pPr/>
          </w:p>
        </w:tc>
        <w:tc>
          <w:tcPr>
            <w:tcW w:w="2952" w:type="dxa"/>
          </w:tcPr>
          <w:p>
            <w:pPr/>
          </w:p>
        </w:tc>
        <w:tc>
          <w:tcPr>
            <w:tcW w:w="2952" w:type="dxa"/>
          </w:tcPr>
          <w:p>
            <w:pPr/>
          </w:p>
        </w:tc>
      </w:tr>
    </w:tbl>
    <w:sectPr>
      <w:pgSz w:w="12240" w:h="15840"/>
      <w:pgMar w:header="745" w:footer="1092" w:top="1060" w:bottom="1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75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748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40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73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736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456" from="88.559998pt,52.259998pt" to="523.439998pt,52.259998pt" stroked="true" strokeweight="3pt" strokecolor="#000080">
          <w10:wrap type="none"/>
        </v:line>
      </w:pict>
    </w:r>
    <w:r>
      <w:rPr/>
      <w:pict>
        <v:shape style="position:absolute;margin-left:89pt;margin-top:36.263916pt;width:433.85pt;height:14pt;mso-position-horizontal-relative:page;mso-position-vertical-relative:page;z-index:-7432" type="#_x0000_t202" filled="false" stroked="false">
          <v:textbox inset="0,0,0,0">
            <w:txbxContent>
              <w:p>
                <w:pPr>
                  <w:tabs>
                    <w:tab w:pos="6259" w:val="left" w:leader="none"/>
                  </w:tabs>
                  <w:spacing w:line="265" w:lineRule="exact" w:before="0"/>
                  <w:ind w:left="20" w:right="0" w:firstLine="0"/>
                  <w:jc w:val="left"/>
                  <w:rPr>
                    <w:i/>
                    <w:sz w:val="24"/>
                  </w:rPr>
                </w:pPr>
                <w:r>
                  <w:rPr>
                    <w:i/>
                    <w:sz w:val="24"/>
                    <w:u w:val="single"/>
                  </w:rPr>
                  <w:t> </w:t>
                  <w:tab/>
                  <w:t>SHADOWS AND</w:t>
                </w:r>
                <w:r>
                  <w:rPr>
                    <w:i/>
                    <w:spacing w:val="-13"/>
                    <w:sz w:val="24"/>
                    <w:u w:val="single"/>
                  </w:rPr>
                  <w:t> </w:t>
                </w:r>
                <w:r>
                  <w:rPr>
                    <w:i/>
                    <w:sz w:val="24"/>
                    <w:u w:val="single"/>
                  </w:rPr>
                  <w:t>LIGHT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spacing w:val="-3"/>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spacing w:val="-5"/>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0">
    <w:multiLevelType w:val="hybridMultilevel"/>
    <w:lvl w:ilvl="0">
      <w:start w:val="1"/>
      <w:numFmt w:val="decimal"/>
      <w:lvlText w:val="%1."/>
      <w:lvlJc w:val="left"/>
      <w:pPr>
        <w:ind w:left="1600" w:hanging="360"/>
        <w:jc w:val="right"/>
      </w:pPr>
      <w:rPr>
        <w:rFonts w:hint="default" w:ascii="Times New Roman" w:hAnsi="Times New Roman" w:eastAsia="Times New Roman" w:cs="Times New Roman"/>
        <w:b/>
        <w:bCs/>
        <w:spacing w:val="-2"/>
        <w:w w:val="99"/>
        <w:sz w:val="24"/>
        <w:szCs w:val="24"/>
      </w:rPr>
    </w:lvl>
    <w:lvl w:ilvl="1">
      <w:start w:val="1"/>
      <w:numFmt w:val="bullet"/>
      <w:lvlText w:val="•"/>
      <w:lvlJc w:val="left"/>
      <w:pPr>
        <w:ind w:left="3980" w:hanging="360"/>
      </w:pPr>
      <w:rPr>
        <w:rFonts w:hint="default"/>
      </w:rPr>
    </w:lvl>
    <w:lvl w:ilvl="2">
      <w:start w:val="1"/>
      <w:numFmt w:val="bullet"/>
      <w:lvlText w:val="•"/>
      <w:lvlJc w:val="left"/>
      <w:pPr>
        <w:ind w:left="4540" w:hanging="360"/>
      </w:pPr>
      <w:rPr>
        <w:rFonts w:hint="default"/>
      </w:rPr>
    </w:lvl>
    <w:lvl w:ilvl="3">
      <w:start w:val="1"/>
      <w:numFmt w:val="bullet"/>
      <w:lvlText w:val="•"/>
      <w:lvlJc w:val="left"/>
      <w:pPr>
        <w:ind w:left="5100" w:hanging="360"/>
      </w:pPr>
      <w:rPr>
        <w:rFonts w:hint="default"/>
      </w:rPr>
    </w:lvl>
    <w:lvl w:ilvl="4">
      <w:start w:val="1"/>
      <w:numFmt w:val="bullet"/>
      <w:lvlText w:val="•"/>
      <w:lvlJc w:val="left"/>
      <w:pPr>
        <w:ind w:left="5660" w:hanging="360"/>
      </w:pPr>
      <w:rPr>
        <w:rFonts w:hint="default"/>
      </w:rPr>
    </w:lvl>
    <w:lvl w:ilvl="5">
      <w:start w:val="1"/>
      <w:numFmt w:val="bullet"/>
      <w:lvlText w:val="•"/>
      <w:lvlJc w:val="left"/>
      <w:pPr>
        <w:ind w:left="6220" w:hanging="360"/>
      </w:pPr>
      <w:rPr>
        <w:rFonts w:hint="default"/>
      </w:rPr>
    </w:lvl>
    <w:lvl w:ilvl="6">
      <w:start w:val="1"/>
      <w:numFmt w:val="bullet"/>
      <w:lvlText w:val="•"/>
      <w:lvlJc w:val="left"/>
      <w:pPr>
        <w:ind w:left="6780" w:hanging="360"/>
      </w:pPr>
      <w:rPr>
        <w:rFonts w:hint="default"/>
      </w:rPr>
    </w:lvl>
    <w:lvl w:ilvl="7">
      <w:start w:val="1"/>
      <w:numFmt w:val="bullet"/>
      <w:lvlText w:val="•"/>
      <w:lvlJc w:val="left"/>
      <w:pPr>
        <w:ind w:left="7340" w:hanging="360"/>
      </w:pPr>
      <w:rPr>
        <w:rFonts w:hint="default"/>
      </w:rPr>
    </w:lvl>
    <w:lvl w:ilvl="8">
      <w:start w:val="1"/>
      <w:numFmt w:val="bullet"/>
      <w:lvlText w:val="•"/>
      <w:lvlJc w:val="left"/>
      <w:pPr>
        <w:ind w:left="7900"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21" w:lineRule="exact"/>
      <w:ind w:left="160" w:right="65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 w:line="274" w:lineRule="exact"/>
      <w:ind w:left="1240" w:hanging="360"/>
    </w:pPr>
    <w:rPr>
      <w:rFonts w:ascii="Times New Roman" w:hAnsi="Times New Roman" w:eastAsia="Times New Roman" w:cs="Times New Roman"/>
    </w:rPr>
  </w:style>
  <w:style w:styleId="TableParagraph" w:type="paragraph">
    <w:name w:val="Table Paragraph"/>
    <w:basedOn w:val="Normal"/>
    <w:uiPriority w:val="1"/>
    <w:qFormat/>
    <w:pPr>
      <w:ind w:left="103" w:right="403" w:hanging="36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2019-09-04T09:32:52Z</dcterms:created>
  <dcterms:modified xsi:type="dcterms:W3CDTF">2019-09-04T09:32:52Z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