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pStyle w:val="BodyText"/>
        <w:rPr>
          <w:sz w:val="27"/>
        </w:rPr>
      </w:pPr>
    </w:p>
    <w:p>
      <w:pPr>
        <w:spacing w:line="367" w:lineRule="exact" w:before="0"/>
        <w:ind w:left="160" w:right="-7" w:firstLine="0"/>
        <w:jc w:val="left"/>
        <w:rPr>
          <w:b/>
          <w:sz w:val="32"/>
        </w:rPr>
      </w:pPr>
      <w:r>
        <w:rPr>
          <w:b/>
          <w:sz w:val="32"/>
        </w:rPr>
        <w:t>ELECTRICITY</w:t>
      </w:r>
    </w:p>
    <w:p>
      <w:pPr>
        <w:pStyle w:val="Heading1"/>
        <w:spacing w:line="321" w:lineRule="exact" w:before="0"/>
        <w:ind w:right="-7"/>
      </w:pPr>
      <w:r>
        <w:rPr/>
        <w:t>SECTION 3: PARALLEL CIRCUIT</w:t>
      </w:r>
    </w:p>
    <w:p>
      <w:pPr>
        <w:pStyle w:val="BodyText"/>
        <w:spacing w:before="1"/>
        <w:rPr>
          <w:b/>
          <w:sz w:val="32"/>
        </w:rPr>
      </w:pPr>
    </w:p>
    <w:p>
      <w:pPr>
        <w:spacing w:line="319" w:lineRule="exact" w:before="0"/>
        <w:ind w:left="160" w:right="-7" w:firstLine="0"/>
        <w:jc w:val="left"/>
        <w:rPr>
          <w:b/>
          <w:sz w:val="28"/>
        </w:rPr>
      </w:pPr>
      <w:r>
        <w:rPr>
          <w:b/>
          <w:sz w:val="28"/>
        </w:rPr>
        <w:t>STANDARDS:</w:t>
      </w:r>
    </w:p>
    <w:p>
      <w:pPr>
        <w:spacing w:line="273" w:lineRule="exact" w:before="0"/>
        <w:ind w:left="880" w:right="-7" w:firstLine="0"/>
        <w:jc w:val="left"/>
        <w:rPr>
          <w:sz w:val="24"/>
        </w:rPr>
      </w:pPr>
      <w:r>
        <w:rPr>
          <w:i/>
          <w:sz w:val="24"/>
        </w:rPr>
        <w:t>Students know  </w:t>
      </w:r>
      <w:r>
        <w:rPr>
          <w:sz w:val="24"/>
        </w:rPr>
        <w:t>basic energy types, sources, and conversions.</w:t>
      </w:r>
    </w:p>
    <w:p>
      <w:pPr>
        <w:pStyle w:val="BodyText"/>
      </w:pPr>
    </w:p>
    <w:p>
      <w:pPr>
        <w:spacing w:before="0"/>
        <w:ind w:left="880" w:right="-7" w:firstLine="0"/>
        <w:jc w:val="left"/>
        <w:rPr>
          <w:sz w:val="24"/>
        </w:rPr>
      </w:pPr>
      <w:r>
        <w:rPr>
          <w:i/>
          <w:sz w:val="24"/>
        </w:rPr>
        <w:t>Students describe </w:t>
      </w:r>
      <w:r>
        <w:rPr>
          <w:sz w:val="24"/>
        </w:rPr>
        <w:t>the flow of energy through an object or</w:t>
      </w:r>
      <w:r>
        <w:rPr>
          <w:spacing w:val="-14"/>
          <w:sz w:val="24"/>
        </w:rPr>
        <w:t> </w:t>
      </w:r>
      <w:r>
        <w:rPr>
          <w:sz w:val="24"/>
        </w:rPr>
        <w:t>system.</w:t>
      </w:r>
    </w:p>
    <w:p>
      <w:pPr>
        <w:pStyle w:val="BodyText"/>
        <w:ind w:left="373"/>
        <w:rPr>
          <w:sz w:val="20"/>
        </w:rPr>
      </w:pPr>
      <w:r>
        <w:rPr/>
        <w:br w:type="column"/>
      </w:r>
      <w:r>
        <w:rPr>
          <w:sz w:val="20"/>
        </w:rPr>
        <w:drawing>
          <wp:inline distT="0" distB="0" distL="0" distR="0">
            <wp:extent cx="1125140" cy="94811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25140" cy="948118"/>
                    </a:xfrm>
                    <a:prstGeom prst="rect">
                      <a:avLst/>
                    </a:prstGeom>
                  </pic:spPr>
                </pic:pic>
              </a:graphicData>
            </a:graphic>
          </wp:inline>
        </w:drawing>
      </w:r>
      <w:r>
        <w:rPr>
          <w:sz w:val="20"/>
        </w:rPr>
      </w:r>
    </w:p>
    <w:p>
      <w:pPr>
        <w:spacing w:before="22"/>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footerReference w:type="default" r:id="rId5"/>
          <w:type w:val="continuous"/>
          <w:pgSz w:w="12240" w:h="15840"/>
          <w:pgMar w:footer="773" w:top="760" w:bottom="960" w:left="1640" w:right="800"/>
          <w:cols w:num="2" w:equalWidth="0">
            <w:col w:w="7178" w:space="91"/>
            <w:col w:w="2531"/>
          </w:cols>
        </w:sectPr>
      </w:pPr>
    </w:p>
    <w:p>
      <w:pPr>
        <w:pStyle w:val="BodyText"/>
        <w:spacing w:before="9"/>
        <w:rPr>
          <w:rFonts w:ascii="Arial Black"/>
          <w:b/>
          <w:sz w:val="14"/>
        </w:rPr>
      </w:pPr>
    </w:p>
    <w:p>
      <w:pPr>
        <w:spacing w:before="69"/>
        <w:ind w:left="880" w:right="1288" w:firstLine="0"/>
        <w:jc w:val="left"/>
        <w:rPr>
          <w:sz w:val="24"/>
        </w:rPr>
      </w:pPr>
      <w:r>
        <w:rPr>
          <w:i/>
          <w:sz w:val="24"/>
        </w:rPr>
        <w:t>Students recognize or illustrate </w:t>
      </w:r>
      <w:r>
        <w:rPr>
          <w:sz w:val="24"/>
        </w:rPr>
        <w:t>simple direct current series and parallel circuits composed of batteries, light bulbs, wire and on/off switches.</w:t>
      </w:r>
    </w:p>
    <w:p>
      <w:pPr>
        <w:pStyle w:val="BodyText"/>
        <w:spacing w:before="5"/>
      </w:pPr>
    </w:p>
    <w:p>
      <w:pPr>
        <w:pStyle w:val="Heading1"/>
      </w:pPr>
      <w:r>
        <w:rPr/>
        <w:t>BACKGROUND:</w:t>
      </w:r>
    </w:p>
    <w:p>
      <w:pPr>
        <w:pStyle w:val="BodyText"/>
        <w:tabs>
          <w:tab w:pos="4465" w:val="left" w:leader="none"/>
        </w:tabs>
        <w:ind w:left="879" w:right="1024"/>
      </w:pPr>
      <w:r>
        <w:rPr/>
        <w:t>A circuit means ‘to go around’.  </w:t>
      </w:r>
      <w:r>
        <w:rPr>
          <w:spacing w:val="-3"/>
        </w:rPr>
        <w:t>It </w:t>
      </w:r>
      <w:r>
        <w:rPr/>
        <w:t>is a circle or path that carries an electric current. An electric circuit must have an energy source, wire to carry the energy and an object requiring</w:t>
      </w:r>
      <w:r>
        <w:rPr>
          <w:spacing w:val="-6"/>
        </w:rPr>
        <w:t> </w:t>
      </w:r>
      <w:r>
        <w:rPr/>
        <w:t>the</w:t>
      </w:r>
      <w:r>
        <w:rPr>
          <w:spacing w:val="-2"/>
        </w:rPr>
        <w:t> </w:t>
      </w:r>
      <w:r>
        <w:rPr/>
        <w:t>energy.</w:t>
        <w:tab/>
        <w:t>A series circuit contains bulbs</w:t>
      </w:r>
      <w:r>
        <w:rPr>
          <w:spacing w:val="-7"/>
        </w:rPr>
        <w:t> </w:t>
      </w:r>
      <w:r>
        <w:rPr/>
        <w:t>connected</w:t>
      </w:r>
      <w:r>
        <w:rPr>
          <w:spacing w:val="-2"/>
        </w:rPr>
        <w:t> </w:t>
      </w:r>
      <w:r>
        <w:rPr/>
        <w:t>in one circle. The problem with a series circuit is that when one bulb burns, out, it brakes the circuit and the other bulbs no longer work. Each group of students will be given these three things and asked to figure out how to make two light bulbs light up and stay lit when one of the bulbs is removed. Allow students to figure this out on their own through trial and error- a true inquiry</w:t>
      </w:r>
      <w:r>
        <w:rPr>
          <w:spacing w:val="-16"/>
        </w:rPr>
        <w:t> </w:t>
      </w:r>
      <w:r>
        <w:rPr/>
        <w:t>lesson.</w:t>
      </w:r>
    </w:p>
    <w:p>
      <w:pPr>
        <w:pStyle w:val="BodyText"/>
        <w:spacing w:before="5"/>
      </w:pPr>
    </w:p>
    <w:p>
      <w:pPr>
        <w:pStyle w:val="Heading1"/>
      </w:pPr>
      <w:r>
        <w:rPr/>
        <w:t>SAFETY:</w:t>
      </w:r>
    </w:p>
    <w:p>
      <w:pPr>
        <w:pStyle w:val="BodyText"/>
        <w:ind w:left="880" w:right="1288"/>
      </w:pPr>
      <w:r>
        <w:rPr/>
        <w:t>Discuss safety with students prior to experiment. The bulbs break easily. The battery can produce enough heat to cause a slight burn.  The wire is sharp.</w:t>
      </w:r>
    </w:p>
    <w:p>
      <w:pPr>
        <w:pStyle w:val="BodyText"/>
        <w:ind w:left="880"/>
      </w:pPr>
      <w:r>
        <w:rPr/>
        <w:t>.</w:t>
      </w:r>
    </w:p>
    <w:p>
      <w:pPr>
        <w:pStyle w:val="Heading2"/>
        <w:spacing w:line="319" w:lineRule="exact" w:before="6"/>
        <w:ind w:left="160" w:right="1288"/>
      </w:pPr>
      <w:r>
        <w:rPr>
          <w:sz w:val="28"/>
        </w:rPr>
        <w:t>MATERIALS</w:t>
      </w:r>
      <w:r>
        <w:rPr/>
        <w:t>: (same as series circuit lesson 2 only add one more wire)</w:t>
      </w:r>
    </w:p>
    <w:p>
      <w:pPr>
        <w:pStyle w:val="BodyText"/>
        <w:spacing w:line="273" w:lineRule="exact"/>
        <w:ind w:left="880" w:right="1288"/>
      </w:pPr>
      <w:r>
        <w:rPr/>
        <w:t>D cell battery and battery holder</w:t>
      </w:r>
    </w:p>
    <w:p>
      <w:pPr>
        <w:pStyle w:val="BodyText"/>
        <w:ind w:left="879" w:right="1288"/>
      </w:pPr>
      <w:r>
        <w:rPr/>
        <w:t>Wire (2-4 pieces per group, 5-6 inches long)</w:t>
      </w:r>
    </w:p>
    <w:p>
      <w:pPr>
        <w:pStyle w:val="BodyText"/>
        <w:ind w:left="879" w:right="1024"/>
      </w:pPr>
      <w:r>
        <w:rPr/>
        <w:t>Light bulb and bulb holder (2 per group if possible-check that the kind of bulb is the same for each group. If the group has one oblong-shaped bulb and one circle- shaped bulb it will affect the circuit.</w:t>
      </w:r>
    </w:p>
    <w:p>
      <w:pPr>
        <w:pStyle w:val="BodyText"/>
        <w:spacing w:before="5"/>
      </w:pPr>
    </w:p>
    <w:p>
      <w:pPr>
        <w:pStyle w:val="Heading1"/>
      </w:pPr>
      <w:r>
        <w:rPr/>
        <w:t>PROCEDURE:</w:t>
      </w:r>
    </w:p>
    <w:p>
      <w:pPr>
        <w:pStyle w:val="ListParagraph"/>
        <w:numPr>
          <w:ilvl w:val="0"/>
          <w:numId w:val="1"/>
        </w:numPr>
        <w:tabs>
          <w:tab w:pos="880" w:val="left" w:leader="none"/>
        </w:tabs>
        <w:spacing w:line="273" w:lineRule="exact" w:before="0" w:after="0"/>
        <w:ind w:left="880" w:right="0" w:hanging="360"/>
        <w:jc w:val="left"/>
        <w:rPr>
          <w:sz w:val="24"/>
        </w:rPr>
      </w:pPr>
      <w:r>
        <w:rPr>
          <w:sz w:val="24"/>
        </w:rPr>
        <w:t>Review the safety</w:t>
      </w:r>
      <w:r>
        <w:rPr>
          <w:spacing w:val="-8"/>
          <w:sz w:val="24"/>
        </w:rPr>
        <w:t> </w:t>
      </w:r>
      <w:r>
        <w:rPr>
          <w:sz w:val="24"/>
        </w:rPr>
        <w:t>information.</w:t>
      </w:r>
    </w:p>
    <w:p>
      <w:pPr>
        <w:pStyle w:val="ListParagraph"/>
        <w:numPr>
          <w:ilvl w:val="0"/>
          <w:numId w:val="1"/>
        </w:numPr>
        <w:tabs>
          <w:tab w:pos="880" w:val="left" w:leader="none"/>
        </w:tabs>
        <w:spacing w:line="240" w:lineRule="auto" w:before="0" w:after="0"/>
        <w:ind w:left="880" w:right="0" w:hanging="360"/>
        <w:jc w:val="left"/>
        <w:rPr>
          <w:sz w:val="24"/>
        </w:rPr>
      </w:pPr>
      <w:r>
        <w:rPr>
          <w:sz w:val="24"/>
        </w:rPr>
        <w:t>Have students to get into</w:t>
      </w:r>
      <w:r>
        <w:rPr>
          <w:spacing w:val="-11"/>
          <w:sz w:val="24"/>
        </w:rPr>
        <w:t> </w:t>
      </w:r>
      <w:r>
        <w:rPr>
          <w:sz w:val="24"/>
        </w:rPr>
        <w:t>groups.</w:t>
      </w:r>
    </w:p>
    <w:p>
      <w:pPr>
        <w:pStyle w:val="ListParagraph"/>
        <w:numPr>
          <w:ilvl w:val="0"/>
          <w:numId w:val="1"/>
        </w:numPr>
        <w:tabs>
          <w:tab w:pos="880" w:val="left" w:leader="none"/>
        </w:tabs>
        <w:spacing w:line="240" w:lineRule="auto" w:before="0" w:after="0"/>
        <w:ind w:left="880" w:right="0" w:hanging="360"/>
        <w:jc w:val="left"/>
        <w:rPr>
          <w:sz w:val="24"/>
        </w:rPr>
      </w:pPr>
      <w:r>
        <w:rPr>
          <w:sz w:val="24"/>
        </w:rPr>
        <w:t>Pass out the</w:t>
      </w:r>
      <w:r>
        <w:rPr>
          <w:spacing w:val="-7"/>
          <w:sz w:val="24"/>
        </w:rPr>
        <w:t> </w:t>
      </w:r>
      <w:r>
        <w:rPr>
          <w:sz w:val="24"/>
        </w:rPr>
        <w:t>materials.</w:t>
      </w:r>
    </w:p>
    <w:p>
      <w:pPr>
        <w:pStyle w:val="ListParagraph"/>
        <w:numPr>
          <w:ilvl w:val="0"/>
          <w:numId w:val="1"/>
        </w:numPr>
        <w:tabs>
          <w:tab w:pos="880" w:val="left" w:leader="none"/>
        </w:tabs>
        <w:spacing w:line="240" w:lineRule="auto" w:before="0" w:after="0"/>
        <w:ind w:left="880" w:right="1203" w:hanging="360"/>
        <w:jc w:val="left"/>
        <w:rPr>
          <w:sz w:val="24"/>
        </w:rPr>
      </w:pPr>
      <w:r>
        <w:rPr>
          <w:sz w:val="24"/>
        </w:rPr>
        <w:t>Ask students to connect 2 bulbs and 2 batteries in a circuit. Then have them unscrew a bulb. What happens? The circuit was broken. Explain that this is a series circuit. </w:t>
      </w:r>
      <w:r>
        <w:rPr>
          <w:spacing w:val="-3"/>
          <w:sz w:val="24"/>
        </w:rPr>
        <w:t>In </w:t>
      </w:r>
      <w:r>
        <w:rPr>
          <w:sz w:val="24"/>
        </w:rPr>
        <w:t>a series circuit, when one bulb breaks or is missing, it stops the flow of</w:t>
      </w:r>
      <w:r>
        <w:rPr>
          <w:spacing w:val="-10"/>
          <w:sz w:val="24"/>
        </w:rPr>
        <w:t> </w:t>
      </w:r>
      <w:r>
        <w:rPr>
          <w:sz w:val="24"/>
        </w:rPr>
        <w:t>electricity.</w:t>
      </w:r>
    </w:p>
    <w:p>
      <w:pPr>
        <w:pStyle w:val="ListParagraph"/>
        <w:numPr>
          <w:ilvl w:val="0"/>
          <w:numId w:val="1"/>
        </w:numPr>
        <w:tabs>
          <w:tab w:pos="880" w:val="left" w:leader="none"/>
        </w:tabs>
        <w:spacing w:line="240" w:lineRule="auto" w:before="0" w:after="0"/>
        <w:ind w:left="880" w:right="0" w:hanging="360"/>
        <w:jc w:val="left"/>
        <w:rPr>
          <w:sz w:val="24"/>
        </w:rPr>
      </w:pPr>
      <w:r>
        <w:rPr>
          <w:sz w:val="24"/>
        </w:rPr>
        <w:t>Pass out</w:t>
      </w:r>
      <w:r>
        <w:rPr>
          <w:spacing w:val="-6"/>
          <w:sz w:val="24"/>
        </w:rPr>
        <w:t> </w:t>
      </w:r>
      <w:r>
        <w:rPr>
          <w:sz w:val="24"/>
        </w:rPr>
        <w:t>worksheet.</w:t>
      </w:r>
    </w:p>
    <w:p>
      <w:pPr>
        <w:pStyle w:val="ListParagraph"/>
        <w:numPr>
          <w:ilvl w:val="0"/>
          <w:numId w:val="1"/>
        </w:numPr>
        <w:tabs>
          <w:tab w:pos="880" w:val="left" w:leader="none"/>
        </w:tabs>
        <w:spacing w:line="240" w:lineRule="auto" w:before="0" w:after="0"/>
        <w:ind w:left="880" w:right="1155" w:hanging="360"/>
        <w:jc w:val="both"/>
        <w:rPr>
          <w:sz w:val="24"/>
        </w:rPr>
      </w:pPr>
      <w:r>
        <w:rPr>
          <w:sz w:val="24"/>
        </w:rPr>
        <w:t>Instruct groups to brainstorm together to figure out how to make the circuit</w:t>
      </w:r>
      <w:r>
        <w:rPr>
          <w:spacing w:val="-19"/>
          <w:sz w:val="24"/>
        </w:rPr>
        <w:t> </w:t>
      </w:r>
      <w:r>
        <w:rPr>
          <w:sz w:val="24"/>
        </w:rPr>
        <w:t>work to light the bulbs and stay lit if one bulb is removed. They can remove a bulb by unscrewing it for the bulb holder.  Have them list the objects they</w:t>
      </w:r>
      <w:r>
        <w:rPr>
          <w:spacing w:val="-18"/>
          <w:sz w:val="24"/>
        </w:rPr>
        <w:t> </w:t>
      </w:r>
      <w:r>
        <w:rPr>
          <w:sz w:val="24"/>
        </w:rPr>
        <w:t>need.</w:t>
      </w:r>
    </w:p>
    <w:p>
      <w:pPr>
        <w:pStyle w:val="ListParagraph"/>
        <w:numPr>
          <w:ilvl w:val="0"/>
          <w:numId w:val="1"/>
        </w:numPr>
        <w:tabs>
          <w:tab w:pos="880" w:val="left" w:leader="none"/>
        </w:tabs>
        <w:spacing w:line="240" w:lineRule="auto" w:before="0" w:after="0"/>
        <w:ind w:left="880" w:right="0" w:hanging="360"/>
        <w:jc w:val="left"/>
        <w:rPr>
          <w:sz w:val="24"/>
        </w:rPr>
      </w:pPr>
      <w:r>
        <w:rPr>
          <w:sz w:val="24"/>
        </w:rPr>
        <w:t>Remind students to fill in their findings on their</w:t>
      </w:r>
      <w:r>
        <w:rPr>
          <w:spacing w:val="-15"/>
          <w:sz w:val="24"/>
        </w:rPr>
        <w:t> </w:t>
      </w:r>
      <w:r>
        <w:rPr>
          <w:sz w:val="24"/>
        </w:rPr>
        <w:t>worksheet.</w:t>
      </w:r>
    </w:p>
    <w:p>
      <w:pPr>
        <w:pStyle w:val="BodyText"/>
        <w:rPr>
          <w:sz w:val="20"/>
        </w:rPr>
      </w:pPr>
    </w:p>
    <w:p>
      <w:pPr>
        <w:pStyle w:val="BodyText"/>
        <w:spacing w:before="9"/>
        <w:rPr>
          <w:sz w:val="17"/>
        </w:rPr>
      </w:pPr>
      <w:r>
        <w:rPr/>
        <w:pict>
          <v:line style="position:absolute;mso-position-horizontal-relative:page;mso-position-vertical-relative:paragraph;z-index:0;mso-wrap-distance-left:0;mso-wrap-distance-right:0" from="88.559998pt,13.685275pt" to="523.439998pt,13.685275pt" stroked="true" strokeweight="3pt" strokecolor="#000080">
            <w10:wrap type="topAndBottom"/>
          </v:line>
        </w:pict>
      </w:r>
    </w:p>
    <w:p>
      <w:pPr>
        <w:spacing w:after="0"/>
        <w:rPr>
          <w:sz w:val="17"/>
        </w:rPr>
        <w:sectPr>
          <w:type w:val="continuous"/>
          <w:pgSz w:w="12240" w:h="15840"/>
          <w:pgMar w:top="760" w:bottom="960" w:left="1640" w:right="800"/>
        </w:sectPr>
      </w:pPr>
    </w:p>
    <w:p>
      <w:pPr>
        <w:pStyle w:val="BodyText"/>
        <w:rPr>
          <w:sz w:val="25"/>
        </w:rPr>
      </w:pPr>
    </w:p>
    <w:p>
      <w:pPr>
        <w:pStyle w:val="ListParagraph"/>
        <w:numPr>
          <w:ilvl w:val="0"/>
          <w:numId w:val="1"/>
        </w:numPr>
        <w:tabs>
          <w:tab w:pos="880" w:val="left" w:leader="none"/>
        </w:tabs>
        <w:spacing w:line="240" w:lineRule="auto" w:before="69" w:after="0"/>
        <w:ind w:left="880" w:right="0" w:hanging="360"/>
        <w:jc w:val="left"/>
        <w:rPr>
          <w:sz w:val="24"/>
        </w:rPr>
      </w:pPr>
      <w:r>
        <w:rPr>
          <w:sz w:val="24"/>
        </w:rPr>
        <w:t>Guide groups into finding the</w:t>
      </w:r>
      <w:r>
        <w:rPr>
          <w:spacing w:val="-11"/>
          <w:sz w:val="24"/>
        </w:rPr>
        <w:t> </w:t>
      </w:r>
      <w:r>
        <w:rPr>
          <w:sz w:val="24"/>
        </w:rPr>
        <w:t>answer.</w:t>
      </w:r>
    </w:p>
    <w:p>
      <w:pPr>
        <w:pStyle w:val="ListParagraph"/>
        <w:numPr>
          <w:ilvl w:val="0"/>
          <w:numId w:val="1"/>
        </w:numPr>
        <w:tabs>
          <w:tab w:pos="880" w:val="left" w:leader="none"/>
        </w:tabs>
        <w:spacing w:line="240" w:lineRule="auto" w:before="0" w:after="0"/>
        <w:ind w:left="880" w:right="174" w:hanging="360"/>
        <w:jc w:val="left"/>
        <w:rPr>
          <w:sz w:val="24"/>
        </w:rPr>
      </w:pPr>
      <w:r>
        <w:rPr>
          <w:sz w:val="24"/>
        </w:rPr>
        <w:t>Have groups draw diagrams of circuits that did NOT work on the chalkboard. Once each group is successful in making a parallel circuit, draw a diagram of it on the</w:t>
      </w:r>
      <w:r>
        <w:rPr>
          <w:spacing w:val="-3"/>
          <w:sz w:val="24"/>
        </w:rPr>
        <w:t> </w:t>
      </w:r>
      <w:r>
        <w:rPr>
          <w:sz w:val="24"/>
        </w:rPr>
        <w:t>board.</w:t>
      </w:r>
    </w:p>
    <w:p>
      <w:pPr>
        <w:pStyle w:val="BodyText"/>
        <w:spacing w:before="5"/>
      </w:pPr>
    </w:p>
    <w:p>
      <w:pPr>
        <w:pStyle w:val="Heading1"/>
        <w:ind w:right="229"/>
      </w:pPr>
      <w:r>
        <w:rPr/>
        <w:t>CONCLUSION:</w:t>
      </w:r>
    </w:p>
    <w:p>
      <w:pPr>
        <w:pStyle w:val="BodyText"/>
        <w:spacing w:line="273" w:lineRule="exact"/>
        <w:ind w:left="880" w:right="229"/>
      </w:pPr>
      <w:r>
        <w:rPr/>
        <w:t>Discuss the flow of energy through the circuit.</w:t>
      </w:r>
    </w:p>
    <w:p>
      <w:pPr>
        <w:pStyle w:val="BodyText"/>
        <w:ind w:left="880" w:right="229"/>
      </w:pPr>
      <w:r>
        <w:rPr/>
        <w:t>Discuss how a parallel circuit is made of two or more circuits on the same battery to ensure that all the bulbs will stay lit when one breaks/burns out/is removed.</w:t>
      </w:r>
    </w:p>
    <w:p>
      <w:pPr>
        <w:pStyle w:val="BodyText"/>
        <w:ind w:left="880"/>
      </w:pPr>
      <w:r>
        <w:rPr/>
        <w:t>This is the type of circuit found in our classroom and at home. Each room usually has one circuit (a kitchen may have a few). The rooms are separated on different circuits.</w:t>
      </w:r>
    </w:p>
    <w:p>
      <w:pPr>
        <w:spacing w:after="0"/>
        <w:sectPr>
          <w:headerReference w:type="default" r:id="rId7"/>
          <w:footerReference w:type="default" r:id="rId8"/>
          <w:pgSz w:w="12240" w:h="15840"/>
          <w:pgMar w:header="745" w:footer="1092" w:top="1060" w:bottom="1280" w:left="1640" w:right="1640"/>
          <w:pgNumType w:start="2"/>
        </w:sectPr>
      </w:pPr>
    </w:p>
    <w:p>
      <w:pPr>
        <w:pStyle w:val="BodyText"/>
        <w:rPr>
          <w:sz w:val="20"/>
        </w:rPr>
      </w:pPr>
    </w:p>
    <w:p>
      <w:pPr>
        <w:pStyle w:val="BodyText"/>
        <w:rPr>
          <w:sz w:val="20"/>
        </w:rPr>
      </w:pPr>
    </w:p>
    <w:p>
      <w:pPr>
        <w:pStyle w:val="BodyText"/>
        <w:spacing w:before="5" w:after="1"/>
        <w:rPr>
          <w:sz w:val="15"/>
        </w:rPr>
      </w:pPr>
    </w:p>
    <w:p>
      <w:pPr>
        <w:pStyle w:val="BodyText"/>
        <w:ind w:left="117"/>
        <w:rPr>
          <w:sz w:val="20"/>
        </w:rPr>
      </w:pPr>
      <w:r>
        <w:rPr>
          <w:sz w:val="20"/>
        </w:rPr>
        <w:drawing>
          <wp:inline distT="0" distB="0" distL="0" distR="0">
            <wp:extent cx="6630297" cy="7388733"/>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6630297" cy="7388733"/>
                    </a:xfrm>
                    <a:prstGeom prst="rect">
                      <a:avLst/>
                    </a:prstGeom>
                  </pic:spPr>
                </pic:pic>
              </a:graphicData>
            </a:graphic>
          </wp:inline>
        </w:drawing>
      </w:r>
      <w:r>
        <w:rPr>
          <w:sz w:val="20"/>
        </w:rPr>
      </w:r>
    </w:p>
    <w:p>
      <w:pPr>
        <w:spacing w:after="0"/>
        <w:rPr>
          <w:sz w:val="20"/>
        </w:rPr>
        <w:sectPr>
          <w:pgSz w:w="12240" w:h="15840"/>
          <w:pgMar w:header="745" w:footer="1092" w:top="1060" w:bottom="1280" w:left="480" w:right="960"/>
        </w:sectPr>
      </w:pPr>
    </w:p>
    <w:p>
      <w:pPr>
        <w:pStyle w:val="BodyText"/>
        <w:rPr>
          <w:sz w:val="20"/>
        </w:rPr>
      </w:pPr>
    </w:p>
    <w:p>
      <w:pPr>
        <w:pStyle w:val="BodyText"/>
        <w:spacing w:before="5" w:after="1"/>
        <w:rPr>
          <w:sz w:val="11"/>
        </w:rPr>
      </w:pPr>
    </w:p>
    <w:p>
      <w:pPr>
        <w:pStyle w:val="BodyText"/>
        <w:ind w:left="114"/>
        <w:rPr>
          <w:sz w:val="20"/>
        </w:rPr>
      </w:pPr>
      <w:r>
        <w:rPr>
          <w:sz w:val="20"/>
        </w:rPr>
        <w:drawing>
          <wp:inline distT="0" distB="0" distL="0" distR="0">
            <wp:extent cx="6069211" cy="7655242"/>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6069211" cy="7655242"/>
                    </a:xfrm>
                    <a:prstGeom prst="rect">
                      <a:avLst/>
                    </a:prstGeom>
                  </pic:spPr>
                </pic:pic>
              </a:graphicData>
            </a:graphic>
          </wp:inline>
        </w:drawing>
      </w:r>
      <w:r>
        <w:rPr>
          <w:sz w:val="20"/>
        </w:rPr>
      </w:r>
    </w:p>
    <w:sectPr>
      <w:pgSz w:w="12240" w:h="15840"/>
      <w:pgMar w:header="745" w:footer="1092" w:top="1060" w:bottom="1280" w:left="10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00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397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904"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388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3856"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952" from="88.559998pt,52.259998pt" to="523.439998pt,52.259998pt" stroked="true" strokeweight="3pt" strokecolor="#000080">
          <w10:wrap type="none"/>
        </v:line>
      </w:pict>
    </w:r>
    <w:r>
      <w:rPr/>
      <w:pict>
        <v:shape style="position:absolute;margin-left:89pt;margin-top:36.263916pt;width:434.15pt;height:14pt;mso-position-horizontal-relative:page;mso-position-vertical-relative:page;z-index:-3928" type="#_x0000_t202" filled="false" stroked="false">
          <v:textbox inset="0,0,0,0">
            <w:txbxContent>
              <w:p>
                <w:pPr>
                  <w:tabs>
                    <w:tab w:pos="6413" w:val="left" w:leader="none"/>
                  </w:tabs>
                  <w:spacing w:line="265" w:lineRule="exact" w:before="0"/>
                  <w:ind w:left="20" w:right="0" w:firstLine="0"/>
                  <w:jc w:val="left"/>
                  <w:rPr>
                    <w:i/>
                    <w:sz w:val="24"/>
                  </w:rPr>
                </w:pPr>
                <w:r>
                  <w:rPr>
                    <w:i/>
                    <w:sz w:val="24"/>
                    <w:u w:val="single"/>
                  </w:rPr>
                  <w:t> </w:t>
                  <w:tab/>
                  <w:t>PARALLEL</w:t>
                </w:r>
                <w:r>
                  <w:rPr>
                    <w:i/>
                    <w:spacing w:val="-9"/>
                    <w:sz w:val="24"/>
                    <w:u w:val="single"/>
                  </w:rPr>
                  <w:t> </w:t>
                </w:r>
                <w:r>
                  <w:rPr>
                    <w:i/>
                    <w:sz w:val="24"/>
                    <w:u w:val="single"/>
                  </w:rPr>
                  <w:t>CIRCUITS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72" w:hanging="360"/>
      </w:pPr>
      <w:rPr>
        <w:rFonts w:hint="default"/>
      </w:rPr>
    </w:lvl>
    <w:lvl w:ilvl="2">
      <w:start w:val="1"/>
      <w:numFmt w:val="bullet"/>
      <w:lvlText w:val="•"/>
      <w:lvlJc w:val="left"/>
      <w:pPr>
        <w:ind w:left="266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448" w:hanging="360"/>
      </w:pPr>
      <w:rPr>
        <w:rFonts w:hint="default"/>
      </w:rPr>
    </w:lvl>
    <w:lvl w:ilvl="5">
      <w:start w:val="1"/>
      <w:numFmt w:val="bullet"/>
      <w:lvlText w:val="•"/>
      <w:lvlJc w:val="left"/>
      <w:pPr>
        <w:ind w:left="5340" w:hanging="360"/>
      </w:pPr>
      <w:rPr>
        <w:rFonts w:hint="default"/>
      </w:rPr>
    </w:lvl>
    <w:lvl w:ilvl="6">
      <w:start w:val="1"/>
      <w:numFmt w:val="bullet"/>
      <w:lvlText w:val="•"/>
      <w:lvlJc w:val="left"/>
      <w:pPr>
        <w:ind w:left="6232" w:hanging="360"/>
      </w:pPr>
      <w:rPr>
        <w:rFonts w:hint="default"/>
      </w:rPr>
    </w:lvl>
    <w:lvl w:ilvl="7">
      <w:start w:val="1"/>
      <w:numFmt w:val="bullet"/>
      <w:lvlText w:val="•"/>
      <w:lvlJc w:val="left"/>
      <w:pPr>
        <w:ind w:left="7124" w:hanging="360"/>
      </w:pPr>
      <w:rPr>
        <w:rFonts w:hint="default"/>
      </w:rPr>
    </w:lvl>
    <w:lvl w:ilvl="8">
      <w:start w:val="1"/>
      <w:numFmt w:val="bullet"/>
      <w:lvlText w:val="•"/>
      <w:lvlJc w:val="left"/>
      <w:pPr>
        <w:ind w:left="801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28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65" w:lineRule="exact"/>
      <w:ind w:left="2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2019-09-04T09:51:46Z</dcterms:created>
  <dcterms:modified xsi:type="dcterms:W3CDTF">2019-09-04T09:51:46Z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2011-03-23T00:00:00Z</vt:filetime>
  </property>
  <property fmtid="{D5CDD505-2E9C-101B-9397-08002B2CF9AE}" pid="3" name="Creator">
    <vt:lpwstr>Acrobat PDFMaker 9.1 for Word</vt:lpwstr>
  </property>
  <property fmtid="{D5CDD505-2E9C-101B-9397-08002B2CF9AE}" pid="4" name="LastSaved">
    <vt:filetime>2019-09-04T00:00:00Z</vt:filetime>
  </property>
</Properties>
</file>