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241" w:right="725" w:firstLine="0"/>
        <w:jc w:val="left"/>
        <w:rPr>
          <w:b/>
          <w:sz w:val="32"/>
        </w:rPr>
      </w:pPr>
      <w:r>
        <w:rPr/>
        <w:drawing>
          <wp:anchor distT="0" distB="0" distL="0" distR="0" allowOverlap="1" layoutInCell="1" locked="0" behindDoc="1" simplePos="0" relativeHeight="268432799">
            <wp:simplePos x="0" y="0"/>
            <wp:positionH relativeFrom="page">
              <wp:posOffset>5715000</wp:posOffset>
            </wp:positionH>
            <wp:positionV relativeFrom="paragraph">
              <wp:posOffset>257149</wp:posOffset>
            </wp:positionV>
            <wp:extent cx="1142995" cy="963161"/>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2995" cy="963161"/>
                    </a:xfrm>
                    <a:prstGeom prst="rect">
                      <a:avLst/>
                    </a:prstGeom>
                  </pic:spPr>
                </pic:pic>
              </a:graphicData>
            </a:graphic>
          </wp:anchor>
        </w:drawing>
      </w:r>
      <w:r>
        <w:rPr>
          <w:b/>
          <w:sz w:val="32"/>
        </w:rPr>
        <w:t>SECTION 4: BERNOULLI’S BUBBLES</w:t>
      </w:r>
    </w:p>
    <w:p>
      <w:pPr>
        <w:pStyle w:val="Heading2"/>
        <w:spacing w:before="244"/>
      </w:pPr>
      <w:r>
        <w:rPr/>
        <w:t>LAB</w:t>
      </w:r>
    </w:p>
    <w:p>
      <w:pPr>
        <w:pStyle w:val="BodyText"/>
        <w:spacing w:before="8"/>
        <w:rPr>
          <w:b/>
          <w:sz w:val="20"/>
        </w:rPr>
      </w:pPr>
    </w:p>
    <w:p>
      <w:pPr>
        <w:spacing w:before="0"/>
        <w:ind w:left="159" w:right="725" w:firstLine="0"/>
        <w:jc w:val="left"/>
        <w:rPr>
          <w:b/>
          <w:sz w:val="28"/>
        </w:rPr>
      </w:pPr>
      <w:r>
        <w:rPr>
          <w:b/>
          <w:sz w:val="28"/>
        </w:rPr>
        <w:t>INTRODUCTION</w:t>
      </w:r>
    </w:p>
    <w:p>
      <w:pPr>
        <w:pStyle w:val="BodyText"/>
        <w:spacing w:before="7"/>
        <w:rPr>
          <w:b/>
          <w:sz w:val="17"/>
        </w:rPr>
      </w:pPr>
    </w:p>
    <w:p>
      <w:pPr>
        <w:spacing w:after="0"/>
        <w:rPr>
          <w:sz w:val="17"/>
        </w:rPr>
        <w:sectPr>
          <w:type w:val="continuous"/>
          <w:pgSz w:w="12240" w:h="15840"/>
          <w:pgMar w:top="1380" w:bottom="280" w:left="1640" w:right="1080"/>
        </w:sectPr>
      </w:pPr>
    </w:p>
    <w:p>
      <w:pPr>
        <w:pStyle w:val="BodyText"/>
        <w:spacing w:before="69"/>
        <w:ind w:left="159" w:right="-8"/>
      </w:pPr>
      <w:r>
        <w:rPr/>
        <w:t>For centuries, scientists have been interested </w:t>
      </w:r>
      <w:r>
        <w:rPr>
          <w:spacing w:val="-3"/>
        </w:rPr>
        <w:t>in </w:t>
      </w:r>
      <w:r>
        <w:rPr/>
        <w:t>finding ways </w:t>
      </w:r>
      <w:r>
        <w:rPr>
          <w:spacing w:val="2"/>
        </w:rPr>
        <w:t>to </w:t>
      </w:r>
      <w:r>
        <w:rPr>
          <w:spacing w:val="-3"/>
        </w:rPr>
        <w:t>make </w:t>
      </w:r>
      <w:r>
        <w:rPr/>
        <w:t>things </w:t>
      </w:r>
      <w:r>
        <w:rPr>
          <w:spacing w:val="-3"/>
        </w:rPr>
        <w:t>fly. </w:t>
      </w:r>
      <w:r>
        <w:rPr/>
        <w:t>From the ancient Chinese, who </w:t>
      </w:r>
      <w:r>
        <w:rPr>
          <w:spacing w:val="-3"/>
        </w:rPr>
        <w:t>made </w:t>
      </w:r>
      <w:r>
        <w:rPr/>
        <w:t>large kit­gliders, to Leonardo da </w:t>
      </w:r>
      <w:r>
        <w:rPr>
          <w:spacing w:val="-3"/>
        </w:rPr>
        <w:t>Vinci, </w:t>
      </w:r>
      <w:r>
        <w:rPr/>
        <w:t>who designed a machine with flapping wings, humanity pursued the dream of flight.</w:t>
      </w:r>
    </w:p>
    <w:p>
      <w:pPr>
        <w:pStyle w:val="BodyText"/>
        <w:spacing w:before="3"/>
        <w:rPr>
          <w:sz w:val="19"/>
        </w:rPr>
      </w:pPr>
      <w:r>
        <w:rPr/>
        <w:br w:type="column"/>
      </w:r>
      <w:r>
        <w:rPr>
          <w:sz w:val="19"/>
        </w:rPr>
      </w:r>
    </w:p>
    <w:p>
      <w:pPr>
        <w:spacing w:before="1"/>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1380" w:bottom="280" w:left="1640" w:right="1080"/>
          <w:cols w:num="2" w:equalWidth="0">
            <w:col w:w="6815" w:space="169"/>
            <w:col w:w="2536"/>
          </w:cols>
        </w:sectPr>
      </w:pPr>
    </w:p>
    <w:p>
      <w:pPr>
        <w:pStyle w:val="BodyText"/>
        <w:spacing w:before="11"/>
        <w:rPr>
          <w:rFonts w:ascii="Arial Black"/>
          <w:b/>
          <w:sz w:val="11"/>
        </w:rPr>
      </w:pPr>
    </w:p>
    <w:p>
      <w:pPr>
        <w:pStyle w:val="BodyText"/>
        <w:spacing w:before="79"/>
        <w:ind w:left="160" w:right="725"/>
      </w:pPr>
      <w:r>
        <w:rPr/>
        <w:t>In the 18</w:t>
      </w:r>
      <w:r>
        <w:rPr>
          <w:position w:val="11"/>
          <w:sz w:val="16"/>
        </w:rPr>
        <w:t>th </w:t>
      </w:r>
      <w:r>
        <w:rPr/>
        <w:t>century, a scientist named Daniel Bernoulli discovered a scientific principle that now carries his name. Although he was working with liquids, the principle can be applied in many ways, and it became the basis for airplane flight many years after its discovery.</w:t>
      </w:r>
    </w:p>
    <w:p>
      <w:pPr>
        <w:pStyle w:val="BodyText"/>
        <w:spacing w:before="10"/>
      </w:pPr>
    </w:p>
    <w:p>
      <w:pPr>
        <w:pStyle w:val="Heading1"/>
        <w:ind w:left="160"/>
      </w:pPr>
      <w:r>
        <w:rPr/>
        <w:t>ASSESSMENT ANCHORS ADDRESSED</w:t>
      </w:r>
    </w:p>
    <w:p>
      <w:pPr>
        <w:pStyle w:val="BodyText"/>
        <w:tabs>
          <w:tab w:pos="1599" w:val="left" w:leader="none"/>
        </w:tabs>
        <w:spacing w:before="233"/>
        <w:ind w:left="1600" w:right="1476" w:hanging="1440"/>
      </w:pPr>
      <w:r>
        <w:rPr>
          <w:b/>
        </w:rPr>
        <w:t>S4.A.1.1</w:t>
        <w:tab/>
      </w:r>
      <w:r>
        <w:rPr/>
        <w:t>Identify and explain the pros and cons of</w:t>
      </w:r>
      <w:r>
        <w:rPr>
          <w:spacing w:val="-31"/>
        </w:rPr>
        <w:t> </w:t>
      </w:r>
      <w:r>
        <w:rPr/>
        <w:t>applying</w:t>
      </w:r>
      <w:r>
        <w:rPr>
          <w:spacing w:val="3"/>
        </w:rPr>
        <w:t> </w:t>
      </w:r>
      <w:r>
        <w:rPr/>
        <w:t>scientific,</w:t>
      </w:r>
      <w:r>
        <w:rPr>
          <w:w w:val="100"/>
        </w:rPr>
        <w:t> </w:t>
      </w:r>
      <w:r>
        <w:rPr/>
        <w:t>environmental, or technological knowledge to possible solutions to problems.</w:t>
      </w:r>
    </w:p>
    <w:p>
      <w:pPr>
        <w:pStyle w:val="BodyText"/>
        <w:spacing w:before="5"/>
        <w:rPr>
          <w:sz w:val="21"/>
        </w:rPr>
      </w:pPr>
    </w:p>
    <w:p>
      <w:pPr>
        <w:pStyle w:val="BodyText"/>
        <w:tabs>
          <w:tab w:pos="1599" w:val="left" w:leader="none"/>
        </w:tabs>
        <w:spacing w:line="274" w:lineRule="exact" w:before="1"/>
        <w:ind w:left="1600" w:right="1446" w:hanging="1440"/>
      </w:pPr>
      <w:r>
        <w:rPr>
          <w:b/>
        </w:rPr>
        <w:t>S4.A.2.2</w:t>
        <w:tab/>
      </w:r>
      <w:r>
        <w:rPr/>
        <w:t>Identify appropriate instruments for a specific task and</w:t>
      </w:r>
      <w:r>
        <w:rPr>
          <w:spacing w:val="-23"/>
        </w:rPr>
        <w:t> </w:t>
      </w:r>
      <w:r>
        <w:rPr/>
        <w:t>describe</w:t>
      </w:r>
      <w:r>
        <w:rPr>
          <w:spacing w:val="-4"/>
        </w:rPr>
        <w:t> </w:t>
      </w:r>
      <w:r>
        <w:rPr/>
        <w:t>the</w:t>
      </w:r>
      <w:r>
        <w:rPr>
          <w:w w:val="100"/>
        </w:rPr>
        <w:t> </w:t>
      </w:r>
      <w:r>
        <w:rPr/>
        <w:t>information the instrument can</w:t>
      </w:r>
      <w:r>
        <w:rPr>
          <w:spacing w:val="-21"/>
        </w:rPr>
        <w:t> </w:t>
      </w:r>
      <w:r>
        <w:rPr/>
        <w:t>provide.</w:t>
      </w:r>
    </w:p>
    <w:p>
      <w:pPr>
        <w:pStyle w:val="BodyText"/>
        <w:spacing w:before="9"/>
        <w:rPr>
          <w:sz w:val="20"/>
        </w:rPr>
      </w:pPr>
    </w:p>
    <w:p>
      <w:pPr>
        <w:pStyle w:val="BodyText"/>
        <w:tabs>
          <w:tab w:pos="1599" w:val="left" w:leader="none"/>
        </w:tabs>
        <w:ind w:left="159" w:right="725"/>
      </w:pPr>
      <w:r>
        <w:rPr>
          <w:b/>
        </w:rPr>
        <w:t>S4.C.1.1</w:t>
        <w:tab/>
      </w:r>
      <w:r>
        <w:rPr/>
        <w:t>Describe observable physical properties of</w:t>
      </w:r>
      <w:r>
        <w:rPr>
          <w:spacing w:val="-14"/>
        </w:rPr>
        <w:t> </w:t>
      </w:r>
      <w:r>
        <w:rPr/>
        <w:t>matter.</w:t>
      </w:r>
    </w:p>
    <w:p>
      <w:pPr>
        <w:pStyle w:val="BodyText"/>
      </w:pPr>
    </w:p>
    <w:p>
      <w:pPr>
        <w:pStyle w:val="BodyText"/>
        <w:spacing w:before="9"/>
        <w:rPr>
          <w:sz w:val="31"/>
        </w:rPr>
      </w:pPr>
    </w:p>
    <w:p>
      <w:pPr>
        <w:pStyle w:val="Heading1"/>
      </w:pPr>
      <w:r>
        <w:rPr/>
        <w:t>PURPOSE</w:t>
      </w:r>
    </w:p>
    <w:p>
      <w:pPr>
        <w:pStyle w:val="BodyText"/>
        <w:spacing w:before="113"/>
        <w:ind w:left="159" w:right="725"/>
      </w:pPr>
      <w:r>
        <w:rPr/>
        <w:t>In this activity, you’ll introduce aerodynamics to your students by challenging them to devise the best ways to keep a bubble aloft. In this fun context you’ll teach Bernoulli’s principle and help explain how airplanes fly.</w:t>
      </w:r>
    </w:p>
    <w:p>
      <w:pPr>
        <w:pStyle w:val="BodyText"/>
      </w:pPr>
    </w:p>
    <w:p>
      <w:pPr>
        <w:pStyle w:val="BodyText"/>
        <w:spacing w:before="4"/>
        <w:rPr>
          <w:sz w:val="21"/>
        </w:rPr>
      </w:pPr>
    </w:p>
    <w:p>
      <w:pPr>
        <w:pStyle w:val="Heading1"/>
      </w:pPr>
      <w:r>
        <w:rPr/>
        <w:t>MATERIALS</w:t>
      </w:r>
    </w:p>
    <w:p>
      <w:pPr>
        <w:pStyle w:val="Heading2"/>
        <w:spacing w:before="118"/>
      </w:pPr>
      <w:r>
        <w:rPr/>
        <w:t>For the class:</w:t>
      </w:r>
    </w:p>
    <w:p>
      <w:pPr>
        <w:pStyle w:val="BodyText"/>
        <w:tabs>
          <w:tab w:pos="2867" w:val="left" w:leader="none"/>
        </w:tabs>
        <w:spacing w:line="276" w:lineRule="auto" w:before="36"/>
        <w:ind w:left="159" w:right="5452"/>
      </w:pPr>
      <w:r>
        <w:rPr/>
        <w:t>*1 tube (7”­11”</w:t>
      </w:r>
      <w:r>
        <w:rPr>
          <w:spacing w:val="-3"/>
        </w:rPr>
        <w:t> in</w:t>
      </w:r>
      <w:r>
        <w:rPr>
          <w:spacing w:val="1"/>
        </w:rPr>
        <w:t> </w:t>
      </w:r>
      <w:r>
        <w:rPr/>
        <w:t>length)</w:t>
        <w:tab/>
      </w:r>
      <w:r>
        <w:rPr>
          <w:spacing w:val="-1"/>
        </w:rPr>
        <w:t>*Newspaper </w:t>
      </w:r>
      <w:r>
        <w:rPr/>
        <w:t>Dishwashing liquid</w:t>
        <w:tab/>
        <w:t>Eyedropper</w:t>
      </w:r>
    </w:p>
    <w:p>
      <w:pPr>
        <w:pStyle w:val="BodyText"/>
        <w:tabs>
          <w:tab w:pos="2867" w:val="left" w:leader="none"/>
        </w:tabs>
        <w:spacing w:line="272" w:lineRule="exact"/>
        <w:ind w:left="159" w:right="725"/>
      </w:pPr>
      <w:r>
        <w:rPr/>
        <w:t>Glycerin</w:t>
        <w:tab/>
        <w:t>1 one gallon</w:t>
      </w:r>
      <w:r>
        <w:rPr>
          <w:spacing w:val="-13"/>
        </w:rPr>
        <w:t> </w:t>
      </w:r>
      <w:r>
        <w:rPr/>
        <w:t>container</w:t>
      </w:r>
    </w:p>
    <w:p>
      <w:pPr>
        <w:pStyle w:val="BodyText"/>
        <w:tabs>
          <w:tab w:pos="2867" w:val="left" w:leader="none"/>
        </w:tabs>
        <w:spacing w:before="41"/>
        <w:ind w:left="159" w:right="725"/>
      </w:pPr>
      <w:r>
        <w:rPr/>
        <w:t>1 pie</w:t>
      </w:r>
      <w:r>
        <w:rPr>
          <w:spacing w:val="-1"/>
        </w:rPr>
        <w:t> </w:t>
      </w:r>
      <w:r>
        <w:rPr/>
        <w:t>pan</w:t>
        <w:tab/>
        <w:t>*water</w:t>
      </w:r>
    </w:p>
    <w:p>
      <w:pPr>
        <w:pStyle w:val="BodyText"/>
        <w:spacing w:before="41"/>
        <w:ind w:left="159" w:right="725"/>
      </w:pPr>
      <w:r>
        <w:rPr/>
        <w:t>Index cards</w:t>
      </w:r>
    </w:p>
    <w:p>
      <w:pPr>
        <w:spacing w:before="41"/>
        <w:ind w:left="159" w:right="725"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8"/>
        <w:rPr>
          <w:i/>
          <w:sz w:val="14"/>
        </w:rPr>
      </w:pPr>
      <w:r>
        <w:rPr/>
        <w:pict>
          <v:line style="position:absolute;mso-position-horizontal-relative:page;mso-position-vertical-relative:paragraph;z-index:0;mso-wrap-distance-left:0;mso-wrap-distance-right:0" from="88.559998pt,11.888204pt" to="523.439988pt,11.888204pt" stroked="true" strokeweight="2.88pt" strokecolor="#000080">
            <w10:wrap type="topAndBottom"/>
          </v:line>
        </w:pict>
      </w:r>
    </w:p>
    <w:p>
      <w:pPr>
        <w:pStyle w:val="Heading2"/>
        <w:tabs>
          <w:tab w:pos="8151" w:val="left" w:leader="none"/>
        </w:tabs>
        <w:spacing w:line="239" w:lineRule="exact"/>
        <w:ind w:left="160" w:right="0"/>
        <w:rPr>
          <w:b w:val="0"/>
        </w:rPr>
      </w:pPr>
      <w:r>
        <w:rPr/>
        <w:t>Westminster</w:t>
      </w:r>
      <w:r>
        <w:rPr>
          <w:spacing w:val="-6"/>
        </w:rPr>
        <w:t> </w:t>
      </w:r>
      <w:r>
        <w:rPr/>
        <w:t>College</w:t>
      </w:r>
      <w:r>
        <w:rPr>
          <w:spacing w:val="-2"/>
        </w:rPr>
        <w:t> </w:t>
      </w:r>
      <w:r>
        <w:rPr/>
        <w:t>SIM</w:t>
        <w:tab/>
      </w:r>
      <w:r>
        <w:rPr>
          <w:b w:val="0"/>
        </w:rPr>
        <w:t>Page</w:t>
      </w:r>
      <w:r>
        <w:rPr>
          <w:b w:val="0"/>
          <w:spacing w:val="1"/>
        </w:rPr>
        <w:t> </w:t>
      </w:r>
      <w:r>
        <w:rPr>
          <w:b w:val="0"/>
        </w:rPr>
        <w:t>1</w:t>
      </w:r>
    </w:p>
    <w:sectPr>
      <w:type w:val="continuous"/>
      <w:pgSz w:w="12240" w:h="15840"/>
      <w:pgMar w:top="1380" w:bottom="280" w:left="16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59" w:right="725"/>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59" w:right="725"/>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2019-09-04T09:25:22Z</dcterms:created>
  <dcterms:modified xsi:type="dcterms:W3CDTF">2019-09-04T09:25:22Z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2008-09-22T00:00:00Z</vt:filetime>
  </property>
  <property fmtid="{D5CDD505-2E9C-101B-9397-08002B2CF9AE}" pid="3" name="LastSaved">
    <vt:filetime>2008-09-22T00:00:00Z</vt:filetime>
  </property>
</Properties>
</file>