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180"/>
        </w:sectPr>
      </w:pPr>
    </w:p>
    <w:p>
      <w:pPr>
        <w:pStyle w:val="Heading1"/>
        <w:spacing w:line="367" w:lineRule="exact"/>
      </w:pPr>
      <w:r>
        <w:rPr/>
        <w:t>LIGHT</w:t>
      </w:r>
    </w:p>
    <w:p>
      <w:pPr>
        <w:pStyle w:val="Heading2"/>
        <w:spacing w:line="318" w:lineRule="exact" w:before="0"/>
        <w:ind w:right="-19"/>
      </w:pPr>
      <w:r>
        <w:rPr/>
        <w:t>SECTION 8-PRISMS-OBSERVING COLOR</w:t>
      </w:r>
    </w:p>
    <w:p>
      <w:pPr>
        <w:spacing w:line="273" w:lineRule="exact" w:before="0"/>
        <w:ind w:left="160" w:right="-19" w:firstLine="0"/>
        <w:jc w:val="left"/>
        <w:rPr>
          <w:i/>
          <w:sz w:val="24"/>
        </w:rPr>
      </w:pPr>
      <w:r>
        <w:rPr>
          <w:sz w:val="24"/>
        </w:rPr>
        <w:t>From </w:t>
      </w:r>
      <w:r>
        <w:rPr>
          <w:i/>
          <w:sz w:val="24"/>
        </w:rPr>
        <w:t>Hands on Science by Linda Poore, 2003.</w:t>
      </w:r>
    </w:p>
    <w:p>
      <w:pPr>
        <w:pStyle w:val="BodyText"/>
        <w:spacing w:before="4"/>
        <w:rPr>
          <w:i/>
        </w:rPr>
      </w:pPr>
    </w:p>
    <w:p>
      <w:pPr>
        <w:pStyle w:val="Heading3"/>
        <w:spacing w:line="240" w:lineRule="auto" w:before="1"/>
        <w:ind w:left="160" w:right="-19"/>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0895">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180"/>
          <w:cols w:num="2" w:equalWidth="0">
            <w:col w:w="5653" w:space="1165"/>
            <w:col w:w="2602"/>
          </w:cols>
        </w:sectPr>
      </w:pPr>
    </w:p>
    <w:p>
      <w:pPr>
        <w:spacing w:line="271" w:lineRule="exact" w:before="0"/>
        <w:ind w:left="880" w:right="1036" w:firstLine="0"/>
        <w:jc w:val="left"/>
        <w:rPr>
          <w:sz w:val="24"/>
        </w:rPr>
      </w:pPr>
      <w:r>
        <w:rPr>
          <w:i/>
          <w:sz w:val="24"/>
        </w:rPr>
        <w:t>Students know </w:t>
      </w:r>
      <w:r>
        <w:rPr>
          <w:sz w:val="24"/>
        </w:rPr>
        <w:t>light is </w:t>
      </w:r>
      <w:r>
        <w:rPr>
          <w:sz w:val="24"/>
          <w:u w:val="single"/>
        </w:rPr>
        <w:t>reflected </w:t>
      </w:r>
      <w:r>
        <w:rPr>
          <w:sz w:val="24"/>
        </w:rPr>
        <w:t>from </w:t>
      </w:r>
      <w:r>
        <w:rPr>
          <w:sz w:val="24"/>
          <w:u w:val="single"/>
        </w:rPr>
        <w:t>mirrors </w:t>
      </w:r>
      <w:r>
        <w:rPr>
          <w:sz w:val="24"/>
        </w:rPr>
        <w:t>and other </w:t>
      </w:r>
      <w:r>
        <w:rPr>
          <w:sz w:val="24"/>
          <w:u w:val="single"/>
        </w:rPr>
        <w:t>surfaces.</w:t>
      </w:r>
    </w:p>
    <w:p>
      <w:pPr>
        <w:pStyle w:val="BodyText"/>
        <w:spacing w:before="11"/>
        <w:rPr>
          <w:sz w:val="17"/>
        </w:rPr>
      </w:pPr>
    </w:p>
    <w:p>
      <w:pPr>
        <w:pStyle w:val="BodyText"/>
        <w:spacing w:before="69"/>
        <w:ind w:left="879" w:right="1036"/>
      </w:pPr>
      <w:r>
        <w:rPr>
          <w:i/>
        </w:rPr>
        <w:t>Students know </w:t>
      </w:r>
      <w:r>
        <w:rPr/>
        <w:t>an object is seen when </w:t>
      </w:r>
      <w:r>
        <w:rPr>
          <w:u w:val="single"/>
        </w:rPr>
        <w:t>light </w:t>
      </w:r>
      <w:r>
        <w:rPr/>
        <w:t>traveling from an </w:t>
      </w:r>
      <w:r>
        <w:rPr>
          <w:u w:val="single"/>
        </w:rPr>
        <w:t>object enters </w:t>
      </w:r>
      <w:r>
        <w:rPr/>
        <w:t>our </w:t>
      </w:r>
      <w:r>
        <w:rPr>
          <w:u w:val="single"/>
        </w:rPr>
        <w:t>eye.</w:t>
      </w:r>
    </w:p>
    <w:p>
      <w:pPr>
        <w:pStyle w:val="BodyText"/>
        <w:spacing w:before="11"/>
        <w:rPr>
          <w:sz w:val="17"/>
        </w:rPr>
      </w:pPr>
    </w:p>
    <w:p>
      <w:pPr>
        <w:pStyle w:val="BodyText"/>
        <w:spacing w:before="69"/>
        <w:ind w:left="880" w:right="1015"/>
      </w:pPr>
      <w:r>
        <w:rPr>
          <w:i/>
        </w:rPr>
        <w:t>Students know </w:t>
      </w:r>
      <w:r>
        <w:rPr/>
        <w:t>the </w:t>
      </w:r>
      <w:r>
        <w:rPr>
          <w:u w:val="single"/>
        </w:rPr>
        <w:t>color </w:t>
      </w:r>
      <w:r>
        <w:rPr/>
        <w:t>of </w:t>
      </w:r>
      <w:r>
        <w:rPr>
          <w:u w:val="single"/>
        </w:rPr>
        <w:t>light </w:t>
      </w:r>
      <w:r>
        <w:rPr/>
        <w:t>striking an object affects </w:t>
      </w:r>
      <w:r>
        <w:rPr>
          <w:u w:val="single"/>
        </w:rPr>
        <w:t>the way the object is seen.</w:t>
      </w:r>
    </w:p>
    <w:p>
      <w:pPr>
        <w:pStyle w:val="BodyText"/>
        <w:spacing w:before="11"/>
        <w:rPr>
          <w:sz w:val="17"/>
        </w:rPr>
      </w:pPr>
    </w:p>
    <w:p>
      <w:pPr>
        <w:pStyle w:val="BodyText"/>
        <w:spacing w:before="69"/>
        <w:ind w:left="880" w:right="662"/>
      </w:pPr>
      <w:r>
        <w:rPr>
          <w:i/>
        </w:rPr>
        <w:t>Students will </w:t>
      </w:r>
      <w:r>
        <w:rPr>
          <w:u w:val="single"/>
        </w:rPr>
        <w:t>repeat observations </w:t>
      </w:r>
      <w:r>
        <w:rPr/>
        <w:t>to improve </w:t>
      </w:r>
      <w:r>
        <w:rPr>
          <w:u w:val="single"/>
        </w:rPr>
        <w:t>accuracy, </w:t>
      </w:r>
      <w:r>
        <w:rPr/>
        <w:t>and know that the results of similar scientific investigations seldom turn out exactly the same because of differences in the things being investigated, methods being used, or uncertainty in the observation.</w:t>
      </w:r>
    </w:p>
    <w:p>
      <w:pPr>
        <w:pStyle w:val="BodyText"/>
        <w:spacing w:before="11"/>
        <w:rPr>
          <w:sz w:val="27"/>
        </w:rPr>
      </w:pPr>
    </w:p>
    <w:p>
      <w:pPr>
        <w:pStyle w:val="BodyText"/>
        <w:ind w:left="879" w:right="736"/>
      </w:pPr>
      <w:r>
        <w:rPr>
          <w:i/>
        </w:rPr>
        <w:t>Students will </w:t>
      </w:r>
      <w:r>
        <w:rPr/>
        <w:t>differentiate </w:t>
      </w:r>
      <w:r>
        <w:rPr>
          <w:u w:val="single"/>
        </w:rPr>
        <w:t>evidence </w:t>
      </w:r>
      <w:r>
        <w:rPr/>
        <w:t>from opinion, and know that scientists do not rely on claims or conclusions unless they are backed by </w:t>
      </w:r>
      <w:r>
        <w:rPr>
          <w:u w:val="single"/>
        </w:rPr>
        <w:t>observations </w:t>
      </w:r>
      <w:r>
        <w:rPr/>
        <w:t>that can be confirmed.</w:t>
      </w:r>
    </w:p>
    <w:p>
      <w:pPr>
        <w:pStyle w:val="BodyText"/>
      </w:pPr>
    </w:p>
    <w:p>
      <w:pPr>
        <w:pStyle w:val="BodyText"/>
        <w:ind w:left="879" w:right="610"/>
      </w:pPr>
      <w:r>
        <w:rPr/>
        <w:drawing>
          <wp:anchor distT="0" distB="0" distL="0" distR="0" allowOverlap="1" layoutInCell="1" locked="0" behindDoc="0" simplePos="0" relativeHeight="1048">
            <wp:simplePos x="0" y="0"/>
            <wp:positionH relativeFrom="page">
              <wp:posOffset>4276344</wp:posOffset>
            </wp:positionH>
            <wp:positionV relativeFrom="paragraph">
              <wp:posOffset>530899</wp:posOffset>
            </wp:positionV>
            <wp:extent cx="2676144" cy="885444"/>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676144" cy="885444"/>
                    </a:xfrm>
                    <a:prstGeom prst="rect">
                      <a:avLst/>
                    </a:prstGeom>
                  </pic:spPr>
                </pic:pic>
              </a:graphicData>
            </a:graphic>
          </wp:anchor>
        </w:drawing>
      </w:r>
      <w:r>
        <w:rPr>
          <w:i/>
        </w:rPr>
        <w:t>Students will </w:t>
      </w:r>
      <w:r>
        <w:rPr/>
        <w:t>collect </w:t>
      </w:r>
      <w:r>
        <w:rPr>
          <w:u w:val="single"/>
        </w:rPr>
        <w:t>data </w:t>
      </w:r>
      <w:r>
        <w:rPr/>
        <w:t>in an investigation and </w:t>
      </w:r>
      <w:r>
        <w:rPr>
          <w:u w:val="single"/>
        </w:rPr>
        <w:t>analyze </w:t>
      </w:r>
      <w:r>
        <w:rPr/>
        <w:t>them to develop a logical conclusion.</w:t>
      </w:r>
    </w:p>
    <w:p>
      <w:pPr>
        <w:pStyle w:val="BodyText"/>
      </w:pPr>
    </w:p>
    <w:p>
      <w:pPr>
        <w:pStyle w:val="BodyText"/>
      </w:pPr>
    </w:p>
    <w:p>
      <w:pPr>
        <w:pStyle w:val="BodyText"/>
        <w:spacing w:before="7"/>
        <w:rPr>
          <w:sz w:val="32"/>
        </w:rPr>
      </w:pPr>
    </w:p>
    <w:p>
      <w:pPr>
        <w:pStyle w:val="Heading2"/>
        <w:spacing w:line="319" w:lineRule="exact" w:before="0"/>
        <w:ind w:right="1036"/>
      </w:pPr>
      <w:r>
        <w:rPr/>
        <w:t>MATERIALS:</w:t>
      </w:r>
    </w:p>
    <w:p>
      <w:pPr>
        <w:spacing w:line="273" w:lineRule="exact" w:before="0"/>
        <w:ind w:left="880" w:right="1036" w:firstLine="0"/>
        <w:jc w:val="left"/>
        <w:rPr>
          <w:i/>
          <w:sz w:val="24"/>
        </w:rPr>
      </w:pPr>
      <w:r>
        <w:rPr>
          <w:i/>
          <w:sz w:val="24"/>
        </w:rPr>
        <w:t>For Each Pair:</w:t>
      </w:r>
    </w:p>
    <w:p>
      <w:pPr>
        <w:pStyle w:val="BodyText"/>
        <w:ind w:left="880" w:right="5701"/>
      </w:pPr>
      <w:r>
        <w:rPr/>
        <w:t>1- 3” x 5” piece of red paper 1 flashlight with batteries</w:t>
      </w:r>
    </w:p>
    <w:p>
      <w:pPr>
        <w:pStyle w:val="BodyText"/>
        <w:spacing w:before="5"/>
      </w:pPr>
    </w:p>
    <w:p>
      <w:pPr>
        <w:pStyle w:val="Heading2"/>
        <w:ind w:right="1036"/>
      </w:pPr>
      <w:r>
        <w:rPr/>
        <w:t>KEY WORDS:</w:t>
      </w:r>
    </w:p>
    <w:p>
      <w:pPr>
        <w:pStyle w:val="Heading3"/>
        <w:spacing w:line="273" w:lineRule="exact"/>
        <w:ind w:right="1036"/>
      </w:pPr>
      <w:r>
        <w:rPr/>
        <w:t>COLOR:</w:t>
      </w:r>
    </w:p>
    <w:p>
      <w:pPr>
        <w:pStyle w:val="BodyText"/>
        <w:ind w:left="880" w:right="662"/>
      </w:pPr>
      <w:r>
        <w:rPr/>
        <w:t>Visible light had different wavelengths that we see as color. The longest wavelength is red light and the shortest wavelengths are blue and violet. White light is a mixture of all the colors.</w:t>
      </w:r>
    </w:p>
    <w:p>
      <w:pPr>
        <w:pStyle w:val="Heading3"/>
        <w:spacing w:before="5"/>
        <w:ind w:right="1036"/>
      </w:pPr>
      <w:r>
        <w:rPr/>
        <w:t>SPECTRUM:</w:t>
      </w:r>
    </w:p>
    <w:p>
      <w:pPr>
        <w:pStyle w:val="BodyText"/>
        <w:ind w:left="880" w:right="728"/>
      </w:pPr>
      <w:r>
        <w:rPr/>
        <w:t>The order of colors in the spectrum of white light from red to violet is R.O.Y.G.B.I.V. (red, orange, yellow, green, blue, indigo, violet) Our eyes cannot separate indigo and violet so we see 6 colors.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r>
        <w:rPr/>
        <w:pict>
          <v:line style="position:absolute;mso-position-horizontal-relative:page;mso-position-vertical-relative:paragraph;z-index:0;mso-wrap-distance-left:0;mso-wrap-distance-right:0" from="88.559998pt,15.950152pt" to="523.439998pt,15.950152pt" stroked="true" strokeweight="3pt" strokecolor="#000080">
            <w10:wrap type="topAndBottom"/>
          </v:line>
        </w:pict>
      </w:r>
    </w:p>
    <w:p>
      <w:pPr>
        <w:spacing w:after="0"/>
        <w:rPr>
          <w:sz w:val="21"/>
        </w:rPr>
        <w:sectPr>
          <w:type w:val="continuous"/>
          <w:pgSz w:w="12240" w:h="15840"/>
          <w:pgMar w:top="860" w:bottom="960" w:left="1640" w:right="1180"/>
        </w:sectPr>
      </w:pPr>
    </w:p>
    <w:p>
      <w:pPr>
        <w:pStyle w:val="BodyText"/>
        <w:spacing w:before="10"/>
        <w:rPr>
          <w:sz w:val="25"/>
        </w:rPr>
      </w:pPr>
    </w:p>
    <w:p>
      <w:pPr>
        <w:pStyle w:val="Heading2"/>
        <w:spacing w:before="65"/>
      </w:pPr>
      <w:r>
        <w:rPr/>
        <w:t>EXPLORE 1:</w:t>
      </w:r>
    </w:p>
    <w:p>
      <w:pPr>
        <w:pStyle w:val="Heading3"/>
        <w:spacing w:line="273" w:lineRule="exact"/>
        <w:ind w:right="3215"/>
      </w:pPr>
      <w:r>
        <w:rPr/>
        <w:t>HOW DO WE SEE COLOR?</w:t>
      </w:r>
    </w:p>
    <w:p>
      <w:pPr>
        <w:pStyle w:val="ListParagraph"/>
        <w:numPr>
          <w:ilvl w:val="0"/>
          <w:numId w:val="1"/>
        </w:numPr>
        <w:tabs>
          <w:tab w:pos="1240" w:val="left" w:leader="none"/>
        </w:tabs>
        <w:spacing w:line="240" w:lineRule="auto" w:before="0" w:after="0"/>
        <w:ind w:left="1240" w:right="272" w:hanging="360"/>
        <w:jc w:val="left"/>
        <w:rPr>
          <w:sz w:val="24"/>
        </w:rPr>
      </w:pPr>
      <w:r>
        <w:rPr>
          <w:sz w:val="24"/>
        </w:rPr>
        <w:t>Hold a piece of construction paper at 45° angle to a white paper and shine</w:t>
      </w:r>
      <w:r>
        <w:rPr>
          <w:spacing w:val="-14"/>
          <w:sz w:val="24"/>
        </w:rPr>
        <w:t> </w:t>
      </w:r>
      <w:r>
        <w:rPr>
          <w:sz w:val="24"/>
        </w:rPr>
        <w:t>the flashlight on the red paper.  (see</w:t>
      </w:r>
      <w:r>
        <w:rPr>
          <w:spacing w:val="-12"/>
          <w:sz w:val="24"/>
        </w:rPr>
        <w:t> </w:t>
      </w:r>
      <w:r>
        <w:rPr>
          <w:sz w:val="24"/>
        </w:rPr>
        <w:t>picture)</w:t>
      </w:r>
    </w:p>
    <w:p>
      <w:pPr>
        <w:pStyle w:val="BodyText"/>
        <w:ind w:left="1240" w:right="3215"/>
      </w:pPr>
      <w:r>
        <w:rPr/>
        <w:t>You see the reflected color on the white paper. What color is the white paper now?</w:t>
      </w:r>
      <w:r>
        <w:rPr>
          <w:spacing w:val="50"/>
        </w:rPr>
        <w:t> </w:t>
      </w:r>
      <w:r>
        <w:rPr/>
        <w:t>(red)</w:t>
      </w:r>
    </w:p>
    <w:p>
      <w:pPr>
        <w:pStyle w:val="BodyText"/>
      </w:pPr>
    </w:p>
    <w:p>
      <w:pPr>
        <w:pStyle w:val="ListParagraph"/>
        <w:numPr>
          <w:ilvl w:val="0"/>
          <w:numId w:val="1"/>
        </w:numPr>
        <w:tabs>
          <w:tab w:pos="1240" w:val="left" w:leader="none"/>
        </w:tabs>
        <w:spacing w:line="240" w:lineRule="auto" w:before="0" w:after="0"/>
        <w:ind w:left="1240" w:right="222" w:hanging="360"/>
        <w:jc w:val="left"/>
        <w:rPr>
          <w:sz w:val="24"/>
        </w:rPr>
      </w:pPr>
      <w:r>
        <w:rPr>
          <w:sz w:val="24"/>
        </w:rPr>
        <w:t>Objects appear to have color due to light reflected from the object to our</w:t>
      </w:r>
      <w:r>
        <w:rPr>
          <w:spacing w:val="-18"/>
          <w:sz w:val="24"/>
        </w:rPr>
        <w:t> </w:t>
      </w:r>
      <w:r>
        <w:rPr>
          <w:sz w:val="24"/>
        </w:rPr>
        <w:t>eyes. Only red is reflected onto the paper and all other colors from the white light are absorbed by the red</w:t>
      </w:r>
      <w:r>
        <w:rPr>
          <w:spacing w:val="-8"/>
          <w:sz w:val="24"/>
        </w:rPr>
        <w:t> </w:t>
      </w:r>
      <w:r>
        <w:rPr>
          <w:sz w:val="24"/>
        </w:rPr>
        <w:t>paper.</w:t>
      </w:r>
    </w:p>
    <w:p>
      <w:pPr>
        <w:pStyle w:val="BodyText"/>
        <w:spacing w:before="5"/>
      </w:pPr>
    </w:p>
    <w:p>
      <w:pPr>
        <w:pStyle w:val="Heading2"/>
      </w:pPr>
      <w:r>
        <w:rPr/>
        <w:t>KEY WORDS:</w:t>
      </w:r>
    </w:p>
    <w:p>
      <w:pPr>
        <w:pStyle w:val="Heading3"/>
        <w:spacing w:line="273" w:lineRule="exact"/>
        <w:ind w:right="3215"/>
      </w:pPr>
      <w:r>
        <w:rPr/>
        <w:t>PRISM:</w:t>
      </w:r>
    </w:p>
    <w:p>
      <w:pPr>
        <w:pStyle w:val="BodyText"/>
        <w:ind w:left="880" w:right="229"/>
      </w:pPr>
      <w:r>
        <w:rPr/>
        <w:t>Refracts or bends the different wavelengths by different amounts, spreading them out so the individual colors can be seen that make up white light.</w:t>
      </w:r>
    </w:p>
    <w:p>
      <w:pPr>
        <w:pStyle w:val="BodyText"/>
        <w:spacing w:before="5"/>
      </w:pPr>
    </w:p>
    <w:p>
      <w:pPr>
        <w:pStyle w:val="Heading2"/>
        <w:spacing w:line="319" w:lineRule="exact"/>
      </w:pPr>
      <w:r>
        <w:rPr/>
        <w:t>MATERIALS:</w:t>
      </w:r>
    </w:p>
    <w:p>
      <w:pPr>
        <w:spacing w:line="273" w:lineRule="exact" w:before="0"/>
        <w:ind w:left="880" w:right="3215" w:firstLine="0"/>
        <w:jc w:val="left"/>
        <w:rPr>
          <w:i/>
          <w:sz w:val="24"/>
        </w:rPr>
      </w:pPr>
      <w:r>
        <w:rPr>
          <w:i/>
          <w:sz w:val="24"/>
        </w:rPr>
        <w:t>For the Teacher:</w:t>
      </w:r>
    </w:p>
    <w:p>
      <w:pPr>
        <w:pStyle w:val="BodyText"/>
        <w:ind w:left="880" w:right="3215"/>
      </w:pPr>
      <w:r>
        <w:rPr/>
        <w:t>Overhead projector</w:t>
      </w:r>
    </w:p>
    <w:p>
      <w:pPr>
        <w:pStyle w:val="BodyText"/>
        <w:ind w:left="880" w:right="5527"/>
      </w:pPr>
      <w:r>
        <w:rPr/>
        <w:t>red and blue plastic pieces 1 prism</w:t>
      </w:r>
    </w:p>
    <w:p>
      <w:pPr>
        <w:pStyle w:val="BodyText"/>
        <w:spacing w:before="5"/>
        <w:rPr>
          <w:sz w:val="28"/>
        </w:rPr>
      </w:pPr>
    </w:p>
    <w:p>
      <w:pPr>
        <w:pStyle w:val="Heading2"/>
        <w:spacing w:line="240" w:lineRule="auto" w:before="0"/>
      </w:pPr>
      <w:r>
        <w:rPr/>
        <w:t>DEMONSTRATE:</w:t>
      </w:r>
    </w:p>
    <w:p>
      <w:pPr>
        <w:pStyle w:val="Heading3"/>
        <w:spacing w:line="240" w:lineRule="auto" w:before="1"/>
        <w:ind w:right="3215"/>
      </w:pPr>
      <w:r>
        <w:rPr/>
        <w:t>WHAT COLOR IS LIGHT?</w:t>
      </w:r>
    </w:p>
    <w:p>
      <w:pPr>
        <w:pStyle w:val="ListParagraph"/>
        <w:numPr>
          <w:ilvl w:val="0"/>
          <w:numId w:val="2"/>
        </w:numPr>
        <w:tabs>
          <w:tab w:pos="1240" w:val="left" w:leader="none"/>
        </w:tabs>
        <w:spacing w:line="274" w:lineRule="exact" w:before="0" w:after="0"/>
        <w:ind w:left="1240" w:right="0" w:hanging="360"/>
        <w:jc w:val="left"/>
        <w:rPr>
          <w:b/>
          <w:sz w:val="24"/>
        </w:rPr>
      </w:pPr>
      <w:r>
        <w:rPr>
          <w:b/>
          <w:sz w:val="24"/>
        </w:rPr>
        <w:t>PRISMS BEN LIGHT</w:t>
      </w:r>
      <w:r>
        <w:rPr>
          <w:b/>
          <w:spacing w:val="-15"/>
          <w:sz w:val="24"/>
        </w:rPr>
        <w:t> </w:t>
      </w:r>
      <w:r>
        <w:rPr>
          <w:b/>
          <w:sz w:val="24"/>
        </w:rPr>
        <w:t>(REFRACTION)</w:t>
      </w:r>
    </w:p>
    <w:p>
      <w:pPr>
        <w:pStyle w:val="BodyText"/>
        <w:spacing w:line="274" w:lineRule="exact"/>
        <w:ind w:left="1240"/>
        <w:jc w:val="both"/>
      </w:pPr>
      <w:r>
        <w:rPr/>
        <w:t>Look at the white color of the projector light.</w:t>
      </w:r>
    </w:p>
    <w:p>
      <w:pPr>
        <w:pStyle w:val="BodyText"/>
        <w:ind w:left="1240" w:right="553"/>
        <w:jc w:val="both"/>
      </w:pPr>
      <w:r>
        <w:rPr/>
        <w:t>Hold the prism vertically 3 meters form the projector and 1 meter from the screen. Rotate the prism slowly until you see the spectrum focused on the white screen in the shadows next to the lighted area.</w:t>
      </w:r>
    </w:p>
    <w:p>
      <w:pPr>
        <w:pStyle w:val="BodyText"/>
        <w:spacing w:before="4"/>
      </w:pPr>
    </w:p>
    <w:p>
      <w:pPr>
        <w:pStyle w:val="Heading3"/>
        <w:numPr>
          <w:ilvl w:val="0"/>
          <w:numId w:val="2"/>
        </w:numPr>
        <w:tabs>
          <w:tab w:pos="1240" w:val="left" w:leader="none"/>
        </w:tabs>
        <w:spacing w:line="274" w:lineRule="exact" w:before="1" w:after="0"/>
        <w:ind w:left="1240" w:right="0" w:hanging="360"/>
        <w:jc w:val="left"/>
      </w:pPr>
      <w:r>
        <w:rPr/>
        <w:t>WHITE LIGHT IS A RAINBOW OF</w:t>
      </w:r>
      <w:r>
        <w:rPr>
          <w:spacing w:val="-14"/>
        </w:rPr>
        <w:t> </w:t>
      </w:r>
      <w:r>
        <w:rPr/>
        <w:t>COLORS</w:t>
      </w:r>
    </w:p>
    <w:p>
      <w:pPr>
        <w:pStyle w:val="BodyText"/>
        <w:ind w:left="1240" w:right="1461"/>
      </w:pPr>
      <w:r>
        <w:rPr/>
        <w:t>Draw the spectrum with crayons showing the colors in order. (R.O.Y.G.B.I.V: red, orange, yellow, green, blue, indigo, violet.)</w:t>
      </w:r>
    </w:p>
    <w:p>
      <w:pPr>
        <w:pStyle w:val="BodyText"/>
        <w:spacing w:before="2"/>
      </w:pPr>
    </w:p>
    <w:p>
      <w:pPr>
        <w:pStyle w:val="Heading3"/>
        <w:numPr>
          <w:ilvl w:val="0"/>
          <w:numId w:val="2"/>
        </w:numPr>
        <w:tabs>
          <w:tab w:pos="1240" w:val="left" w:leader="none"/>
        </w:tabs>
        <w:spacing w:line="274" w:lineRule="exact" w:before="0" w:after="0"/>
        <w:ind w:left="1240" w:right="0" w:hanging="360"/>
        <w:jc w:val="left"/>
      </w:pPr>
      <w:r>
        <w:rPr/>
        <w:t>SUNLIGHT:</w:t>
      </w:r>
    </w:p>
    <w:p>
      <w:pPr>
        <w:pStyle w:val="BodyText"/>
        <w:ind w:left="1240" w:right="229"/>
      </w:pPr>
      <w:r>
        <w:rPr/>
        <w:t>Hold the prism in direct sunlight, viewing the spectrum. Focus the spectrum on the side of a building in shade.</w:t>
      </w:r>
    </w:p>
    <w:p>
      <w:pPr>
        <w:pStyle w:val="BodyText"/>
      </w:pPr>
    </w:p>
    <w:p>
      <w:pPr>
        <w:pStyle w:val="ListParagraph"/>
        <w:numPr>
          <w:ilvl w:val="0"/>
          <w:numId w:val="2"/>
        </w:numPr>
        <w:tabs>
          <w:tab w:pos="1240" w:val="left" w:leader="none"/>
        </w:tabs>
        <w:spacing w:line="240" w:lineRule="auto" w:before="0" w:after="0"/>
        <w:ind w:left="1240" w:right="417" w:hanging="360"/>
        <w:jc w:val="left"/>
        <w:rPr>
          <w:sz w:val="24"/>
        </w:rPr>
      </w:pPr>
      <w:r>
        <w:rPr>
          <w:sz w:val="24"/>
        </w:rPr>
        <w:t>Hold the prism up to the projector light and predict what will happen if you hold red plastic in the light in front of or behind the prism? Experiment. Discuss. Red plastic transmits red but absorbs other colors, so only red gets through the screen. If you put a red plastic piece in front of the prism, only the red end of the spectrum of light (red, yellow, orange) passes</w:t>
      </w:r>
      <w:r>
        <w:rPr>
          <w:spacing w:val="-17"/>
          <w:sz w:val="24"/>
        </w:rPr>
        <w:t> </w:t>
      </w:r>
      <w:r>
        <w:rPr>
          <w:sz w:val="24"/>
        </w:rPr>
        <w:t>through.</w:t>
      </w:r>
    </w:p>
    <w:p>
      <w:pPr>
        <w:spacing w:after="0" w:line="240" w:lineRule="auto"/>
        <w:jc w:val="left"/>
        <w:rPr>
          <w:sz w:val="24"/>
        </w:rPr>
        <w:sectPr>
          <w:headerReference w:type="default" r:id="rId8"/>
          <w:footerReference w:type="default" r:id="rId9"/>
          <w:pgSz w:w="12240" w:h="15840"/>
          <w:pgMar w:header="745" w:footer="1092" w:top="1060" w:bottom="1280" w:left="1640" w:right="1640"/>
          <w:pgNumType w:start="2"/>
        </w:sectPr>
      </w:pPr>
    </w:p>
    <w:p>
      <w:pPr>
        <w:pStyle w:val="BodyText"/>
        <w:rPr>
          <w:sz w:val="25"/>
        </w:rPr>
      </w:pPr>
    </w:p>
    <w:p>
      <w:pPr>
        <w:pStyle w:val="ListParagraph"/>
        <w:numPr>
          <w:ilvl w:val="0"/>
          <w:numId w:val="2"/>
        </w:numPr>
        <w:tabs>
          <w:tab w:pos="2340" w:val="left" w:leader="none"/>
        </w:tabs>
        <w:spacing w:line="240" w:lineRule="auto" w:before="69" w:after="0"/>
        <w:ind w:left="2340" w:right="4750" w:hanging="360"/>
        <w:jc w:val="left"/>
        <w:rPr>
          <w:sz w:val="24"/>
        </w:rPr>
      </w:pPr>
      <w:r>
        <w:rPr/>
        <w:drawing>
          <wp:anchor distT="0" distB="0" distL="0" distR="0" allowOverlap="1" layoutInCell="1" locked="0" behindDoc="0" simplePos="0" relativeHeight="1096">
            <wp:simplePos x="0" y="0"/>
            <wp:positionH relativeFrom="page">
              <wp:posOffset>3837432</wp:posOffset>
            </wp:positionH>
            <wp:positionV relativeFrom="paragraph">
              <wp:posOffset>183046</wp:posOffset>
            </wp:positionV>
            <wp:extent cx="2790443" cy="1560576"/>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2790443" cy="1560576"/>
                    </a:xfrm>
                    <a:prstGeom prst="rect">
                      <a:avLst/>
                    </a:prstGeom>
                  </pic:spPr>
                </pic:pic>
              </a:graphicData>
            </a:graphic>
          </wp:anchor>
        </w:drawing>
      </w:r>
      <w:r>
        <w:rPr>
          <w:sz w:val="24"/>
        </w:rPr>
        <w:t>Hold a blue plastic piece between the red plastic and the screen. What color passes through?  (Since the red did not let blue through, the blue plastic has no color to transmit and you get a black</w:t>
      </w:r>
      <w:r>
        <w:rPr>
          <w:spacing w:val="-5"/>
          <w:sz w:val="24"/>
        </w:rPr>
        <w:t> </w:t>
      </w:r>
      <w:r>
        <w:rPr>
          <w:sz w:val="24"/>
        </w:rPr>
        <w:t>shadow.)</w:t>
      </w:r>
    </w:p>
    <w:p>
      <w:pPr>
        <w:pStyle w:val="BodyText"/>
        <w:spacing w:before="9"/>
        <w:rPr>
          <w:sz w:val="22"/>
        </w:rPr>
      </w:pPr>
    </w:p>
    <w:p>
      <w:pPr>
        <w:pStyle w:val="Heading2"/>
        <w:spacing w:before="65"/>
        <w:ind w:left="1260" w:right="170"/>
      </w:pPr>
      <w:r>
        <w:rPr/>
        <w:t>NOTE:</w:t>
      </w:r>
    </w:p>
    <w:p>
      <w:pPr>
        <w:pStyle w:val="Heading3"/>
        <w:spacing w:line="273" w:lineRule="exact"/>
        <w:ind w:left="1980" w:right="170"/>
      </w:pPr>
      <w:r>
        <w:rPr/>
        <w:t>THE COLOR SPECTRUM:</w:t>
      </w:r>
    </w:p>
    <w:p>
      <w:pPr>
        <w:pStyle w:val="BodyText"/>
        <w:ind w:left="1979" w:right="170"/>
      </w:pPr>
      <w:r>
        <w:rPr/>
        <w:t>The spectrum of white light has red at one end and blue to violet at the other. Red plastic lets red, orange and yellow through since they are next to each other on the spectrum, but it absorbs blue, green, and violet, which have shorter wavelengths. Conversely, you cannot see red color through the blue plastic, which absorbs red. (Use a double layer of the red plastic. Information on making red and blue plastic cards follows.)</w:t>
      </w:r>
    </w:p>
    <w:p>
      <w:pPr>
        <w:pStyle w:val="BodyText"/>
        <w:spacing w:before="5"/>
      </w:pPr>
    </w:p>
    <w:p>
      <w:pPr>
        <w:pStyle w:val="Heading2"/>
        <w:ind w:left="1260" w:right="170"/>
      </w:pPr>
      <w:r>
        <w:rPr/>
        <w:t>IN ADVANCE:</w:t>
      </w:r>
    </w:p>
    <w:p>
      <w:pPr>
        <w:pStyle w:val="Heading3"/>
        <w:spacing w:line="240" w:lineRule="auto"/>
        <w:ind w:left="1980" w:right="6160"/>
      </w:pPr>
      <w:r>
        <w:rPr/>
        <w:t>MAKE FRAMES: MATERIALS:</w:t>
      </w:r>
    </w:p>
    <w:p>
      <w:pPr>
        <w:pStyle w:val="BodyText"/>
        <w:spacing w:line="271" w:lineRule="exact"/>
        <w:ind w:left="1980" w:right="170"/>
      </w:pPr>
      <w:r>
        <w:rPr/>
        <w:t>1 roll red acetate</w:t>
      </w:r>
    </w:p>
    <w:p>
      <w:pPr>
        <w:pStyle w:val="BodyText"/>
        <w:ind w:left="1980" w:right="4481"/>
      </w:pPr>
      <w:r>
        <w:rPr/>
        <w:t>2-8 x 10 sheets of blue (cyan) acetate 3 x 5 cards</w:t>
      </w:r>
    </w:p>
    <w:p>
      <w:pPr>
        <w:pStyle w:val="BodyText"/>
        <w:ind w:left="1980" w:right="170"/>
      </w:pPr>
      <w:r>
        <w:rPr/>
        <w:t>tape</w:t>
      </w:r>
    </w:p>
    <w:p>
      <w:pPr>
        <w:pStyle w:val="BodyText"/>
        <w:spacing w:before="11"/>
        <w:rPr>
          <w:sz w:val="17"/>
        </w:rPr>
      </w:pPr>
    </w:p>
    <w:p>
      <w:pPr>
        <w:spacing w:after="0"/>
        <w:rPr>
          <w:sz w:val="17"/>
        </w:rPr>
        <w:sectPr>
          <w:pgSz w:w="12240" w:h="15840"/>
          <w:pgMar w:header="745" w:footer="1092" w:top="1060" w:bottom="1280" w:left="540" w:right="1640"/>
        </w:sectPr>
      </w:pPr>
    </w:p>
    <w:p>
      <w:pPr>
        <w:pStyle w:val="BodyText"/>
        <w:spacing w:before="5"/>
        <w:rPr>
          <w:sz w:val="19"/>
        </w:rPr>
      </w:pPr>
    </w:p>
    <w:p>
      <w:pPr>
        <w:pStyle w:val="BodyText"/>
        <w:ind w:left="103"/>
        <w:rPr>
          <w:sz w:val="20"/>
        </w:rPr>
      </w:pPr>
      <w:r>
        <w:rPr>
          <w:sz w:val="20"/>
        </w:rPr>
        <w:drawing>
          <wp:inline distT="0" distB="0" distL="0" distR="0">
            <wp:extent cx="1562100" cy="1389888"/>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562100" cy="1389888"/>
                    </a:xfrm>
                    <a:prstGeom prst="rect">
                      <a:avLst/>
                    </a:prstGeom>
                  </pic:spPr>
                </pic:pic>
              </a:graphicData>
            </a:graphic>
          </wp:inline>
        </w:drawing>
      </w:r>
      <w:r>
        <w:rPr>
          <w:sz w:val="20"/>
        </w:rPr>
      </w:r>
    </w:p>
    <w:p>
      <w:pPr>
        <w:pStyle w:val="BodyText"/>
        <w:rPr>
          <w:sz w:val="28"/>
        </w:rPr>
      </w:pPr>
    </w:p>
    <w:p>
      <w:pPr>
        <w:pStyle w:val="BodyText"/>
        <w:spacing w:before="8"/>
        <w:rPr>
          <w:sz w:val="32"/>
        </w:rPr>
      </w:pPr>
    </w:p>
    <w:p>
      <w:pPr>
        <w:pStyle w:val="Heading2"/>
        <w:spacing w:line="240" w:lineRule="auto" w:before="0"/>
        <w:ind w:left="1260" w:right="-19"/>
      </w:pPr>
      <w:r>
        <w:rPr/>
        <w:t>MATERIALS:</w:t>
      </w:r>
    </w:p>
    <w:p>
      <w:pPr>
        <w:pStyle w:val="ListParagraph"/>
        <w:numPr>
          <w:ilvl w:val="0"/>
          <w:numId w:val="3"/>
        </w:numPr>
        <w:tabs>
          <w:tab w:pos="376" w:val="left" w:leader="none"/>
        </w:tabs>
        <w:spacing w:line="240" w:lineRule="auto" w:before="69" w:after="0"/>
        <w:ind w:left="375" w:right="255" w:hanging="360"/>
        <w:jc w:val="both"/>
        <w:rPr>
          <w:sz w:val="24"/>
        </w:rPr>
      </w:pPr>
      <w:r>
        <w:rPr>
          <w:sz w:val="24"/>
        </w:rPr>
        <w:br w:type="column"/>
        <w:t>Cut each blue plastic sheet into 12 pieces, 5cm x 8cm. Cut seven 5cm x 50cm strips of red acetate from the roll. Cut each strip into </w:t>
      </w:r>
      <w:r>
        <w:rPr>
          <w:i/>
          <w:sz w:val="24"/>
        </w:rPr>
        <w:t>six  </w:t>
      </w:r>
      <w:r>
        <w:rPr>
          <w:sz w:val="24"/>
        </w:rPr>
        <w:t>5cm x 8cm</w:t>
      </w:r>
      <w:r>
        <w:rPr>
          <w:spacing w:val="-5"/>
          <w:sz w:val="24"/>
        </w:rPr>
        <w:t> </w:t>
      </w:r>
      <w:r>
        <w:rPr>
          <w:sz w:val="24"/>
        </w:rPr>
        <w:t>pieces.</w:t>
      </w:r>
    </w:p>
    <w:p>
      <w:pPr>
        <w:pStyle w:val="ListParagraph"/>
        <w:numPr>
          <w:ilvl w:val="0"/>
          <w:numId w:val="3"/>
        </w:numPr>
        <w:tabs>
          <w:tab w:pos="376" w:val="left" w:leader="none"/>
        </w:tabs>
        <w:spacing w:line="240" w:lineRule="auto" w:before="0" w:after="0"/>
        <w:ind w:left="329" w:right="230" w:hanging="314"/>
        <w:jc w:val="left"/>
        <w:rPr>
          <w:sz w:val="24"/>
        </w:rPr>
      </w:pPr>
      <w:r>
        <w:rPr>
          <w:sz w:val="24"/>
        </w:rPr>
        <w:t>Use 3 x 5 cards to make frames for the colored pieces. This keeps the fingerprints off these ‘colored lenses’. Fold the 3 x 5 card in half and cut a 1 1/4” by 1” rectangular frame. Make 80 frames. Tape 1 piece blue plastic to one frame and put a second frame on top.  Tape both frames together.  The </w:t>
      </w:r>
      <w:r>
        <w:rPr>
          <w:sz w:val="24"/>
          <w:u w:val="single"/>
        </w:rPr>
        <w:t>red pieces </w:t>
      </w:r>
      <w:r>
        <w:rPr>
          <w:i/>
          <w:sz w:val="24"/>
        </w:rPr>
        <w:t>must </w:t>
      </w:r>
      <w:r>
        <w:rPr>
          <w:sz w:val="24"/>
        </w:rPr>
        <w:t>be </w:t>
      </w:r>
      <w:r>
        <w:rPr>
          <w:sz w:val="24"/>
          <w:u w:val="single"/>
        </w:rPr>
        <w:t>doubled </w:t>
      </w:r>
      <w:r>
        <w:rPr>
          <w:sz w:val="24"/>
        </w:rPr>
        <w:t>to get a true color. To do this, tape one red piece to each card frame, putting tape along the edges only. Then tape the 2 frames together with 2 red plastic pieces</w:t>
      </w:r>
      <w:r>
        <w:rPr>
          <w:spacing w:val="-12"/>
          <w:sz w:val="24"/>
        </w:rPr>
        <w:t> </w:t>
      </w:r>
      <w:r>
        <w:rPr>
          <w:sz w:val="24"/>
        </w:rPr>
        <w:t>inside.</w:t>
      </w:r>
    </w:p>
    <w:p>
      <w:pPr>
        <w:spacing w:after="0" w:line="240" w:lineRule="auto"/>
        <w:jc w:val="left"/>
        <w:rPr>
          <w:sz w:val="24"/>
        </w:rPr>
        <w:sectPr>
          <w:type w:val="continuous"/>
          <w:pgSz w:w="12240" w:h="15840"/>
          <w:pgMar w:top="860" w:bottom="960" w:left="540" w:right="1640"/>
          <w:cols w:num="2" w:equalWidth="0">
            <w:col w:w="3051" w:space="40"/>
            <w:col w:w="6969"/>
          </w:cols>
        </w:sectPr>
      </w:pPr>
    </w:p>
    <w:p>
      <w:pPr>
        <w:spacing w:line="270" w:lineRule="exact" w:before="0"/>
        <w:ind w:left="1980" w:right="170" w:firstLine="0"/>
        <w:jc w:val="left"/>
        <w:rPr>
          <w:i/>
          <w:sz w:val="24"/>
        </w:rPr>
      </w:pPr>
      <w:r>
        <w:rPr>
          <w:i/>
          <w:sz w:val="24"/>
        </w:rPr>
        <w:t>For the Class:</w:t>
      </w:r>
    </w:p>
    <w:p>
      <w:pPr>
        <w:spacing w:before="0"/>
        <w:ind w:left="1980" w:right="170" w:firstLine="0"/>
        <w:jc w:val="left"/>
        <w:rPr>
          <w:sz w:val="24"/>
        </w:rPr>
      </w:pPr>
      <w:r>
        <w:rPr>
          <w:sz w:val="24"/>
        </w:rPr>
        <w:t>20 </w:t>
      </w:r>
      <w:r>
        <w:rPr>
          <w:i/>
          <w:sz w:val="24"/>
        </w:rPr>
        <w:t>double </w:t>
      </w:r>
      <w:r>
        <w:rPr>
          <w:sz w:val="24"/>
        </w:rPr>
        <w:t>plastic pieces</w:t>
      </w:r>
    </w:p>
    <w:p>
      <w:pPr>
        <w:pStyle w:val="BodyText"/>
        <w:ind w:left="1979" w:right="170"/>
      </w:pPr>
      <w:r>
        <w:rPr/>
        <w:t>20 blue plastic pieces (in frames—see above)</w:t>
      </w:r>
    </w:p>
    <w:p>
      <w:pPr>
        <w:pStyle w:val="BodyText"/>
        <w:ind w:left="1979" w:right="2955"/>
      </w:pPr>
      <w:r>
        <w:rPr/>
        <w:t>20 1” strips of green, blue and red construction paper 20 6” x 9” pieces of black paper</w:t>
      </w:r>
    </w:p>
    <w:p>
      <w:pPr>
        <w:pStyle w:val="BodyText"/>
        <w:ind w:left="1979" w:right="170"/>
      </w:pPr>
      <w:r>
        <w:rPr/>
        <w:t>colored pictures (from a textbook or magazine)</w:t>
      </w:r>
    </w:p>
    <w:p>
      <w:pPr>
        <w:pStyle w:val="BodyText"/>
        <w:ind w:left="1979" w:right="1429"/>
        <w:rPr>
          <w:i/>
        </w:rPr>
      </w:pPr>
      <w:r>
        <w:rPr/>
        <w:t>colorful wrapping paper (3 x 5 pieces) with bright blues, reds, greens worksheet </w:t>
      </w:r>
      <w:r>
        <w:rPr>
          <w:i/>
        </w:rPr>
        <w:t>Colors</w:t>
      </w:r>
    </w:p>
    <w:p>
      <w:pPr>
        <w:spacing w:after="0"/>
        <w:sectPr>
          <w:type w:val="continuous"/>
          <w:pgSz w:w="12240" w:h="15840"/>
          <w:pgMar w:top="860" w:bottom="960" w:left="540" w:right="1640"/>
        </w:sectPr>
      </w:pPr>
    </w:p>
    <w:p>
      <w:pPr>
        <w:pStyle w:val="BodyText"/>
        <w:spacing w:before="10"/>
        <w:rPr>
          <w:i/>
          <w:sz w:val="25"/>
        </w:rPr>
      </w:pPr>
    </w:p>
    <w:p>
      <w:pPr>
        <w:pStyle w:val="Heading2"/>
        <w:spacing w:before="65"/>
        <w:ind w:left="1340" w:right="162"/>
      </w:pPr>
      <w:r>
        <w:rPr/>
        <w:t>EXPLORE 2:</w:t>
      </w:r>
    </w:p>
    <w:p>
      <w:pPr>
        <w:pStyle w:val="Heading3"/>
        <w:spacing w:line="275" w:lineRule="exact"/>
        <w:ind w:left="2060" w:right="162"/>
      </w:pPr>
      <w:r>
        <w:rPr/>
        <w:t>OBSERVING COLOR THROUGH RED AND BLUE PLASTIC</w:t>
      </w:r>
    </w:p>
    <w:p>
      <w:pPr>
        <w:pStyle w:val="ListParagraph"/>
        <w:numPr>
          <w:ilvl w:val="0"/>
          <w:numId w:val="4"/>
        </w:numPr>
        <w:tabs>
          <w:tab w:pos="2420" w:val="left" w:leader="none"/>
        </w:tabs>
        <w:spacing w:line="274" w:lineRule="exact" w:before="0" w:after="0"/>
        <w:ind w:left="2420" w:right="0" w:hanging="360"/>
        <w:jc w:val="left"/>
        <w:rPr>
          <w:b/>
          <w:sz w:val="24"/>
        </w:rPr>
      </w:pPr>
      <w:r>
        <w:rPr>
          <w:b/>
          <w:sz w:val="24"/>
        </w:rPr>
        <w:t>COLOR THROUGH RED</w:t>
      </w:r>
      <w:r>
        <w:rPr>
          <w:b/>
          <w:spacing w:val="-13"/>
          <w:sz w:val="24"/>
        </w:rPr>
        <w:t> </w:t>
      </w:r>
      <w:r>
        <w:rPr>
          <w:b/>
          <w:sz w:val="24"/>
        </w:rPr>
        <w:t>PLASTIC</w:t>
      </w:r>
    </w:p>
    <w:p>
      <w:pPr>
        <w:pStyle w:val="BodyText"/>
        <w:ind w:left="2420" w:right="162"/>
      </w:pPr>
      <w:r>
        <w:rPr/>
        <w:t>Lay the red, blue and green paper strips on the black paper. Look at these colors through red plastic by holding the plastic 2” to 4” above the paper. Use </w:t>
      </w:r>
      <w:r>
        <w:rPr>
          <w:u w:val="single"/>
        </w:rPr>
        <w:t>two </w:t>
      </w:r>
      <w:r>
        <w:rPr/>
        <w:t>red plastics together in the frame.  (see picture)</w:t>
      </w:r>
    </w:p>
    <w:p>
      <w:pPr>
        <w:pStyle w:val="BodyText"/>
        <w:ind w:left="2420" w:right="162"/>
      </w:pPr>
      <w:r>
        <w:rPr/>
        <w:t>What colors do you see when you look through the red plastic? (red)</w:t>
      </w:r>
    </w:p>
    <w:p>
      <w:pPr>
        <w:pStyle w:val="BodyText"/>
        <w:ind w:left="2360" w:right="162" w:firstLine="60"/>
      </w:pPr>
      <w:r>
        <w:rPr/>
        <w:drawing>
          <wp:anchor distT="0" distB="0" distL="0" distR="0" allowOverlap="1" layoutInCell="1" locked="0" behindDoc="0" simplePos="0" relativeHeight="1120">
            <wp:simplePos x="0" y="0"/>
            <wp:positionH relativeFrom="page">
              <wp:posOffset>361188</wp:posOffset>
            </wp:positionH>
            <wp:positionV relativeFrom="paragraph">
              <wp:posOffset>482132</wp:posOffset>
            </wp:positionV>
            <wp:extent cx="1313687" cy="2075687"/>
            <wp:effectExtent l="0" t="0" r="0" b="0"/>
            <wp:wrapNone/>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1313687" cy="2075687"/>
                    </a:xfrm>
                    <a:prstGeom prst="rect">
                      <a:avLst/>
                    </a:prstGeom>
                  </pic:spPr>
                </pic:pic>
              </a:graphicData>
            </a:graphic>
          </wp:anchor>
        </w:drawing>
      </w:r>
      <w:r>
        <w:rPr/>
        <w:t>Which colors look black (You can see red, orange, and yellow through red plastic, but blues and greens may appear black as those colors are absorbed by the plastic and do not come through to your eyes. Black is the absence of color.)</w:t>
      </w:r>
    </w:p>
    <w:p>
      <w:pPr>
        <w:pStyle w:val="BodyText"/>
        <w:spacing w:before="4"/>
      </w:pPr>
    </w:p>
    <w:p>
      <w:pPr>
        <w:pStyle w:val="Heading3"/>
        <w:numPr>
          <w:ilvl w:val="0"/>
          <w:numId w:val="4"/>
        </w:numPr>
        <w:tabs>
          <w:tab w:pos="3440" w:val="left" w:leader="none"/>
        </w:tabs>
        <w:spacing w:line="274" w:lineRule="exact" w:before="1" w:after="0"/>
        <w:ind w:left="3440" w:right="0" w:hanging="360"/>
        <w:jc w:val="left"/>
      </w:pPr>
      <w:r>
        <w:rPr/>
        <w:t>OBSERVING A RED AND WHITE</w:t>
      </w:r>
      <w:r>
        <w:rPr>
          <w:spacing w:val="-14"/>
        </w:rPr>
        <w:t> </w:t>
      </w:r>
      <w:r>
        <w:rPr/>
        <w:t>PICTURE</w:t>
      </w:r>
    </w:p>
    <w:p>
      <w:pPr>
        <w:pStyle w:val="BodyText"/>
        <w:ind w:left="2360" w:right="162"/>
      </w:pPr>
      <w:r>
        <w:rPr/>
        <w:t>Look at a picture that has red and white together. (Red candy striped wrapping paper works well.) The red objects may appear </w:t>
      </w:r>
      <w:r>
        <w:rPr>
          <w:u w:val="single"/>
        </w:rPr>
        <w:t>white </w:t>
      </w:r>
      <w:r>
        <w:rPr/>
        <w:t>if the red color is next to white. Your brain is confused. From both the red and the white you are receiving </w:t>
      </w:r>
      <w:r>
        <w:rPr>
          <w:u w:val="single"/>
        </w:rPr>
        <w:t>only </w:t>
      </w:r>
      <w:r>
        <w:rPr/>
        <w:t>the red color through the red acetate. All the other colors are blocked or absorbed. Your brain sees both colors the same and decides they both must be white.</w:t>
      </w:r>
    </w:p>
    <w:p>
      <w:pPr>
        <w:pStyle w:val="BodyText"/>
      </w:pPr>
    </w:p>
    <w:p>
      <w:pPr>
        <w:pStyle w:val="BodyText"/>
        <w:spacing w:before="4"/>
      </w:pPr>
    </w:p>
    <w:p>
      <w:pPr>
        <w:pStyle w:val="Heading3"/>
        <w:numPr>
          <w:ilvl w:val="0"/>
          <w:numId w:val="4"/>
        </w:numPr>
        <w:tabs>
          <w:tab w:pos="3440" w:val="left" w:leader="none"/>
        </w:tabs>
        <w:spacing w:line="274" w:lineRule="exact" w:before="1" w:after="0"/>
        <w:ind w:left="3440" w:right="0" w:hanging="360"/>
        <w:jc w:val="left"/>
      </w:pPr>
      <w:r>
        <w:rPr/>
        <w:t>OBSERVING COLOR THROUGH BLUE</w:t>
      </w:r>
      <w:r>
        <w:rPr>
          <w:spacing w:val="-17"/>
        </w:rPr>
        <w:t> </w:t>
      </w:r>
      <w:r>
        <w:rPr/>
        <w:t>PLASTIC</w:t>
      </w:r>
    </w:p>
    <w:p>
      <w:pPr>
        <w:pStyle w:val="BodyText"/>
        <w:ind w:left="2420" w:right="162"/>
      </w:pPr>
      <w:r>
        <w:rPr/>
        <w:t>Hold the blue plastic 2” above the red, blue, and green paper strips on black paper.  What colors do you see.</w:t>
      </w:r>
    </w:p>
    <w:p>
      <w:pPr>
        <w:pStyle w:val="BodyText"/>
        <w:ind w:left="2420" w:right="162"/>
      </w:pPr>
      <w:r>
        <w:rPr/>
        <w:t>What color do bright red objects become?</w:t>
      </w:r>
      <w:r>
        <w:rPr>
          <w:spacing w:val="51"/>
        </w:rPr>
        <w:t> </w:t>
      </w:r>
      <w:r>
        <w:rPr/>
        <w:t>(black)</w:t>
      </w:r>
    </w:p>
    <w:p>
      <w:pPr>
        <w:pStyle w:val="BodyText"/>
        <w:ind w:left="2420" w:right="315"/>
      </w:pPr>
      <w:r>
        <w:rPr/>
        <w:t>The blue plastic absorbs all the other colors and lets your eyes see only blues and greens, since they are together at one end of the spectrum.</w:t>
      </w:r>
    </w:p>
    <w:p>
      <w:pPr>
        <w:pStyle w:val="BodyText"/>
        <w:spacing w:before="4"/>
      </w:pPr>
    </w:p>
    <w:p>
      <w:pPr>
        <w:pStyle w:val="Heading3"/>
        <w:numPr>
          <w:ilvl w:val="0"/>
          <w:numId w:val="4"/>
        </w:numPr>
        <w:tabs>
          <w:tab w:pos="2420" w:val="left" w:leader="none"/>
        </w:tabs>
        <w:spacing w:line="274" w:lineRule="exact" w:before="1" w:after="0"/>
        <w:ind w:left="2420" w:right="0" w:hanging="360"/>
        <w:jc w:val="left"/>
      </w:pPr>
      <w:r>
        <w:rPr/>
        <w:t>RECORDING AND ANALYZING</w:t>
      </w:r>
      <w:r>
        <w:rPr>
          <w:spacing w:val="-16"/>
        </w:rPr>
        <w:t> </w:t>
      </w:r>
      <w:r>
        <w:rPr/>
        <w:t>DATA</w:t>
      </w:r>
    </w:p>
    <w:p>
      <w:pPr>
        <w:pStyle w:val="BodyText"/>
        <w:ind w:left="2420" w:right="162"/>
        <w:rPr>
          <w:i/>
        </w:rPr>
      </w:pPr>
      <w:r>
        <w:rPr/>
        <w:t>Use the worksheet, </w:t>
      </w:r>
      <w:r>
        <w:rPr>
          <w:i/>
        </w:rPr>
        <w:t>Colors </w:t>
      </w:r>
      <w:r>
        <w:rPr/>
        <w:t>to record what you see through the plastics. View wrapping papers or picture sin a book that you have pre-selected that show the concept. Only bright primary colors will be completely blocked and appear black.  </w:t>
      </w:r>
      <w:r>
        <w:rPr>
          <w:i/>
        </w:rPr>
        <w:t>Answers to worksheet:  1.  red,  2. No,  3. No</w:t>
      </w:r>
    </w:p>
    <w:p>
      <w:pPr>
        <w:pStyle w:val="BodyText"/>
        <w:spacing w:before="4"/>
        <w:rPr>
          <w:i/>
        </w:rPr>
      </w:pPr>
    </w:p>
    <w:p>
      <w:pPr>
        <w:pStyle w:val="Heading3"/>
        <w:numPr>
          <w:ilvl w:val="0"/>
          <w:numId w:val="4"/>
        </w:numPr>
        <w:tabs>
          <w:tab w:pos="2420" w:val="left" w:leader="none"/>
        </w:tabs>
        <w:spacing w:line="274" w:lineRule="exact" w:before="1" w:after="0"/>
        <w:ind w:left="2420" w:right="0" w:hanging="360"/>
        <w:jc w:val="left"/>
      </w:pPr>
      <w:r>
        <w:rPr/>
        <w:t>DISCUSS</w:t>
      </w:r>
    </w:p>
    <w:p>
      <w:pPr>
        <w:pStyle w:val="BodyText"/>
        <w:ind w:left="2420" w:right="162"/>
      </w:pPr>
      <w:r>
        <w:rPr/>
        <w:t>Analyze the data and draw conclusions. When students don’t agree on an answer, do the experiment again.</w:t>
      </w:r>
    </w:p>
    <w:p>
      <w:pPr>
        <w:pStyle w:val="BodyText"/>
        <w:spacing w:before="5"/>
      </w:pPr>
    </w:p>
    <w:p>
      <w:pPr>
        <w:pStyle w:val="Heading2"/>
        <w:spacing w:line="319" w:lineRule="exact"/>
        <w:ind w:left="1340" w:right="162"/>
      </w:pPr>
      <w:r>
        <w:rPr/>
        <w:t>ASSESSMENT:</w:t>
      </w:r>
    </w:p>
    <w:p>
      <w:pPr>
        <w:pStyle w:val="BodyText"/>
        <w:ind w:left="2060" w:right="315"/>
      </w:pPr>
      <w:r>
        <w:rPr/>
        <w:t>Use the color squares worksheet. In advance: Have one students color the boxes in bright markers on this sheet. (4 of the boxes are split diagonally between 2 colors.) Hold the sheet horizontally in front of the class. Have all students holds double red plastic pieces in front of their eyes to view the colored sheet. Answer these questions:</w:t>
      </w:r>
    </w:p>
    <w:p>
      <w:pPr>
        <w:pStyle w:val="BodyText"/>
        <w:ind w:left="2059" w:right="162"/>
      </w:pPr>
      <w:r>
        <w:rPr/>
        <w:t>1.   What do you see? Why?</w:t>
      </w:r>
    </w:p>
    <w:p>
      <w:pPr>
        <w:spacing w:after="0"/>
        <w:sectPr>
          <w:pgSz w:w="12240" w:h="15840"/>
          <w:pgMar w:header="745" w:footer="1092" w:top="1060" w:bottom="1280" w:left="460" w:right="1640"/>
        </w:sectPr>
      </w:pPr>
    </w:p>
    <w:p>
      <w:pPr>
        <w:pStyle w:val="BodyText"/>
        <w:rPr>
          <w:sz w:val="25"/>
        </w:rPr>
      </w:pPr>
    </w:p>
    <w:p>
      <w:pPr>
        <w:spacing w:before="69"/>
        <w:ind w:left="1240" w:right="156" w:firstLine="0"/>
        <w:jc w:val="both"/>
        <w:rPr>
          <w:i/>
          <w:sz w:val="24"/>
        </w:rPr>
      </w:pPr>
      <w:r>
        <w:rPr>
          <w:i/>
          <w:sz w:val="24"/>
        </w:rPr>
        <w:t>Answers: 1.Oh Dad, 2. Red plastic blocks the colors from the blue end of the </w:t>
      </w:r>
      <w:r>
        <w:rPr>
          <w:i/>
          <w:sz w:val="24"/>
        </w:rPr>
        <w:t>spectrum of white light. Blue and green appear black since their color did not come through your eyes.  Also, black and brown appear black.</w:t>
      </w:r>
    </w:p>
    <w:p>
      <w:pPr>
        <w:pStyle w:val="BodyText"/>
        <w:spacing w:before="10"/>
        <w:rPr>
          <w:i/>
          <w:sz w:val="18"/>
        </w:rPr>
      </w:pPr>
    </w:p>
    <w:p>
      <w:pPr>
        <w:spacing w:after="0"/>
        <w:rPr>
          <w:sz w:val="18"/>
        </w:rPr>
        <w:sectPr>
          <w:pgSz w:w="12240" w:h="15840"/>
          <w:pgMar w:header="745" w:footer="1092" w:top="1060" w:bottom="1280" w:left="1640" w:right="1640"/>
        </w:sectPr>
      </w:pPr>
    </w:p>
    <w:p>
      <w:pPr>
        <w:pStyle w:val="Heading2"/>
        <w:spacing w:line="240" w:lineRule="auto" w:before="65"/>
        <w:ind w:right="-20"/>
      </w:pPr>
      <w:r>
        <w:rPr/>
        <w:t>ART:</w:t>
      </w:r>
    </w:p>
    <w:p>
      <w:pPr>
        <w:pStyle w:val="BodyText"/>
        <w:spacing w:before="5"/>
        <w:rPr>
          <w:b/>
          <w:sz w:val="33"/>
        </w:rPr>
      </w:pPr>
      <w:r>
        <w:rPr/>
        <w:br w:type="column"/>
      </w:r>
      <w:r>
        <w:rPr>
          <w:b/>
          <w:sz w:val="33"/>
        </w:rPr>
      </w:r>
    </w:p>
    <w:p>
      <w:pPr>
        <w:pStyle w:val="Heading3"/>
        <w:spacing w:before="1"/>
        <w:ind w:left="-5"/>
        <w:jc w:val="both"/>
      </w:pPr>
      <w:r>
        <w:rPr/>
        <w:t>MAKING COLOR PUZZLES</w:t>
      </w:r>
    </w:p>
    <w:p>
      <w:pPr>
        <w:pStyle w:val="BodyText"/>
        <w:ind w:left="-5" w:right="1688"/>
      </w:pPr>
      <w:r>
        <w:rPr/>
        <w:t>Give each student a Color Puzzle worksheet. (end of section) Show them the colored Puzzle Assessment sheet.</w:t>
      </w:r>
    </w:p>
    <w:p>
      <w:pPr>
        <w:pStyle w:val="BodyText"/>
        <w:ind w:left="-5"/>
        <w:jc w:val="both"/>
      </w:pPr>
      <w:r>
        <w:rPr/>
        <w:t>What colors made the  Oh Dad?</w:t>
      </w:r>
    </w:p>
    <w:p>
      <w:pPr>
        <w:pStyle w:val="BodyText"/>
        <w:ind w:left="-5" w:right="157"/>
        <w:jc w:val="both"/>
      </w:pPr>
      <w:r>
        <w:rPr/>
        <w:t>Discuss what colors they would make their picture to make  a color puzzle that you look at through red. (Picture would be in blue, green, black and brown since they will all look black through the red lens.)</w:t>
      </w:r>
    </w:p>
    <w:p>
      <w:pPr>
        <w:pStyle w:val="BodyText"/>
        <w:ind w:left="-5"/>
        <w:jc w:val="both"/>
      </w:pPr>
      <w:r>
        <w:rPr/>
        <w:t>Have them ignore the existing color words in the squares.</w:t>
      </w:r>
    </w:p>
    <w:p>
      <w:pPr>
        <w:pStyle w:val="BodyText"/>
        <w:ind w:left="-5" w:right="1168"/>
      </w:pPr>
      <w:r>
        <w:rPr/>
        <w:t>Draw a simple word or picture lightly on the paper. (e.g., a rocket) Color it so it can only be seen with the red plastic.</w:t>
      </w:r>
    </w:p>
    <w:p>
      <w:pPr>
        <w:pStyle w:val="BodyText"/>
        <w:ind w:left="-5"/>
        <w:jc w:val="both"/>
      </w:pPr>
      <w:r>
        <w:rPr/>
        <w:t>Have students look at each puzzle with their red lens to see the picture.</w:t>
      </w:r>
    </w:p>
    <w:p>
      <w:pPr>
        <w:spacing w:after="0"/>
        <w:jc w:val="both"/>
        <w:sectPr>
          <w:type w:val="continuous"/>
          <w:pgSz w:w="12240" w:h="15840"/>
          <w:pgMar w:top="860" w:bottom="960" w:left="1640" w:right="1640"/>
          <w:cols w:num="2" w:equalWidth="0">
            <w:col w:w="845" w:space="40"/>
            <w:col w:w="8075"/>
          </w:cols>
        </w:sectPr>
      </w:pPr>
    </w:p>
    <w:p>
      <w:pPr>
        <w:pStyle w:val="BodyText"/>
        <w:spacing w:before="10"/>
        <w:rPr>
          <w:sz w:val="18"/>
        </w:rPr>
      </w:pPr>
    </w:p>
    <w:p>
      <w:pPr>
        <w:pStyle w:val="Heading2"/>
        <w:spacing w:before="65"/>
      </w:pPr>
      <w:r>
        <w:rPr/>
        <w:t>DISCUSS:</w:t>
      </w:r>
    </w:p>
    <w:p>
      <w:pPr>
        <w:pStyle w:val="Heading3"/>
        <w:spacing w:line="273" w:lineRule="exact"/>
        <w:jc w:val="both"/>
      </w:pPr>
      <w:r>
        <w:rPr/>
        <w:t>WHAT COLORS DO WE SEE?</w:t>
      </w:r>
    </w:p>
    <w:p>
      <w:pPr>
        <w:pStyle w:val="BodyText"/>
        <w:ind w:left="880" w:right="157"/>
        <w:jc w:val="both"/>
      </w:pPr>
      <w:r>
        <w:rPr/>
        <w:t>Which colors are transmitted (pass) through each plastic color piece. (Red passes through red plastic and all other colors are absorbed and cannot be seen. Blue and Green pass through blue plastic and all other colors are absorbed and cannot be seen.)  Look at your clothes through each plastic piece.  What colors do you see.</w:t>
      </w:r>
    </w:p>
    <w:p>
      <w:pPr>
        <w:spacing w:after="0"/>
        <w:jc w:val="both"/>
        <w:sectPr>
          <w:type w:val="continuous"/>
          <w:pgSz w:w="12240" w:h="15840"/>
          <w:pgMar w:top="860" w:bottom="960" w:left="1640" w:right="1640"/>
        </w:sectPr>
      </w:pPr>
    </w:p>
    <w:p>
      <w:pPr>
        <w:pStyle w:val="BodyText"/>
        <w:spacing w:before="6"/>
        <w:rPr>
          <w:sz w:val="26"/>
        </w:rPr>
      </w:pPr>
    </w:p>
    <w:p>
      <w:pPr>
        <w:pStyle w:val="Heading1"/>
        <w:ind w:left="220" w:right="463"/>
      </w:pPr>
      <w:r>
        <w:rPr/>
        <w:t>COLORS</w:t>
      </w:r>
    </w:p>
    <w:p>
      <w:pPr>
        <w:pStyle w:val="BodyText"/>
        <w:ind w:left="940" w:right="463"/>
      </w:pPr>
      <w:r>
        <w:rPr/>
        <w:t>Procedure: Lay 1” strips of red, blue and green construction paper on a piece of black construction paper.</w:t>
      </w:r>
    </w:p>
    <w:p>
      <w:pPr>
        <w:pStyle w:val="BodyText"/>
        <w:ind w:left="940" w:right="463"/>
      </w:pPr>
      <w:r>
        <w:rPr/>
        <w:t>Hold a colored plastic piece 2” to 4” inches above the paper, between your eyes and the paper.  Which colors can you see?  Which colors look black?</w:t>
      </w:r>
    </w:p>
    <w:p>
      <w:pPr>
        <w:pStyle w:val="BodyText"/>
      </w:pPr>
    </w:p>
    <w:p>
      <w:pPr>
        <w:pStyle w:val="BodyText"/>
        <w:spacing w:before="4"/>
      </w:pPr>
    </w:p>
    <w:p>
      <w:pPr>
        <w:pStyle w:val="Heading3"/>
        <w:spacing w:line="240" w:lineRule="auto" w:before="1"/>
        <w:ind w:left="1191" w:right="463"/>
      </w:pPr>
      <w:r>
        <w:rPr/>
        <w:t>WHEN I LOOK THORUGH THE COLORED PLASTIC I SEE:</w:t>
      </w:r>
    </w:p>
    <w:p>
      <w:pPr>
        <w:pStyle w:val="BodyText"/>
        <w:spacing w:before="3"/>
        <w:rPr>
          <w:b/>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5"/>
        <w:gridCol w:w="2213"/>
        <w:gridCol w:w="2215"/>
        <w:gridCol w:w="2213"/>
      </w:tblGrid>
      <w:tr>
        <w:trPr>
          <w:trHeight w:val="838" w:hRule="exact"/>
        </w:trPr>
        <w:tc>
          <w:tcPr>
            <w:tcW w:w="2215" w:type="dxa"/>
          </w:tcPr>
          <w:p>
            <w:pPr/>
          </w:p>
        </w:tc>
        <w:tc>
          <w:tcPr>
            <w:tcW w:w="2213" w:type="dxa"/>
          </w:tcPr>
          <w:p>
            <w:pPr>
              <w:pStyle w:val="TableParagraph"/>
              <w:spacing w:line="240" w:lineRule="auto"/>
              <w:ind w:left="100" w:right="489"/>
              <w:rPr>
                <w:b/>
                <w:sz w:val="24"/>
              </w:rPr>
            </w:pPr>
            <w:r>
              <w:rPr>
                <w:b/>
                <w:sz w:val="24"/>
              </w:rPr>
              <w:t>MAKES THE COLOR BLUE LOOK:</w:t>
            </w:r>
          </w:p>
        </w:tc>
        <w:tc>
          <w:tcPr>
            <w:tcW w:w="2215" w:type="dxa"/>
          </w:tcPr>
          <w:p>
            <w:pPr>
              <w:pStyle w:val="TableParagraph"/>
              <w:spacing w:line="240" w:lineRule="auto"/>
              <w:ind w:right="652"/>
              <w:jc w:val="both"/>
              <w:rPr>
                <w:b/>
                <w:sz w:val="24"/>
              </w:rPr>
            </w:pPr>
            <w:r>
              <w:rPr>
                <w:b/>
                <w:sz w:val="24"/>
              </w:rPr>
              <w:t>MAKES THE COLOR RED LOOK:</w:t>
            </w:r>
          </w:p>
        </w:tc>
        <w:tc>
          <w:tcPr>
            <w:tcW w:w="2213" w:type="dxa"/>
          </w:tcPr>
          <w:p>
            <w:pPr>
              <w:pStyle w:val="TableParagraph"/>
              <w:spacing w:line="240" w:lineRule="auto"/>
              <w:ind w:left="100" w:right="289"/>
              <w:rPr>
                <w:b/>
                <w:sz w:val="24"/>
              </w:rPr>
            </w:pPr>
            <w:r>
              <w:rPr>
                <w:b/>
                <w:sz w:val="24"/>
              </w:rPr>
              <w:t>MAKES THE COLOR GREEN LOOK:</w:t>
            </w:r>
          </w:p>
        </w:tc>
      </w:tr>
      <w:tr>
        <w:trPr>
          <w:trHeight w:val="1805" w:hRule="exact"/>
        </w:trPr>
        <w:tc>
          <w:tcPr>
            <w:tcW w:w="2215" w:type="dxa"/>
          </w:tcPr>
          <w:p>
            <w:pPr>
              <w:pStyle w:val="TableParagraph"/>
              <w:spacing w:line="240" w:lineRule="auto" w:before="1"/>
              <w:ind w:right="984"/>
              <w:rPr>
                <w:b/>
                <w:sz w:val="52"/>
              </w:rPr>
            </w:pPr>
            <w:r>
              <w:rPr>
                <w:b/>
                <w:sz w:val="52"/>
              </w:rPr>
              <w:t>The RED</w:t>
            </w:r>
          </w:p>
          <w:p>
            <w:pPr>
              <w:pStyle w:val="TableParagraph"/>
              <w:spacing w:line="598" w:lineRule="exact"/>
              <w:rPr>
                <w:b/>
                <w:sz w:val="52"/>
              </w:rPr>
            </w:pPr>
            <w:r>
              <w:rPr>
                <w:b/>
                <w:sz w:val="52"/>
              </w:rPr>
              <w:t>Plastic</w:t>
            </w:r>
          </w:p>
        </w:tc>
        <w:tc>
          <w:tcPr>
            <w:tcW w:w="2213" w:type="dxa"/>
          </w:tcPr>
          <w:p>
            <w:pPr/>
          </w:p>
        </w:tc>
        <w:tc>
          <w:tcPr>
            <w:tcW w:w="2215" w:type="dxa"/>
          </w:tcPr>
          <w:p>
            <w:pPr/>
          </w:p>
        </w:tc>
        <w:tc>
          <w:tcPr>
            <w:tcW w:w="2213" w:type="dxa"/>
          </w:tcPr>
          <w:p>
            <w:pPr/>
          </w:p>
        </w:tc>
      </w:tr>
      <w:tr>
        <w:trPr>
          <w:trHeight w:val="1805" w:hRule="exact"/>
        </w:trPr>
        <w:tc>
          <w:tcPr>
            <w:tcW w:w="2215" w:type="dxa"/>
          </w:tcPr>
          <w:p>
            <w:pPr>
              <w:pStyle w:val="TableParagraph"/>
              <w:spacing w:line="240" w:lineRule="auto"/>
              <w:ind w:right="666"/>
              <w:rPr>
                <w:b/>
                <w:sz w:val="52"/>
              </w:rPr>
            </w:pPr>
            <w:r>
              <w:rPr>
                <w:b/>
                <w:sz w:val="52"/>
              </w:rPr>
              <w:t>The BLUE</w:t>
            </w:r>
          </w:p>
          <w:p>
            <w:pPr>
              <w:pStyle w:val="TableParagraph"/>
              <w:spacing w:line="598" w:lineRule="exact"/>
              <w:rPr>
                <w:b/>
                <w:sz w:val="52"/>
              </w:rPr>
            </w:pPr>
            <w:r>
              <w:rPr>
                <w:b/>
                <w:sz w:val="52"/>
              </w:rPr>
              <w:t>Plastic</w:t>
            </w:r>
          </w:p>
        </w:tc>
        <w:tc>
          <w:tcPr>
            <w:tcW w:w="2213" w:type="dxa"/>
          </w:tcPr>
          <w:p>
            <w:pPr/>
          </w:p>
        </w:tc>
        <w:tc>
          <w:tcPr>
            <w:tcW w:w="2215" w:type="dxa"/>
          </w:tcPr>
          <w:p>
            <w:pPr/>
          </w:p>
        </w:tc>
        <w:tc>
          <w:tcPr>
            <w:tcW w:w="2213" w:type="dxa"/>
          </w:tcPr>
          <w:p>
            <w:pPr/>
          </w:p>
        </w:tc>
      </w:tr>
    </w:tbl>
    <w:p>
      <w:pPr>
        <w:pStyle w:val="BodyText"/>
        <w:spacing w:before="3"/>
        <w:rPr>
          <w:b/>
          <w:sz w:val="17"/>
        </w:rPr>
      </w:pPr>
    </w:p>
    <w:p>
      <w:pPr>
        <w:pStyle w:val="BodyText"/>
        <w:spacing w:before="69"/>
        <w:ind w:left="220"/>
      </w:pPr>
      <w:r>
        <w:rPr/>
        <w:t>Black is the lack of color.  The colored plastic pieces let only some of the color through.</w:t>
      </w:r>
    </w:p>
    <w:p>
      <w:pPr>
        <w:pStyle w:val="BodyText"/>
      </w:pPr>
    </w:p>
    <w:p>
      <w:pPr>
        <w:pStyle w:val="ListParagraph"/>
        <w:numPr>
          <w:ilvl w:val="1"/>
          <w:numId w:val="3"/>
        </w:numPr>
        <w:tabs>
          <w:tab w:pos="580" w:val="left" w:leader="none"/>
          <w:tab w:pos="8859" w:val="left" w:leader="none"/>
        </w:tabs>
        <w:spacing w:line="240" w:lineRule="auto" w:before="0" w:after="0"/>
        <w:ind w:left="580" w:right="0" w:hanging="360"/>
        <w:jc w:val="left"/>
        <w:rPr>
          <w:sz w:val="24"/>
        </w:rPr>
      </w:pPr>
      <w:r>
        <w:rPr>
          <w:sz w:val="24"/>
        </w:rPr>
        <w:t>What color looks black when you look through the blue</w:t>
      </w:r>
      <w:r>
        <w:rPr>
          <w:spacing w:val="-13"/>
          <w:sz w:val="24"/>
        </w:rPr>
        <w:t> </w:t>
      </w:r>
      <w:r>
        <w:rPr>
          <w:sz w:val="24"/>
        </w:rPr>
        <w:t>plastic?</w:t>
      </w:r>
      <w:r>
        <w:rPr>
          <w:sz w:val="24"/>
          <w:u w:val="single"/>
        </w:rPr>
        <w:t> </w:t>
        <w:tab/>
      </w:r>
    </w:p>
    <w:p>
      <w:pPr>
        <w:pStyle w:val="BodyText"/>
        <w:spacing w:before="11"/>
        <w:rPr>
          <w:sz w:val="17"/>
        </w:rPr>
      </w:pPr>
    </w:p>
    <w:p>
      <w:pPr>
        <w:pStyle w:val="ListParagraph"/>
        <w:numPr>
          <w:ilvl w:val="1"/>
          <w:numId w:val="3"/>
        </w:numPr>
        <w:tabs>
          <w:tab w:pos="580" w:val="left" w:leader="none"/>
          <w:tab w:pos="8859" w:val="left" w:leader="none"/>
        </w:tabs>
        <w:spacing w:line="240" w:lineRule="auto" w:before="69" w:after="0"/>
        <w:ind w:left="580" w:right="0" w:hanging="360"/>
        <w:jc w:val="left"/>
        <w:rPr>
          <w:sz w:val="24"/>
        </w:rPr>
      </w:pPr>
      <w:r>
        <w:rPr>
          <w:sz w:val="24"/>
        </w:rPr>
        <w:t>Does the blue plastic let the red color come through to your</w:t>
      </w:r>
      <w:r>
        <w:rPr>
          <w:spacing w:val="-14"/>
          <w:sz w:val="24"/>
        </w:rPr>
        <w:t> </w:t>
      </w:r>
      <w:r>
        <w:rPr>
          <w:sz w:val="24"/>
        </w:rPr>
        <w:t>eyes?</w:t>
      </w:r>
      <w:r>
        <w:rPr>
          <w:sz w:val="24"/>
          <w:u w:val="single"/>
        </w:rPr>
        <w:t> </w:t>
        <w:tab/>
      </w:r>
    </w:p>
    <w:p>
      <w:pPr>
        <w:pStyle w:val="BodyText"/>
        <w:rPr>
          <w:sz w:val="20"/>
        </w:rPr>
      </w:pPr>
    </w:p>
    <w:p>
      <w:pPr>
        <w:pStyle w:val="BodyText"/>
        <w:spacing w:before="4"/>
        <w:rPr>
          <w:sz w:val="22"/>
        </w:rPr>
      </w:pPr>
      <w:r>
        <w:rPr/>
        <w:pict>
          <v:line style="position:absolute;mso-position-horizontal-relative:page;mso-position-vertical-relative:paragraph;z-index:1144;mso-wrap-distance-left:0;mso-wrap-distance-right:0" from="90pt,15.125279pt" to="522pt,15.125279pt" stroked="true" strokeweight=".6pt" strokecolor="#000000">
            <w10:wrap type="topAndBottom"/>
          </v:line>
        </w:pict>
      </w:r>
    </w:p>
    <w:p>
      <w:pPr>
        <w:pStyle w:val="BodyText"/>
        <w:spacing w:before="7"/>
        <w:rPr>
          <w:sz w:val="16"/>
        </w:rPr>
      </w:pPr>
    </w:p>
    <w:p>
      <w:pPr>
        <w:pStyle w:val="ListParagraph"/>
        <w:numPr>
          <w:ilvl w:val="1"/>
          <w:numId w:val="3"/>
        </w:numPr>
        <w:tabs>
          <w:tab w:pos="580" w:val="left" w:leader="none"/>
          <w:tab w:pos="8859" w:val="left" w:leader="none"/>
        </w:tabs>
        <w:spacing w:line="240" w:lineRule="auto" w:before="69" w:after="0"/>
        <w:ind w:left="580" w:right="0" w:hanging="360"/>
        <w:jc w:val="left"/>
        <w:rPr>
          <w:sz w:val="24"/>
        </w:rPr>
      </w:pPr>
      <w:r>
        <w:rPr>
          <w:sz w:val="24"/>
        </w:rPr>
        <w:t>Does the red plastic let the blue color come through to your</w:t>
      </w:r>
      <w:r>
        <w:rPr>
          <w:spacing w:val="-14"/>
          <w:sz w:val="24"/>
        </w:rPr>
        <w:t> </w:t>
      </w:r>
      <w:r>
        <w:rPr>
          <w:sz w:val="24"/>
        </w:rPr>
        <w:t>eyes?</w:t>
      </w:r>
      <w:r>
        <w:rPr>
          <w:sz w:val="24"/>
          <w:u w:val="single"/>
        </w:rPr>
        <w:t> </w:t>
        <w:tab/>
      </w:r>
    </w:p>
    <w:p>
      <w:pPr>
        <w:pStyle w:val="BodyText"/>
        <w:rPr>
          <w:sz w:val="20"/>
        </w:rPr>
      </w:pPr>
    </w:p>
    <w:p>
      <w:pPr>
        <w:pStyle w:val="BodyText"/>
        <w:spacing w:before="4"/>
        <w:rPr>
          <w:sz w:val="22"/>
        </w:rPr>
      </w:pPr>
      <w:r>
        <w:rPr/>
        <w:pict>
          <v:line style="position:absolute;mso-position-horizontal-relative:page;mso-position-vertical-relative:paragraph;z-index:1168;mso-wrap-distance-left:0;mso-wrap-distance-right:0" from="90pt,15.125267pt" to="522pt,15.125267pt" stroked="true" strokeweight=".6pt" strokecolor="#000000">
            <w10:wrap type="topAndBottom"/>
          </v:line>
        </w:pict>
      </w:r>
    </w:p>
    <w:p>
      <w:pPr>
        <w:spacing w:after="0"/>
        <w:rPr>
          <w:sz w:val="22"/>
        </w:rPr>
        <w:sectPr>
          <w:pgSz w:w="12240" w:h="15840"/>
          <w:pgMar w:header="745" w:footer="1092" w:top="1060" w:bottom="1280" w:left="1580" w:right="1580"/>
        </w:sectPr>
      </w:pPr>
    </w:p>
    <w:p>
      <w:pPr>
        <w:pStyle w:val="BodyText"/>
        <w:rPr>
          <w:sz w:val="25"/>
        </w:rPr>
      </w:pPr>
    </w:p>
    <w:p>
      <w:pPr>
        <w:pStyle w:val="BodyText"/>
        <w:spacing w:before="69" w:after="8"/>
        <w:ind w:left="220"/>
      </w:pPr>
      <w:r>
        <w:rPr>
          <w:b/>
        </w:rPr>
        <w:t>COLOR PUZZLE: </w:t>
      </w:r>
      <w:r>
        <w:rPr/>
        <w:t>Color each square completely. Hold paper horizontally. Look at it through red plastic.</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008"/>
        <w:gridCol w:w="1008"/>
        <w:gridCol w:w="1008"/>
        <w:gridCol w:w="1008"/>
        <w:gridCol w:w="1008"/>
        <w:gridCol w:w="1008"/>
        <w:gridCol w:w="1008"/>
      </w:tblGrid>
      <w:tr>
        <w:trPr>
          <w:trHeight w:val="1018" w:hRule="exact"/>
        </w:trPr>
        <w:tc>
          <w:tcPr>
            <w:tcW w:w="1008" w:type="dxa"/>
          </w:tcPr>
          <w:p>
            <w:pPr>
              <w:pStyle w:val="TableParagraph"/>
              <w:rPr>
                <w:sz w:val="24"/>
              </w:rPr>
            </w:pPr>
            <w:r>
              <w:rPr>
                <w:sz w:val="24"/>
              </w:rPr>
              <w:t>white</w:t>
            </w:r>
          </w:p>
        </w:tc>
        <w:tc>
          <w:tcPr>
            <w:tcW w:w="1008" w:type="dxa"/>
          </w:tcPr>
          <w:p>
            <w:pPr>
              <w:pStyle w:val="TableParagraph"/>
              <w:rPr>
                <w:sz w:val="24"/>
              </w:rPr>
            </w:pPr>
            <w:r>
              <w:rPr>
                <w:sz w:val="24"/>
              </w:rPr>
              <w:t>orange</w:t>
            </w:r>
          </w:p>
        </w:tc>
        <w:tc>
          <w:tcPr>
            <w:tcW w:w="1008" w:type="dxa"/>
          </w:tcPr>
          <w:p>
            <w:pPr>
              <w:pStyle w:val="TableParagraph"/>
              <w:rPr>
                <w:sz w:val="24"/>
              </w:rPr>
            </w:pPr>
            <w:r>
              <w:rPr>
                <w:sz w:val="24"/>
              </w:rPr>
              <w:t>pink</w:t>
            </w:r>
          </w:p>
        </w:tc>
        <w:tc>
          <w:tcPr>
            <w:tcW w:w="1008" w:type="dxa"/>
          </w:tcPr>
          <w:p>
            <w:pPr>
              <w:pStyle w:val="TableParagraph"/>
              <w:rPr>
                <w:sz w:val="24"/>
              </w:rPr>
            </w:pPr>
            <w:r>
              <w:rPr>
                <w:sz w:val="24"/>
              </w:rPr>
              <w:t>red</w:t>
            </w:r>
          </w:p>
        </w:tc>
        <w:tc>
          <w:tcPr>
            <w:tcW w:w="1008" w:type="dxa"/>
          </w:tcPr>
          <w:p>
            <w:pPr>
              <w:pStyle w:val="TableParagraph"/>
              <w:tabs>
                <w:tab w:pos="789" w:val="left" w:leader="none"/>
              </w:tabs>
              <w:rPr>
                <w:sz w:val="24"/>
              </w:rPr>
            </w:pPr>
            <w:r>
              <w:rPr>
                <w:sz w:val="24"/>
              </w:rPr>
              <w:t>Red</w:t>
              <w:tab/>
              <w:t>/</w:t>
            </w:r>
          </w:p>
          <w:p>
            <w:pPr>
              <w:pStyle w:val="TableParagraph"/>
              <w:spacing w:line="240" w:lineRule="auto"/>
              <w:rPr>
                <w:sz w:val="24"/>
              </w:rPr>
            </w:pPr>
            <w:r>
              <w:rPr>
                <w:sz w:val="24"/>
              </w:rPr>
              <w:t>/brown</w:t>
            </w:r>
          </w:p>
        </w:tc>
        <w:tc>
          <w:tcPr>
            <w:tcW w:w="1008" w:type="dxa"/>
          </w:tcPr>
          <w:p>
            <w:pPr>
              <w:pStyle w:val="TableParagraph"/>
              <w:rPr>
                <w:sz w:val="24"/>
              </w:rPr>
            </w:pPr>
            <w:r>
              <w:rPr>
                <w:sz w:val="24"/>
              </w:rPr>
              <w:t>brown</w:t>
            </w:r>
          </w:p>
        </w:tc>
        <w:tc>
          <w:tcPr>
            <w:tcW w:w="1008" w:type="dxa"/>
          </w:tcPr>
          <w:p>
            <w:pPr>
              <w:pStyle w:val="TableParagraph"/>
              <w:rPr>
                <w:sz w:val="24"/>
              </w:rPr>
            </w:pPr>
            <w:r>
              <w:rPr>
                <w:sz w:val="24"/>
              </w:rPr>
              <w:t>green</w:t>
            </w:r>
          </w:p>
        </w:tc>
        <w:tc>
          <w:tcPr>
            <w:tcW w:w="1008" w:type="dxa"/>
          </w:tcPr>
          <w:p>
            <w:pPr>
              <w:pStyle w:val="TableParagraph"/>
              <w:tabs>
                <w:tab w:pos="470" w:val="left" w:leader="none"/>
              </w:tabs>
              <w:spacing w:line="240" w:lineRule="auto"/>
              <w:ind w:right="140"/>
              <w:rPr>
                <w:sz w:val="24"/>
              </w:rPr>
            </w:pPr>
            <w:r>
              <w:rPr>
                <w:sz w:val="24"/>
              </w:rPr>
              <w:t>/</w:t>
              <w:tab/>
              <w:t>Red</w:t>
            </w:r>
            <w:r>
              <w:rPr>
                <w:spacing w:val="-1"/>
                <w:sz w:val="24"/>
              </w:rPr>
              <w:t> </w:t>
            </w:r>
            <w:r>
              <w:rPr>
                <w:sz w:val="24"/>
              </w:rPr>
              <w:t>black\</w:t>
            </w:r>
          </w:p>
        </w:tc>
      </w:tr>
      <w:tr>
        <w:trPr>
          <w:trHeight w:val="1018" w:hRule="exact"/>
        </w:trPr>
        <w:tc>
          <w:tcPr>
            <w:tcW w:w="1008" w:type="dxa"/>
          </w:tcPr>
          <w:p>
            <w:pPr>
              <w:pStyle w:val="TableParagraph"/>
              <w:rPr>
                <w:sz w:val="24"/>
              </w:rPr>
            </w:pPr>
            <w:r>
              <w:rPr>
                <w:sz w:val="24"/>
              </w:rPr>
              <w:t>orange</w:t>
            </w:r>
          </w:p>
        </w:tc>
        <w:tc>
          <w:tcPr>
            <w:tcW w:w="1008" w:type="dxa"/>
          </w:tcPr>
          <w:p>
            <w:pPr>
              <w:pStyle w:val="TableParagraph"/>
              <w:rPr>
                <w:sz w:val="24"/>
              </w:rPr>
            </w:pPr>
            <w:r>
              <w:rPr>
                <w:sz w:val="24"/>
              </w:rPr>
              <w:t>yellow</w:t>
            </w:r>
          </w:p>
        </w:tc>
        <w:tc>
          <w:tcPr>
            <w:tcW w:w="1008" w:type="dxa"/>
          </w:tcPr>
          <w:p>
            <w:pPr>
              <w:pStyle w:val="TableParagraph"/>
              <w:rPr>
                <w:sz w:val="24"/>
              </w:rPr>
            </w:pPr>
            <w:r>
              <w:rPr>
                <w:sz w:val="24"/>
              </w:rPr>
              <w:t>orange</w:t>
            </w:r>
          </w:p>
        </w:tc>
        <w:tc>
          <w:tcPr>
            <w:tcW w:w="1008" w:type="dxa"/>
          </w:tcPr>
          <w:p>
            <w:pPr>
              <w:pStyle w:val="TableParagraph"/>
              <w:rPr>
                <w:sz w:val="24"/>
              </w:rPr>
            </w:pPr>
            <w:r>
              <w:rPr>
                <w:sz w:val="24"/>
              </w:rPr>
              <w:t>yellow</w:t>
            </w:r>
          </w:p>
        </w:tc>
        <w:tc>
          <w:tcPr>
            <w:tcW w:w="1008" w:type="dxa"/>
          </w:tcPr>
          <w:p>
            <w:pPr>
              <w:pStyle w:val="TableParagraph"/>
              <w:rPr>
                <w:sz w:val="24"/>
              </w:rPr>
            </w:pPr>
            <w:r>
              <w:rPr>
                <w:sz w:val="24"/>
              </w:rPr>
              <w:t>black</w:t>
            </w:r>
          </w:p>
        </w:tc>
        <w:tc>
          <w:tcPr>
            <w:tcW w:w="1008" w:type="dxa"/>
          </w:tcPr>
          <w:p>
            <w:pPr>
              <w:pStyle w:val="TableParagraph"/>
              <w:rPr>
                <w:sz w:val="24"/>
              </w:rPr>
            </w:pPr>
            <w:r>
              <w:rPr>
                <w:sz w:val="24"/>
              </w:rPr>
              <w:t>orange</w:t>
            </w:r>
          </w:p>
        </w:tc>
        <w:tc>
          <w:tcPr>
            <w:tcW w:w="1008" w:type="dxa"/>
          </w:tcPr>
          <w:p>
            <w:pPr>
              <w:pStyle w:val="TableParagraph"/>
              <w:rPr>
                <w:sz w:val="24"/>
              </w:rPr>
            </w:pPr>
            <w:r>
              <w:rPr>
                <w:sz w:val="24"/>
              </w:rPr>
              <w:t>white</w:t>
            </w:r>
          </w:p>
        </w:tc>
        <w:tc>
          <w:tcPr>
            <w:tcW w:w="1008" w:type="dxa"/>
          </w:tcPr>
          <w:p>
            <w:pPr>
              <w:pStyle w:val="TableParagraph"/>
              <w:rPr>
                <w:sz w:val="24"/>
              </w:rPr>
            </w:pPr>
            <w:r>
              <w:rPr>
                <w:sz w:val="24"/>
              </w:rPr>
              <w:t>brown</w:t>
            </w:r>
          </w:p>
        </w:tc>
      </w:tr>
      <w:tr>
        <w:trPr>
          <w:trHeight w:val="1018" w:hRule="exact"/>
        </w:trPr>
        <w:tc>
          <w:tcPr>
            <w:tcW w:w="1008" w:type="dxa"/>
          </w:tcPr>
          <w:p>
            <w:pPr>
              <w:pStyle w:val="TableParagraph"/>
              <w:rPr>
                <w:sz w:val="24"/>
              </w:rPr>
            </w:pPr>
            <w:r>
              <w:rPr>
                <w:sz w:val="24"/>
              </w:rPr>
              <w:t>pink</w:t>
            </w:r>
          </w:p>
        </w:tc>
        <w:tc>
          <w:tcPr>
            <w:tcW w:w="1008" w:type="dxa"/>
          </w:tcPr>
          <w:p>
            <w:pPr>
              <w:pStyle w:val="TableParagraph"/>
              <w:rPr>
                <w:sz w:val="24"/>
              </w:rPr>
            </w:pPr>
            <w:r>
              <w:rPr>
                <w:sz w:val="24"/>
              </w:rPr>
              <w:t>orange</w:t>
            </w:r>
          </w:p>
        </w:tc>
        <w:tc>
          <w:tcPr>
            <w:tcW w:w="1008" w:type="dxa"/>
          </w:tcPr>
          <w:p>
            <w:pPr>
              <w:pStyle w:val="TableParagraph"/>
              <w:rPr>
                <w:sz w:val="24"/>
              </w:rPr>
            </w:pPr>
            <w:r>
              <w:rPr>
                <w:sz w:val="24"/>
              </w:rPr>
              <w:t>white</w:t>
            </w:r>
          </w:p>
        </w:tc>
        <w:tc>
          <w:tcPr>
            <w:tcW w:w="1008" w:type="dxa"/>
          </w:tcPr>
          <w:p>
            <w:pPr>
              <w:pStyle w:val="TableParagraph"/>
              <w:rPr>
                <w:sz w:val="24"/>
              </w:rPr>
            </w:pPr>
            <w:r>
              <w:rPr>
                <w:sz w:val="24"/>
              </w:rPr>
              <w:t>pink</w:t>
            </w:r>
          </w:p>
        </w:tc>
        <w:tc>
          <w:tcPr>
            <w:tcW w:w="1008" w:type="dxa"/>
          </w:tcPr>
          <w:p>
            <w:pPr>
              <w:pStyle w:val="TableParagraph"/>
              <w:rPr>
                <w:sz w:val="24"/>
              </w:rPr>
            </w:pPr>
            <w:r>
              <w:rPr>
                <w:sz w:val="24"/>
              </w:rPr>
              <w:t>green</w:t>
            </w:r>
          </w:p>
        </w:tc>
        <w:tc>
          <w:tcPr>
            <w:tcW w:w="1008" w:type="dxa"/>
          </w:tcPr>
          <w:p>
            <w:pPr>
              <w:pStyle w:val="TableParagraph"/>
              <w:rPr>
                <w:sz w:val="24"/>
              </w:rPr>
            </w:pPr>
            <w:r>
              <w:rPr>
                <w:sz w:val="24"/>
              </w:rPr>
              <w:t>blue</w:t>
            </w:r>
          </w:p>
        </w:tc>
        <w:tc>
          <w:tcPr>
            <w:tcW w:w="1008" w:type="dxa"/>
          </w:tcPr>
          <w:p>
            <w:pPr>
              <w:pStyle w:val="TableParagraph"/>
              <w:rPr>
                <w:sz w:val="24"/>
              </w:rPr>
            </w:pPr>
            <w:r>
              <w:rPr>
                <w:sz w:val="24"/>
              </w:rPr>
              <w:t>brown</w:t>
            </w:r>
          </w:p>
        </w:tc>
        <w:tc>
          <w:tcPr>
            <w:tcW w:w="1008" w:type="dxa"/>
          </w:tcPr>
          <w:p>
            <w:pPr>
              <w:pStyle w:val="TableParagraph"/>
              <w:rPr>
                <w:sz w:val="24"/>
              </w:rPr>
            </w:pPr>
            <w:r>
              <w:rPr>
                <w:sz w:val="24"/>
              </w:rPr>
              <w:t>black</w:t>
            </w:r>
          </w:p>
        </w:tc>
      </w:tr>
      <w:tr>
        <w:trPr>
          <w:trHeight w:val="1020" w:hRule="exact"/>
        </w:trPr>
        <w:tc>
          <w:tcPr>
            <w:tcW w:w="1008" w:type="dxa"/>
          </w:tcPr>
          <w:p>
            <w:pPr>
              <w:pStyle w:val="TableParagraph"/>
              <w:spacing w:line="270" w:lineRule="exact"/>
              <w:rPr>
                <w:sz w:val="24"/>
              </w:rPr>
            </w:pPr>
            <w:r>
              <w:rPr>
                <w:sz w:val="24"/>
              </w:rPr>
              <w:t>blue</w:t>
            </w:r>
          </w:p>
        </w:tc>
        <w:tc>
          <w:tcPr>
            <w:tcW w:w="1008" w:type="dxa"/>
          </w:tcPr>
          <w:p>
            <w:pPr>
              <w:pStyle w:val="TableParagraph"/>
              <w:spacing w:line="270" w:lineRule="exact"/>
              <w:rPr>
                <w:sz w:val="24"/>
              </w:rPr>
            </w:pPr>
            <w:r>
              <w:rPr>
                <w:sz w:val="24"/>
              </w:rPr>
              <w:t>green</w:t>
            </w:r>
          </w:p>
        </w:tc>
        <w:tc>
          <w:tcPr>
            <w:tcW w:w="1008" w:type="dxa"/>
          </w:tcPr>
          <w:p>
            <w:pPr>
              <w:pStyle w:val="TableParagraph"/>
              <w:spacing w:line="270" w:lineRule="exact"/>
              <w:rPr>
                <w:sz w:val="24"/>
              </w:rPr>
            </w:pPr>
            <w:r>
              <w:rPr>
                <w:sz w:val="24"/>
              </w:rPr>
              <w:t>brown</w:t>
            </w:r>
          </w:p>
        </w:tc>
        <w:tc>
          <w:tcPr>
            <w:tcW w:w="1008" w:type="dxa"/>
          </w:tcPr>
          <w:p>
            <w:pPr>
              <w:pStyle w:val="TableParagraph"/>
              <w:spacing w:line="270" w:lineRule="exact"/>
              <w:rPr>
                <w:sz w:val="24"/>
              </w:rPr>
            </w:pPr>
            <w:r>
              <w:rPr>
                <w:sz w:val="24"/>
              </w:rPr>
              <w:t>red</w:t>
            </w:r>
          </w:p>
        </w:tc>
        <w:tc>
          <w:tcPr>
            <w:tcW w:w="1008" w:type="dxa"/>
          </w:tcPr>
          <w:p>
            <w:pPr>
              <w:pStyle w:val="TableParagraph"/>
              <w:spacing w:line="270" w:lineRule="exact"/>
              <w:rPr>
                <w:sz w:val="24"/>
              </w:rPr>
            </w:pPr>
            <w:r>
              <w:rPr>
                <w:sz w:val="24"/>
              </w:rPr>
              <w:t>yellow</w:t>
            </w:r>
          </w:p>
        </w:tc>
        <w:tc>
          <w:tcPr>
            <w:tcW w:w="1008" w:type="dxa"/>
          </w:tcPr>
          <w:p>
            <w:pPr>
              <w:pStyle w:val="TableParagraph"/>
              <w:spacing w:line="270" w:lineRule="exact"/>
              <w:rPr>
                <w:sz w:val="24"/>
              </w:rPr>
            </w:pPr>
            <w:r>
              <w:rPr>
                <w:sz w:val="24"/>
              </w:rPr>
              <w:t>white</w:t>
            </w:r>
          </w:p>
        </w:tc>
        <w:tc>
          <w:tcPr>
            <w:tcW w:w="1008" w:type="dxa"/>
          </w:tcPr>
          <w:p>
            <w:pPr>
              <w:pStyle w:val="TableParagraph"/>
              <w:spacing w:line="270" w:lineRule="exact"/>
              <w:rPr>
                <w:sz w:val="24"/>
              </w:rPr>
            </w:pPr>
            <w:r>
              <w:rPr>
                <w:sz w:val="24"/>
              </w:rPr>
              <w:t>pink</w:t>
            </w:r>
          </w:p>
        </w:tc>
        <w:tc>
          <w:tcPr>
            <w:tcW w:w="1008" w:type="dxa"/>
          </w:tcPr>
          <w:p>
            <w:pPr>
              <w:pStyle w:val="TableParagraph"/>
              <w:spacing w:line="270" w:lineRule="exact"/>
              <w:rPr>
                <w:sz w:val="24"/>
              </w:rPr>
            </w:pPr>
            <w:r>
              <w:rPr>
                <w:sz w:val="24"/>
              </w:rPr>
              <w:t>red</w:t>
            </w:r>
          </w:p>
        </w:tc>
      </w:tr>
      <w:tr>
        <w:trPr>
          <w:trHeight w:val="1018" w:hRule="exact"/>
        </w:trPr>
        <w:tc>
          <w:tcPr>
            <w:tcW w:w="1008" w:type="dxa"/>
          </w:tcPr>
          <w:p>
            <w:pPr>
              <w:pStyle w:val="TableParagraph"/>
              <w:rPr>
                <w:sz w:val="24"/>
              </w:rPr>
            </w:pPr>
            <w:r>
              <w:rPr>
                <w:sz w:val="24"/>
              </w:rPr>
              <w:t>yellow</w:t>
            </w:r>
          </w:p>
        </w:tc>
        <w:tc>
          <w:tcPr>
            <w:tcW w:w="1008" w:type="dxa"/>
          </w:tcPr>
          <w:p>
            <w:pPr>
              <w:pStyle w:val="TableParagraph"/>
              <w:rPr>
                <w:sz w:val="24"/>
              </w:rPr>
            </w:pPr>
            <w:r>
              <w:rPr>
                <w:sz w:val="24"/>
              </w:rPr>
              <w:t>black</w:t>
            </w:r>
          </w:p>
        </w:tc>
        <w:tc>
          <w:tcPr>
            <w:tcW w:w="1008" w:type="dxa"/>
          </w:tcPr>
          <w:p>
            <w:pPr>
              <w:pStyle w:val="TableParagraph"/>
              <w:rPr>
                <w:sz w:val="24"/>
              </w:rPr>
            </w:pPr>
            <w:r>
              <w:rPr>
                <w:sz w:val="24"/>
              </w:rPr>
              <w:t>red</w:t>
            </w:r>
          </w:p>
        </w:tc>
        <w:tc>
          <w:tcPr>
            <w:tcW w:w="1008" w:type="dxa"/>
          </w:tcPr>
          <w:p>
            <w:pPr>
              <w:pStyle w:val="TableParagraph"/>
              <w:rPr>
                <w:sz w:val="24"/>
              </w:rPr>
            </w:pPr>
            <w:r>
              <w:rPr>
                <w:sz w:val="24"/>
              </w:rPr>
              <w:t>white</w:t>
            </w:r>
          </w:p>
        </w:tc>
        <w:tc>
          <w:tcPr>
            <w:tcW w:w="1008" w:type="dxa"/>
          </w:tcPr>
          <w:p>
            <w:pPr>
              <w:pStyle w:val="TableParagraph"/>
              <w:rPr>
                <w:sz w:val="24"/>
              </w:rPr>
            </w:pPr>
            <w:r>
              <w:rPr>
                <w:sz w:val="24"/>
              </w:rPr>
              <w:t>black</w:t>
            </w:r>
          </w:p>
        </w:tc>
        <w:tc>
          <w:tcPr>
            <w:tcW w:w="1008" w:type="dxa"/>
          </w:tcPr>
          <w:p>
            <w:pPr>
              <w:pStyle w:val="TableParagraph"/>
              <w:rPr>
                <w:sz w:val="24"/>
              </w:rPr>
            </w:pPr>
            <w:r>
              <w:rPr>
                <w:sz w:val="24"/>
              </w:rPr>
              <w:t>blue</w:t>
            </w:r>
          </w:p>
        </w:tc>
        <w:tc>
          <w:tcPr>
            <w:tcW w:w="1008" w:type="dxa"/>
          </w:tcPr>
          <w:p>
            <w:pPr>
              <w:pStyle w:val="TableParagraph"/>
              <w:rPr>
                <w:sz w:val="24"/>
              </w:rPr>
            </w:pPr>
            <w:r>
              <w:rPr>
                <w:sz w:val="24"/>
              </w:rPr>
              <w:t>green</w:t>
            </w:r>
          </w:p>
        </w:tc>
        <w:tc>
          <w:tcPr>
            <w:tcW w:w="1008" w:type="dxa"/>
          </w:tcPr>
          <w:p>
            <w:pPr>
              <w:pStyle w:val="TableParagraph"/>
              <w:rPr>
                <w:sz w:val="24"/>
              </w:rPr>
            </w:pPr>
            <w:r>
              <w:rPr>
                <w:sz w:val="24"/>
              </w:rPr>
              <w:t>blue</w:t>
            </w:r>
          </w:p>
        </w:tc>
      </w:tr>
      <w:tr>
        <w:trPr>
          <w:trHeight w:val="1018" w:hRule="exact"/>
        </w:trPr>
        <w:tc>
          <w:tcPr>
            <w:tcW w:w="1008" w:type="dxa"/>
          </w:tcPr>
          <w:p>
            <w:pPr>
              <w:pStyle w:val="TableParagraph"/>
              <w:rPr>
                <w:sz w:val="24"/>
              </w:rPr>
            </w:pPr>
            <w:r>
              <w:rPr>
                <w:sz w:val="24"/>
              </w:rPr>
              <w:t>black</w:t>
            </w:r>
          </w:p>
        </w:tc>
        <w:tc>
          <w:tcPr>
            <w:tcW w:w="1008" w:type="dxa"/>
          </w:tcPr>
          <w:p>
            <w:pPr>
              <w:pStyle w:val="TableParagraph"/>
              <w:rPr>
                <w:sz w:val="24"/>
              </w:rPr>
            </w:pPr>
            <w:r>
              <w:rPr>
                <w:sz w:val="24"/>
              </w:rPr>
              <w:t>green</w:t>
            </w:r>
          </w:p>
        </w:tc>
        <w:tc>
          <w:tcPr>
            <w:tcW w:w="1008" w:type="dxa"/>
          </w:tcPr>
          <w:p>
            <w:pPr>
              <w:pStyle w:val="TableParagraph"/>
              <w:rPr>
                <w:sz w:val="24"/>
              </w:rPr>
            </w:pPr>
            <w:r>
              <w:rPr>
                <w:sz w:val="24"/>
              </w:rPr>
              <w:t>blue</w:t>
            </w:r>
          </w:p>
        </w:tc>
        <w:tc>
          <w:tcPr>
            <w:tcW w:w="1008" w:type="dxa"/>
          </w:tcPr>
          <w:p>
            <w:pPr>
              <w:pStyle w:val="TableParagraph"/>
              <w:rPr>
                <w:sz w:val="24"/>
              </w:rPr>
            </w:pPr>
            <w:r>
              <w:rPr>
                <w:sz w:val="24"/>
              </w:rPr>
              <w:t>red</w:t>
            </w:r>
          </w:p>
        </w:tc>
        <w:tc>
          <w:tcPr>
            <w:tcW w:w="1008" w:type="dxa"/>
          </w:tcPr>
          <w:p>
            <w:pPr>
              <w:pStyle w:val="TableParagraph"/>
              <w:rPr>
                <w:sz w:val="24"/>
              </w:rPr>
            </w:pPr>
            <w:r>
              <w:rPr>
                <w:sz w:val="24"/>
              </w:rPr>
              <w:t>blue</w:t>
            </w:r>
          </w:p>
        </w:tc>
        <w:tc>
          <w:tcPr>
            <w:tcW w:w="1008" w:type="dxa"/>
          </w:tcPr>
          <w:p>
            <w:pPr>
              <w:pStyle w:val="TableParagraph"/>
              <w:rPr>
                <w:sz w:val="24"/>
              </w:rPr>
            </w:pPr>
            <w:r>
              <w:rPr>
                <w:sz w:val="24"/>
              </w:rPr>
              <w:t>white</w:t>
            </w:r>
          </w:p>
        </w:tc>
        <w:tc>
          <w:tcPr>
            <w:tcW w:w="1008" w:type="dxa"/>
          </w:tcPr>
          <w:p>
            <w:pPr>
              <w:pStyle w:val="TableParagraph"/>
              <w:rPr>
                <w:sz w:val="24"/>
              </w:rPr>
            </w:pPr>
            <w:r>
              <w:rPr>
                <w:sz w:val="24"/>
              </w:rPr>
              <w:t>brown</w:t>
            </w:r>
          </w:p>
        </w:tc>
        <w:tc>
          <w:tcPr>
            <w:tcW w:w="1008" w:type="dxa"/>
          </w:tcPr>
          <w:p>
            <w:pPr>
              <w:pStyle w:val="TableParagraph"/>
              <w:rPr>
                <w:sz w:val="24"/>
              </w:rPr>
            </w:pPr>
            <w:r>
              <w:rPr>
                <w:sz w:val="24"/>
              </w:rPr>
              <w:t>orange</w:t>
            </w:r>
          </w:p>
        </w:tc>
      </w:tr>
      <w:tr>
        <w:trPr>
          <w:trHeight w:val="1018" w:hRule="exact"/>
        </w:trPr>
        <w:tc>
          <w:tcPr>
            <w:tcW w:w="1008" w:type="dxa"/>
          </w:tcPr>
          <w:p>
            <w:pPr>
              <w:pStyle w:val="TableParagraph"/>
              <w:rPr>
                <w:sz w:val="24"/>
              </w:rPr>
            </w:pPr>
            <w:r>
              <w:rPr>
                <w:sz w:val="24"/>
              </w:rPr>
              <w:t>pink</w:t>
            </w:r>
          </w:p>
        </w:tc>
        <w:tc>
          <w:tcPr>
            <w:tcW w:w="1008" w:type="dxa"/>
          </w:tcPr>
          <w:p>
            <w:pPr>
              <w:pStyle w:val="TableParagraph"/>
              <w:rPr>
                <w:sz w:val="24"/>
              </w:rPr>
            </w:pPr>
            <w:r>
              <w:rPr>
                <w:sz w:val="24"/>
              </w:rPr>
              <w:t>orange</w:t>
            </w:r>
          </w:p>
        </w:tc>
        <w:tc>
          <w:tcPr>
            <w:tcW w:w="1008" w:type="dxa"/>
          </w:tcPr>
          <w:p>
            <w:pPr>
              <w:pStyle w:val="TableParagraph"/>
              <w:rPr>
                <w:sz w:val="24"/>
              </w:rPr>
            </w:pPr>
            <w:r>
              <w:rPr>
                <w:sz w:val="24"/>
              </w:rPr>
              <w:t>yellow</w:t>
            </w:r>
          </w:p>
        </w:tc>
        <w:tc>
          <w:tcPr>
            <w:tcW w:w="1008" w:type="dxa"/>
          </w:tcPr>
          <w:p>
            <w:pPr>
              <w:pStyle w:val="TableParagraph"/>
              <w:rPr>
                <w:sz w:val="24"/>
              </w:rPr>
            </w:pPr>
            <w:r>
              <w:rPr>
                <w:sz w:val="24"/>
              </w:rPr>
              <w:t>white</w:t>
            </w:r>
          </w:p>
        </w:tc>
        <w:tc>
          <w:tcPr>
            <w:tcW w:w="1008" w:type="dxa"/>
          </w:tcPr>
          <w:p>
            <w:pPr>
              <w:pStyle w:val="TableParagraph"/>
              <w:rPr>
                <w:sz w:val="24"/>
              </w:rPr>
            </w:pPr>
            <w:r>
              <w:rPr>
                <w:sz w:val="24"/>
              </w:rPr>
              <w:t>Black</w:t>
            </w:r>
          </w:p>
        </w:tc>
        <w:tc>
          <w:tcPr>
            <w:tcW w:w="1008" w:type="dxa"/>
          </w:tcPr>
          <w:p>
            <w:pPr>
              <w:pStyle w:val="TableParagraph"/>
              <w:rPr>
                <w:sz w:val="24"/>
              </w:rPr>
            </w:pPr>
            <w:r>
              <w:rPr>
                <w:sz w:val="24"/>
              </w:rPr>
              <w:t>brown</w:t>
            </w:r>
          </w:p>
        </w:tc>
        <w:tc>
          <w:tcPr>
            <w:tcW w:w="1008" w:type="dxa"/>
          </w:tcPr>
          <w:p>
            <w:pPr>
              <w:pStyle w:val="TableParagraph"/>
              <w:rPr>
                <w:sz w:val="24"/>
              </w:rPr>
            </w:pPr>
            <w:r>
              <w:rPr>
                <w:sz w:val="24"/>
              </w:rPr>
              <w:t>black</w:t>
            </w:r>
          </w:p>
        </w:tc>
        <w:tc>
          <w:tcPr>
            <w:tcW w:w="1008" w:type="dxa"/>
          </w:tcPr>
          <w:p>
            <w:pPr>
              <w:pStyle w:val="TableParagraph"/>
              <w:rPr>
                <w:sz w:val="24"/>
              </w:rPr>
            </w:pPr>
            <w:r>
              <w:rPr>
                <w:sz w:val="24"/>
              </w:rPr>
              <w:t>green</w:t>
            </w:r>
          </w:p>
        </w:tc>
      </w:tr>
      <w:tr>
        <w:trPr>
          <w:trHeight w:val="1018" w:hRule="exact"/>
        </w:trPr>
        <w:tc>
          <w:tcPr>
            <w:tcW w:w="1008" w:type="dxa"/>
          </w:tcPr>
          <w:p>
            <w:pPr>
              <w:pStyle w:val="TableParagraph"/>
              <w:rPr>
                <w:sz w:val="24"/>
              </w:rPr>
            </w:pPr>
            <w:r>
              <w:rPr>
                <w:sz w:val="24"/>
              </w:rPr>
              <w:t>green</w:t>
            </w:r>
          </w:p>
        </w:tc>
        <w:tc>
          <w:tcPr>
            <w:tcW w:w="1008" w:type="dxa"/>
          </w:tcPr>
          <w:p>
            <w:pPr>
              <w:pStyle w:val="TableParagraph"/>
              <w:rPr>
                <w:sz w:val="24"/>
              </w:rPr>
            </w:pPr>
            <w:r>
              <w:rPr>
                <w:sz w:val="24"/>
              </w:rPr>
              <w:t>brown</w:t>
            </w:r>
          </w:p>
        </w:tc>
        <w:tc>
          <w:tcPr>
            <w:tcW w:w="1008" w:type="dxa"/>
          </w:tcPr>
          <w:p>
            <w:pPr>
              <w:pStyle w:val="TableParagraph"/>
              <w:rPr>
                <w:sz w:val="24"/>
              </w:rPr>
            </w:pPr>
            <w:r>
              <w:rPr>
                <w:sz w:val="24"/>
              </w:rPr>
              <w:t>blue</w:t>
            </w:r>
          </w:p>
        </w:tc>
        <w:tc>
          <w:tcPr>
            <w:tcW w:w="1008" w:type="dxa"/>
          </w:tcPr>
          <w:p>
            <w:pPr>
              <w:pStyle w:val="TableParagraph"/>
              <w:rPr>
                <w:sz w:val="24"/>
              </w:rPr>
            </w:pPr>
            <w:r>
              <w:rPr>
                <w:sz w:val="24"/>
              </w:rPr>
              <w:t>pink</w:t>
            </w:r>
          </w:p>
        </w:tc>
        <w:tc>
          <w:tcPr>
            <w:tcW w:w="1008" w:type="dxa"/>
          </w:tcPr>
          <w:p>
            <w:pPr>
              <w:pStyle w:val="TableParagraph"/>
              <w:rPr>
                <w:sz w:val="24"/>
              </w:rPr>
            </w:pPr>
            <w:r>
              <w:rPr>
                <w:sz w:val="24"/>
              </w:rPr>
              <w:t>White</w:t>
            </w:r>
          </w:p>
        </w:tc>
        <w:tc>
          <w:tcPr>
            <w:tcW w:w="1008" w:type="dxa"/>
          </w:tcPr>
          <w:p>
            <w:pPr>
              <w:pStyle w:val="TableParagraph"/>
              <w:rPr>
                <w:sz w:val="24"/>
              </w:rPr>
            </w:pPr>
            <w:r>
              <w:rPr>
                <w:sz w:val="24"/>
              </w:rPr>
              <w:t>red</w:t>
            </w:r>
          </w:p>
        </w:tc>
        <w:tc>
          <w:tcPr>
            <w:tcW w:w="1008" w:type="dxa"/>
          </w:tcPr>
          <w:p>
            <w:pPr>
              <w:pStyle w:val="TableParagraph"/>
              <w:rPr>
                <w:sz w:val="24"/>
              </w:rPr>
            </w:pPr>
            <w:r>
              <w:rPr>
                <w:sz w:val="24"/>
              </w:rPr>
              <w:t>pink</w:t>
            </w:r>
          </w:p>
        </w:tc>
        <w:tc>
          <w:tcPr>
            <w:tcW w:w="1008" w:type="dxa"/>
          </w:tcPr>
          <w:p>
            <w:pPr>
              <w:pStyle w:val="TableParagraph"/>
              <w:rPr>
                <w:sz w:val="24"/>
              </w:rPr>
            </w:pPr>
            <w:r>
              <w:rPr>
                <w:sz w:val="24"/>
              </w:rPr>
              <w:t>white</w:t>
            </w:r>
          </w:p>
        </w:tc>
      </w:tr>
      <w:tr>
        <w:trPr>
          <w:trHeight w:val="1018" w:hRule="exact"/>
        </w:trPr>
        <w:tc>
          <w:tcPr>
            <w:tcW w:w="1008" w:type="dxa"/>
          </w:tcPr>
          <w:p>
            <w:pPr>
              <w:pStyle w:val="TableParagraph"/>
              <w:rPr>
                <w:sz w:val="24"/>
              </w:rPr>
            </w:pPr>
            <w:r>
              <w:rPr>
                <w:sz w:val="24"/>
              </w:rPr>
              <w:t>brown</w:t>
            </w:r>
          </w:p>
        </w:tc>
        <w:tc>
          <w:tcPr>
            <w:tcW w:w="1008" w:type="dxa"/>
          </w:tcPr>
          <w:p>
            <w:pPr>
              <w:pStyle w:val="TableParagraph"/>
              <w:rPr>
                <w:sz w:val="24"/>
              </w:rPr>
            </w:pPr>
            <w:r>
              <w:rPr>
                <w:sz w:val="24"/>
              </w:rPr>
              <w:t>yellow</w:t>
            </w:r>
          </w:p>
        </w:tc>
        <w:tc>
          <w:tcPr>
            <w:tcW w:w="1008" w:type="dxa"/>
          </w:tcPr>
          <w:p>
            <w:pPr>
              <w:pStyle w:val="TableParagraph"/>
              <w:rPr>
                <w:sz w:val="24"/>
              </w:rPr>
            </w:pPr>
            <w:r>
              <w:rPr>
                <w:sz w:val="24"/>
              </w:rPr>
              <w:t>black</w:t>
            </w:r>
          </w:p>
        </w:tc>
        <w:tc>
          <w:tcPr>
            <w:tcW w:w="1008" w:type="dxa"/>
          </w:tcPr>
          <w:p>
            <w:pPr>
              <w:pStyle w:val="TableParagraph"/>
              <w:rPr>
                <w:sz w:val="24"/>
              </w:rPr>
            </w:pPr>
            <w:r>
              <w:rPr>
                <w:sz w:val="24"/>
              </w:rPr>
              <w:t>yellow</w:t>
            </w:r>
          </w:p>
        </w:tc>
        <w:tc>
          <w:tcPr>
            <w:tcW w:w="1008" w:type="dxa"/>
          </w:tcPr>
          <w:p>
            <w:pPr>
              <w:pStyle w:val="TableParagraph"/>
              <w:spacing w:line="240" w:lineRule="auto" w:before="3"/>
              <w:ind w:left="0"/>
              <w:rPr>
                <w:sz w:val="23"/>
              </w:rPr>
            </w:pPr>
          </w:p>
          <w:p>
            <w:pPr>
              <w:pStyle w:val="TableParagraph"/>
              <w:spacing w:line="240" w:lineRule="auto"/>
              <w:rPr>
                <w:sz w:val="24"/>
              </w:rPr>
            </w:pPr>
            <w:r>
              <w:rPr>
                <w:sz w:val="24"/>
              </w:rPr>
              <w:t>Yellow/</w:t>
            </w:r>
          </w:p>
          <w:p>
            <w:pPr>
              <w:pStyle w:val="TableParagraph"/>
              <w:spacing w:line="240" w:lineRule="auto"/>
              <w:rPr>
                <w:sz w:val="24"/>
              </w:rPr>
            </w:pPr>
            <w:r>
              <w:rPr>
                <w:sz w:val="24"/>
              </w:rPr>
              <w:t>/green</w:t>
            </w:r>
          </w:p>
        </w:tc>
        <w:tc>
          <w:tcPr>
            <w:tcW w:w="1008" w:type="dxa"/>
          </w:tcPr>
          <w:p>
            <w:pPr>
              <w:pStyle w:val="TableParagraph"/>
              <w:rPr>
                <w:sz w:val="24"/>
              </w:rPr>
            </w:pPr>
            <w:r>
              <w:rPr>
                <w:sz w:val="24"/>
              </w:rPr>
              <w:t>green</w:t>
            </w:r>
          </w:p>
        </w:tc>
        <w:tc>
          <w:tcPr>
            <w:tcW w:w="1008" w:type="dxa"/>
          </w:tcPr>
          <w:p>
            <w:pPr>
              <w:pStyle w:val="TableParagraph"/>
              <w:rPr>
                <w:sz w:val="24"/>
              </w:rPr>
            </w:pPr>
            <w:r>
              <w:rPr>
                <w:sz w:val="24"/>
              </w:rPr>
              <w:t>blue</w:t>
            </w:r>
          </w:p>
        </w:tc>
        <w:tc>
          <w:tcPr>
            <w:tcW w:w="1008" w:type="dxa"/>
          </w:tcPr>
          <w:p>
            <w:pPr>
              <w:pStyle w:val="TableParagraph"/>
              <w:spacing w:line="240" w:lineRule="auto"/>
              <w:ind w:right="275"/>
              <w:rPr>
                <w:sz w:val="24"/>
              </w:rPr>
            </w:pPr>
            <w:r>
              <w:rPr>
                <w:sz w:val="24"/>
              </w:rPr>
              <w:t>\white blue\</w:t>
            </w:r>
          </w:p>
        </w:tc>
      </w:tr>
      <w:tr>
        <w:trPr>
          <w:trHeight w:val="1020" w:hRule="exact"/>
        </w:trPr>
        <w:tc>
          <w:tcPr>
            <w:tcW w:w="1008" w:type="dxa"/>
          </w:tcPr>
          <w:p>
            <w:pPr>
              <w:pStyle w:val="TableParagraph"/>
              <w:spacing w:line="270" w:lineRule="exact"/>
              <w:rPr>
                <w:sz w:val="24"/>
              </w:rPr>
            </w:pPr>
            <w:r>
              <w:rPr>
                <w:sz w:val="24"/>
              </w:rPr>
              <w:t>blue</w:t>
            </w:r>
          </w:p>
        </w:tc>
        <w:tc>
          <w:tcPr>
            <w:tcW w:w="1008" w:type="dxa"/>
          </w:tcPr>
          <w:p>
            <w:pPr>
              <w:pStyle w:val="TableParagraph"/>
              <w:spacing w:line="270" w:lineRule="exact"/>
              <w:rPr>
                <w:sz w:val="24"/>
              </w:rPr>
            </w:pPr>
            <w:r>
              <w:rPr>
                <w:sz w:val="24"/>
              </w:rPr>
              <w:t>green</w:t>
            </w:r>
          </w:p>
        </w:tc>
        <w:tc>
          <w:tcPr>
            <w:tcW w:w="1008" w:type="dxa"/>
          </w:tcPr>
          <w:p>
            <w:pPr>
              <w:pStyle w:val="TableParagraph"/>
              <w:spacing w:line="270" w:lineRule="exact"/>
              <w:rPr>
                <w:sz w:val="24"/>
              </w:rPr>
            </w:pPr>
            <w:r>
              <w:rPr>
                <w:sz w:val="24"/>
              </w:rPr>
              <w:t>brown</w:t>
            </w:r>
          </w:p>
        </w:tc>
        <w:tc>
          <w:tcPr>
            <w:tcW w:w="1008" w:type="dxa"/>
          </w:tcPr>
          <w:p>
            <w:pPr>
              <w:pStyle w:val="TableParagraph"/>
              <w:spacing w:line="270" w:lineRule="exact"/>
              <w:rPr>
                <w:sz w:val="24"/>
              </w:rPr>
            </w:pPr>
            <w:r>
              <w:rPr>
                <w:sz w:val="24"/>
              </w:rPr>
              <w:t>orange</w:t>
            </w:r>
          </w:p>
        </w:tc>
        <w:tc>
          <w:tcPr>
            <w:tcW w:w="1008" w:type="dxa"/>
          </w:tcPr>
          <w:p>
            <w:pPr>
              <w:pStyle w:val="TableParagraph"/>
              <w:spacing w:line="270" w:lineRule="exact"/>
              <w:rPr>
                <w:sz w:val="24"/>
              </w:rPr>
            </w:pPr>
            <w:r>
              <w:rPr>
                <w:sz w:val="24"/>
              </w:rPr>
              <w:t>brown</w:t>
            </w:r>
          </w:p>
        </w:tc>
        <w:tc>
          <w:tcPr>
            <w:tcW w:w="1008" w:type="dxa"/>
          </w:tcPr>
          <w:p>
            <w:pPr>
              <w:pStyle w:val="TableParagraph"/>
              <w:spacing w:line="270" w:lineRule="exact"/>
              <w:rPr>
                <w:sz w:val="24"/>
              </w:rPr>
            </w:pPr>
            <w:r>
              <w:rPr>
                <w:sz w:val="24"/>
              </w:rPr>
              <w:t>white</w:t>
            </w:r>
          </w:p>
        </w:tc>
        <w:tc>
          <w:tcPr>
            <w:tcW w:w="1008" w:type="dxa"/>
          </w:tcPr>
          <w:p>
            <w:pPr>
              <w:pStyle w:val="TableParagraph"/>
              <w:spacing w:line="270" w:lineRule="exact"/>
              <w:rPr>
                <w:sz w:val="24"/>
              </w:rPr>
            </w:pPr>
            <w:r>
              <w:rPr>
                <w:sz w:val="24"/>
              </w:rPr>
              <w:t>yellow</w:t>
            </w:r>
          </w:p>
        </w:tc>
        <w:tc>
          <w:tcPr>
            <w:tcW w:w="1008" w:type="dxa"/>
          </w:tcPr>
          <w:p>
            <w:pPr>
              <w:pStyle w:val="TableParagraph"/>
              <w:spacing w:line="270" w:lineRule="exact"/>
              <w:rPr>
                <w:sz w:val="24"/>
              </w:rPr>
            </w:pPr>
            <w:r>
              <w:rPr>
                <w:sz w:val="24"/>
              </w:rPr>
              <w:t>black</w:t>
            </w:r>
          </w:p>
        </w:tc>
      </w:tr>
      <w:tr>
        <w:trPr>
          <w:trHeight w:val="1018" w:hRule="exact"/>
        </w:trPr>
        <w:tc>
          <w:tcPr>
            <w:tcW w:w="1008" w:type="dxa"/>
          </w:tcPr>
          <w:p>
            <w:pPr>
              <w:pStyle w:val="TableParagraph"/>
              <w:rPr>
                <w:sz w:val="24"/>
              </w:rPr>
            </w:pPr>
            <w:r>
              <w:rPr>
                <w:sz w:val="24"/>
              </w:rPr>
              <w:t>yellow</w:t>
            </w:r>
          </w:p>
        </w:tc>
        <w:tc>
          <w:tcPr>
            <w:tcW w:w="1008" w:type="dxa"/>
          </w:tcPr>
          <w:p>
            <w:pPr>
              <w:pStyle w:val="TableParagraph"/>
              <w:rPr>
                <w:sz w:val="24"/>
              </w:rPr>
            </w:pPr>
            <w:r>
              <w:rPr>
                <w:sz w:val="24"/>
              </w:rPr>
              <w:t>white</w:t>
            </w:r>
          </w:p>
        </w:tc>
        <w:tc>
          <w:tcPr>
            <w:tcW w:w="1008" w:type="dxa"/>
          </w:tcPr>
          <w:p>
            <w:pPr>
              <w:pStyle w:val="TableParagraph"/>
              <w:rPr>
                <w:sz w:val="24"/>
              </w:rPr>
            </w:pPr>
            <w:r>
              <w:rPr>
                <w:sz w:val="24"/>
              </w:rPr>
              <w:t>pink</w:t>
            </w:r>
          </w:p>
        </w:tc>
        <w:tc>
          <w:tcPr>
            <w:tcW w:w="1008" w:type="dxa"/>
          </w:tcPr>
          <w:p>
            <w:pPr>
              <w:pStyle w:val="TableParagraph"/>
              <w:rPr>
                <w:sz w:val="24"/>
              </w:rPr>
            </w:pPr>
            <w:r>
              <w:rPr>
                <w:sz w:val="24"/>
              </w:rPr>
              <w:t>red</w:t>
            </w:r>
          </w:p>
        </w:tc>
        <w:tc>
          <w:tcPr>
            <w:tcW w:w="1008" w:type="dxa"/>
          </w:tcPr>
          <w:p>
            <w:pPr>
              <w:pStyle w:val="TableParagraph"/>
              <w:rPr>
                <w:sz w:val="24"/>
              </w:rPr>
            </w:pPr>
            <w:r>
              <w:rPr>
                <w:sz w:val="24"/>
              </w:rPr>
              <w:t>black</w:t>
            </w:r>
          </w:p>
        </w:tc>
        <w:tc>
          <w:tcPr>
            <w:tcW w:w="1008" w:type="dxa"/>
          </w:tcPr>
          <w:p>
            <w:pPr>
              <w:pStyle w:val="TableParagraph"/>
              <w:rPr>
                <w:sz w:val="24"/>
              </w:rPr>
            </w:pPr>
            <w:r>
              <w:rPr>
                <w:sz w:val="24"/>
              </w:rPr>
              <w:t>blue</w:t>
            </w:r>
          </w:p>
        </w:tc>
        <w:tc>
          <w:tcPr>
            <w:tcW w:w="1008" w:type="dxa"/>
          </w:tcPr>
          <w:p>
            <w:pPr>
              <w:pStyle w:val="TableParagraph"/>
              <w:rPr>
                <w:sz w:val="24"/>
              </w:rPr>
            </w:pPr>
            <w:r>
              <w:rPr>
                <w:sz w:val="24"/>
              </w:rPr>
              <w:t>green</w:t>
            </w:r>
          </w:p>
        </w:tc>
        <w:tc>
          <w:tcPr>
            <w:tcW w:w="1008" w:type="dxa"/>
          </w:tcPr>
          <w:p>
            <w:pPr>
              <w:pStyle w:val="TableParagraph"/>
              <w:rPr>
                <w:sz w:val="24"/>
              </w:rPr>
            </w:pPr>
            <w:r>
              <w:rPr>
                <w:sz w:val="24"/>
              </w:rPr>
              <w:t>brown</w:t>
            </w:r>
          </w:p>
        </w:tc>
      </w:tr>
    </w:tbl>
    <w:sectPr>
      <w:pgSz w:w="12240" w:h="15840"/>
      <w:pgMar w:header="745" w:footer="1092" w:top="1060" w:bottom="1280" w:left="158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1460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1458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51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1448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1446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4560"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14536" type="#_x0000_t202" filled="false" stroked="false">
          <v:textbox inset="0,0,0,0">
            <w:txbxContent>
              <w:p>
                <w:pPr>
                  <w:tabs>
                    <w:tab w:pos="5626" w:val="left" w:leader="none"/>
                  </w:tabs>
                  <w:spacing w:line="265" w:lineRule="exact" w:before="0"/>
                  <w:ind w:left="20" w:right="0" w:firstLine="0"/>
                  <w:jc w:val="left"/>
                  <w:rPr>
                    <w:i/>
                    <w:sz w:val="24"/>
                  </w:rPr>
                </w:pPr>
                <w:r>
                  <w:rPr>
                    <w:i/>
                    <w:sz w:val="24"/>
                    <w:u w:val="single"/>
                  </w:rPr>
                  <w:t> </w:t>
                  <w:tab/>
                  <w:t>PRISMS-OBSERVING</w:t>
                </w:r>
                <w:r>
                  <w:rPr>
                    <w:i/>
                    <w:spacing w:val="-11"/>
                    <w:sz w:val="24"/>
                    <w:u w:val="single"/>
                  </w:rPr>
                  <w:t> </w:t>
                </w:r>
                <w:r>
                  <w:rPr>
                    <w:i/>
                    <w:sz w:val="24"/>
                    <w:u w:val="single"/>
                  </w:rPr>
                  <w:t>COLOR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420" w:hanging="360"/>
        <w:jc w:val="right"/>
      </w:pPr>
      <w:rPr>
        <w:rFonts w:hint="default" w:ascii="Times New Roman" w:hAnsi="Times New Roman" w:eastAsia="Times New Roman" w:cs="Times New Roman"/>
        <w:b/>
        <w:bCs/>
        <w:spacing w:val="-3"/>
        <w:w w:val="99"/>
        <w:sz w:val="24"/>
        <w:szCs w:val="24"/>
      </w:rPr>
    </w:lvl>
    <w:lvl w:ilvl="1">
      <w:start w:val="1"/>
      <w:numFmt w:val="bullet"/>
      <w:lvlText w:val="•"/>
      <w:lvlJc w:val="left"/>
      <w:pPr>
        <w:ind w:left="3192" w:hanging="360"/>
      </w:pPr>
      <w:rPr>
        <w:rFonts w:hint="default"/>
      </w:rPr>
    </w:lvl>
    <w:lvl w:ilvl="2">
      <w:start w:val="1"/>
      <w:numFmt w:val="bullet"/>
      <w:lvlText w:val="•"/>
      <w:lvlJc w:val="left"/>
      <w:pPr>
        <w:ind w:left="3964" w:hanging="360"/>
      </w:pPr>
      <w:rPr>
        <w:rFonts w:hint="default"/>
      </w:rPr>
    </w:lvl>
    <w:lvl w:ilvl="3">
      <w:start w:val="1"/>
      <w:numFmt w:val="bullet"/>
      <w:lvlText w:val="•"/>
      <w:lvlJc w:val="left"/>
      <w:pPr>
        <w:ind w:left="4736" w:hanging="360"/>
      </w:pPr>
      <w:rPr>
        <w:rFonts w:hint="default"/>
      </w:rPr>
    </w:lvl>
    <w:lvl w:ilvl="4">
      <w:start w:val="1"/>
      <w:numFmt w:val="bullet"/>
      <w:lvlText w:val="•"/>
      <w:lvlJc w:val="left"/>
      <w:pPr>
        <w:ind w:left="5508" w:hanging="360"/>
      </w:pPr>
      <w:rPr>
        <w:rFonts w:hint="default"/>
      </w:rPr>
    </w:lvl>
    <w:lvl w:ilvl="5">
      <w:start w:val="1"/>
      <w:numFmt w:val="bullet"/>
      <w:lvlText w:val="•"/>
      <w:lvlJc w:val="left"/>
      <w:pPr>
        <w:ind w:left="6280" w:hanging="360"/>
      </w:pPr>
      <w:rPr>
        <w:rFonts w:hint="default"/>
      </w:rPr>
    </w:lvl>
    <w:lvl w:ilvl="6">
      <w:start w:val="1"/>
      <w:numFmt w:val="bullet"/>
      <w:lvlText w:val="•"/>
      <w:lvlJc w:val="left"/>
      <w:pPr>
        <w:ind w:left="7052" w:hanging="360"/>
      </w:pPr>
      <w:rPr>
        <w:rFonts w:hint="default"/>
      </w:rPr>
    </w:lvl>
    <w:lvl w:ilvl="7">
      <w:start w:val="1"/>
      <w:numFmt w:val="bullet"/>
      <w:lvlText w:val="•"/>
      <w:lvlJc w:val="left"/>
      <w:pPr>
        <w:ind w:left="7824" w:hanging="360"/>
      </w:pPr>
      <w:rPr>
        <w:rFonts w:hint="default"/>
      </w:rPr>
    </w:lvl>
    <w:lvl w:ilvl="8">
      <w:start w:val="1"/>
      <w:numFmt w:val="bullet"/>
      <w:lvlText w:val="•"/>
      <w:lvlJc w:val="left"/>
      <w:pPr>
        <w:ind w:left="8596" w:hanging="360"/>
      </w:pPr>
      <w:rPr>
        <w:rFonts w:hint="default"/>
      </w:rPr>
    </w:lvl>
  </w:abstractNum>
  <w:abstractNum w:abstractNumId="2">
    <w:multiLevelType w:val="hybridMultilevel"/>
    <w:lvl w:ilvl="0">
      <w:start w:val="1"/>
      <w:numFmt w:val="decimal"/>
      <w:lvlText w:val="%1."/>
      <w:lvlJc w:val="left"/>
      <w:pPr>
        <w:ind w:left="375" w:hanging="360"/>
        <w:jc w:val="left"/>
      </w:pPr>
      <w:rPr>
        <w:rFonts w:hint="default" w:ascii="Times New Roman" w:hAnsi="Times New Roman" w:eastAsia="Times New Roman" w:cs="Times New Roman"/>
        <w:spacing w:val="-1"/>
        <w:w w:val="99"/>
        <w:sz w:val="24"/>
        <w:szCs w:val="24"/>
      </w:rPr>
    </w:lvl>
    <w:lvl w:ilvl="1">
      <w:start w:val="1"/>
      <w:numFmt w:val="decimal"/>
      <w:lvlText w:val="%2."/>
      <w:lvlJc w:val="left"/>
      <w:pPr>
        <w:ind w:left="580" w:hanging="360"/>
        <w:jc w:val="left"/>
      </w:pPr>
      <w:rPr>
        <w:rFonts w:hint="default" w:ascii="Times New Roman" w:hAnsi="Times New Roman" w:eastAsia="Times New Roman" w:cs="Times New Roman"/>
        <w:spacing w:val="-5"/>
        <w:w w:val="99"/>
        <w:sz w:val="24"/>
        <w:szCs w:val="24"/>
      </w:rPr>
    </w:lvl>
    <w:lvl w:ilvl="2">
      <w:start w:val="1"/>
      <w:numFmt w:val="bullet"/>
      <w:lvlText w:val="•"/>
      <w:lvlJc w:val="left"/>
      <w:pPr>
        <w:ind w:left="1289" w:hanging="360"/>
      </w:pPr>
      <w:rPr>
        <w:rFonts w:hint="default"/>
      </w:rPr>
    </w:lvl>
    <w:lvl w:ilvl="3">
      <w:start w:val="1"/>
      <w:numFmt w:val="bullet"/>
      <w:lvlText w:val="•"/>
      <w:lvlJc w:val="left"/>
      <w:pPr>
        <w:ind w:left="1999" w:hanging="360"/>
      </w:pPr>
      <w:rPr>
        <w:rFonts w:hint="default"/>
      </w:rPr>
    </w:lvl>
    <w:lvl w:ilvl="4">
      <w:start w:val="1"/>
      <w:numFmt w:val="bullet"/>
      <w:lvlText w:val="•"/>
      <w:lvlJc w:val="left"/>
      <w:pPr>
        <w:ind w:left="2709" w:hanging="360"/>
      </w:pPr>
      <w:rPr>
        <w:rFonts w:hint="default"/>
      </w:rPr>
    </w:lvl>
    <w:lvl w:ilvl="5">
      <w:start w:val="1"/>
      <w:numFmt w:val="bullet"/>
      <w:lvlText w:val="•"/>
      <w:lvlJc w:val="left"/>
      <w:pPr>
        <w:ind w:left="3419" w:hanging="360"/>
      </w:pPr>
      <w:rPr>
        <w:rFonts w:hint="default"/>
      </w:rPr>
    </w:lvl>
    <w:lvl w:ilvl="6">
      <w:start w:val="1"/>
      <w:numFmt w:val="bullet"/>
      <w:lvlText w:val="•"/>
      <w:lvlJc w:val="left"/>
      <w:pPr>
        <w:ind w:left="4129" w:hanging="360"/>
      </w:pPr>
      <w:rPr>
        <w:rFonts w:hint="default"/>
      </w:rPr>
    </w:lvl>
    <w:lvl w:ilvl="7">
      <w:start w:val="1"/>
      <w:numFmt w:val="bullet"/>
      <w:lvlText w:val="•"/>
      <w:lvlJc w:val="left"/>
      <w:pPr>
        <w:ind w:left="4839" w:hanging="360"/>
      </w:pPr>
      <w:rPr>
        <w:rFonts w:hint="default"/>
      </w:rPr>
    </w:lvl>
    <w:lvl w:ilvl="8">
      <w:start w:val="1"/>
      <w:numFmt w:val="bullet"/>
      <w:lvlText w:val="•"/>
      <w:lvlJc w:val="left"/>
      <w:pPr>
        <w:ind w:left="5549" w:hanging="360"/>
      </w:pPr>
      <w:rPr>
        <w:rFonts w:hint="default"/>
      </w:rPr>
    </w:lvl>
  </w:abstractNum>
  <w:abstractNum w:abstractNumId="1">
    <w:multiLevelType w:val="hybridMultilevel"/>
    <w:lvl w:ilvl="0">
      <w:start w:val="1"/>
      <w:numFmt w:val="decimal"/>
      <w:lvlText w:val="%1."/>
      <w:lvlJc w:val="left"/>
      <w:pPr>
        <w:ind w:left="1240" w:hanging="360"/>
        <w:jc w:val="right"/>
      </w:pPr>
      <w:rPr>
        <w:rFonts w:hint="default" w:ascii="Times New Roman" w:hAnsi="Times New Roman" w:eastAsia="Times New Roman" w:cs="Times New Roman"/>
        <w:spacing w:val="-3"/>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58" w:line="364" w:lineRule="exact"/>
      <w:ind w:left="160" w:right="-19"/>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spacing w:before="1" w:line="321" w:lineRule="exact"/>
      <w:ind w:left="160" w:right="3215"/>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spacing w:line="274" w:lineRule="exact"/>
      <w:ind w:left="880"/>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spacing w:line="268"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2019-09-04T09:35:36Z</dcterms:created>
  <dcterms:modified xsi:type="dcterms:W3CDTF">2019-09-04T09:35:36Z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2011-02-11T00:00:00Z</vt:filetime>
  </property>
  <property fmtid="{D5CDD505-2E9C-101B-9397-08002B2CF9AE}" pid="3" name="Creator">
    <vt:lpwstr>Acrobat PDFMaker 9.1 for Word</vt:lpwstr>
  </property>
  <property fmtid="{D5CDD505-2E9C-101B-9397-08002B2CF9AE}" pid="4" name="LastSaved">
    <vt:filetime>2019-09-04T00:00:00Z</vt:filetime>
  </property>
</Properties>
</file>