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3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SPECTRAL ANALYSIS OF AUTUMN LEAVES" w:id="1"/>
      <w:bookmarkEnd w:id="1"/>
      <w:r>
        <w:rPr/>
      </w:r>
      <w:r>
        <w:rPr>
          <w:rFonts w:ascii="Times New Roman"/>
          <w:b/>
          <w:spacing w:val="-1"/>
          <w:sz w:val="32"/>
        </w:rPr>
        <w:t>SPECTRAL ANALYSIS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pacing w:val="-1"/>
          <w:sz w:val="32"/>
        </w:rPr>
        <w:t>OF AUTUMN LEAVES</w:t>
      </w:r>
      <w:r>
        <w:rPr>
          <w:rFonts w:ascii="Times New Roman"/>
          <w:sz w:val="32"/>
        </w:rPr>
      </w:r>
    </w:p>
    <w:p>
      <w:pPr>
        <w:pStyle w:val="Heading2"/>
        <w:spacing w:line="240" w:lineRule="auto" w:before="242"/>
        <w:ind w:left="340" w:right="0"/>
        <w:jc w:val="left"/>
        <w:rPr>
          <w:b w:val="0"/>
          <w:bCs w:val="0"/>
        </w:rPr>
      </w:pPr>
      <w:bookmarkStart w:name="LAB VIS 10" w:id="2"/>
      <w:bookmarkEnd w:id="2"/>
      <w:r>
        <w:rPr>
          <w:b w:val="0"/>
        </w:rPr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VIS</w:t>
      </w:r>
      <w:r>
        <w:rPr/>
        <w:t> 10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INTRODUCTION" w:id="3"/>
      <w:bookmarkEnd w:id="3"/>
      <w:r>
        <w:rPr/>
      </w:r>
      <w:r>
        <w:rPr>
          <w:rFonts w:ascii="Times New Roman"/>
          <w:b/>
          <w:sz w:val="28"/>
        </w:rPr>
        <w:t>INTRODUCTION</w:t>
      </w:r>
      <w:r>
        <w:rPr>
          <w:rFonts w:ascii="Times New Roman"/>
          <w:sz w:val="28"/>
        </w:rPr>
      </w:r>
    </w:p>
    <w:p>
      <w:pPr>
        <w:pStyle w:val="BodyText"/>
        <w:spacing w:line="312" w:lineRule="auto" w:before="93"/>
        <w:ind w:left="339" w:right="252" w:firstLine="0"/>
        <w:jc w:val="left"/>
      </w:pPr>
      <w:r>
        <w:rPr/>
        <w:t>Sunlight is </w:t>
      </w:r>
      <w:r>
        <w:rPr>
          <w:spacing w:val="-1"/>
        </w:rPr>
        <w:t>composed</w:t>
      </w:r>
      <w:r>
        <w:rPr/>
        <w:t> of all</w:t>
      </w:r>
      <w:r>
        <w:rPr>
          <w:spacing w:val="-1"/>
        </w:rPr>
        <w:t> </w:t>
      </w:r>
      <w:r>
        <w:rPr/>
        <w:t>colors.</w:t>
      </w:r>
      <w:r>
        <w:rPr>
          <w:spacing w:val="59"/>
        </w:rPr>
        <w:t> </w:t>
      </w:r>
      <w:r>
        <w:rPr/>
        <w:t>When</w:t>
      </w:r>
      <w:r>
        <w:rPr>
          <w:spacing w:val="-1"/>
        </w:rPr>
        <w:t> </w:t>
      </w:r>
      <w:r>
        <w:rPr/>
        <w:t>sunlight</w:t>
      </w:r>
      <w:r>
        <w:rPr>
          <w:spacing w:val="-1"/>
        </w:rPr>
        <w:t> </w:t>
      </w:r>
      <w:r>
        <w:rPr/>
        <w:t>falls </w:t>
      </w:r>
      <w:r>
        <w:rPr>
          <w:spacing w:val="-1"/>
        </w:rPr>
        <w:t>on green leaves, chlorophyll, the</w:t>
      </w:r>
      <w:r>
        <w:rPr>
          <w:spacing w:val="20"/>
        </w:rPr>
        <w:t> </w:t>
      </w:r>
      <w:r>
        <w:rPr/>
        <w:t>green</w:t>
      </w:r>
      <w:r>
        <w:rPr>
          <w:spacing w:val="-1"/>
        </w:rPr>
        <w:t> pigment </w:t>
      </w:r>
      <w:r>
        <w:rPr/>
        <w:t>in</w:t>
      </w:r>
      <w:r>
        <w:rPr>
          <w:spacing w:val="-1"/>
        </w:rPr>
        <w:t> </w:t>
      </w:r>
      <w:r>
        <w:rPr/>
        <w:t>leaves,</w:t>
      </w:r>
      <w:r>
        <w:rPr>
          <w:spacing w:val="-1"/>
        </w:rPr>
        <w:t> </w:t>
      </w:r>
      <w:r>
        <w:rPr/>
        <w:t>absorbs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blue light.</w:t>
      </w:r>
      <w:r>
        <w:rPr>
          <w:spacing w:val="60"/>
        </w:rPr>
        <w:t> </w:t>
      </w:r>
      <w:r>
        <w:rPr/>
        <w:t>The chlorophyll does not absorb</w:t>
      </w:r>
      <w:r>
        <w:rPr>
          <w:spacing w:val="25"/>
        </w:rPr>
        <w:t> </w:t>
      </w:r>
      <w:r>
        <w:rPr/>
        <w:t>green light; it is </w:t>
      </w:r>
      <w:r>
        <w:rPr>
          <w:spacing w:val="-1"/>
        </w:rPr>
        <w:t>transmitted</w:t>
      </w:r>
      <w:r>
        <w:rPr/>
        <w:t> or reflected.</w:t>
      </w:r>
      <w:r>
        <w:rPr>
          <w:spacing w:val="58"/>
        </w:rPr>
        <w:t> </w:t>
      </w:r>
      <w:r>
        <w:rPr/>
        <w:t>Forests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green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leaves</w:t>
      </w:r>
      <w:r>
        <w:rPr>
          <w:spacing w:val="-2"/>
        </w:rPr>
        <w:t> </w:t>
      </w:r>
      <w:r>
        <w:rPr/>
        <w:t>reflect</w:t>
      </w:r>
      <w:r>
        <w:rPr>
          <w:spacing w:val="-1"/>
        </w:rPr>
        <w:t> green</w:t>
      </w:r>
      <w:r>
        <w:rPr>
          <w:spacing w:val="23"/>
        </w:rPr>
        <w:t> </w:t>
      </w:r>
      <w:r>
        <w:rPr/>
        <w:t>light.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autumn, </w:t>
      </w:r>
      <w:r>
        <w:rPr/>
        <w:t>as</w:t>
      </w:r>
      <w:r>
        <w:rPr>
          <w:spacing w:val="-1"/>
        </w:rPr>
        <w:t> </w:t>
      </w:r>
      <w:r>
        <w:rPr/>
        <w:t>daylight</w:t>
      </w:r>
      <w:r>
        <w:rPr>
          <w:spacing w:val="-1"/>
        </w:rPr>
        <w:t> </w:t>
      </w:r>
      <w:r>
        <w:rPr/>
        <w:t>hours</w:t>
      </w:r>
      <w:r>
        <w:rPr>
          <w:spacing w:val="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temperatures </w:t>
      </w:r>
      <w:r>
        <w:rPr/>
        <w:t>start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drop,</w:t>
      </w:r>
      <w:r>
        <w:rPr>
          <w:spacing w:val="31"/>
        </w:rPr>
        <w:t> </w:t>
      </w:r>
      <w:r>
        <w:rPr/>
        <w:t>production of chlorophyll in leaves declines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green</w:t>
      </w:r>
      <w:r>
        <w:rPr>
          <w:spacing w:val="-1"/>
        </w:rPr>
        <w:t> </w:t>
      </w:r>
      <w:r>
        <w:rPr/>
        <w:t>color</w:t>
      </w:r>
      <w:r>
        <w:rPr>
          <w:spacing w:val="-1"/>
        </w:rPr>
        <w:t> </w:t>
      </w:r>
      <w:r>
        <w:rPr/>
        <w:t>fades.</w:t>
      </w:r>
      <w:r>
        <w:rPr>
          <w:spacing w:val="59"/>
        </w:rPr>
        <w:t> </w:t>
      </w:r>
      <w:r>
        <w:rPr/>
        <w:t>Now</w:t>
      </w:r>
      <w:r>
        <w:rPr>
          <w:spacing w:val="-1"/>
        </w:rPr>
        <w:t> </w:t>
      </w:r>
      <w:r>
        <w:rPr/>
        <w:t>other</w:t>
      </w:r>
      <w:r>
        <w:rPr/>
        <w:t> </w:t>
      </w:r>
      <w:r>
        <w:rPr>
          <w:spacing w:val="-1"/>
        </w:rPr>
        <w:t>pigments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leaves</w:t>
      </w:r>
      <w:r>
        <w:rPr>
          <w:spacing w:val="-1"/>
        </w:rPr>
        <w:t> give </w:t>
      </w:r>
      <w:r>
        <w:rPr/>
        <w:t>them</w:t>
      </w:r>
      <w:r>
        <w:rPr>
          <w:spacing w:val="-3"/>
        </w:rPr>
        <w:t> </w:t>
      </w:r>
      <w:r>
        <w:rPr/>
        <w:t>color.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example, </w:t>
      </w:r>
      <w:r>
        <w:rPr/>
        <w:t>leaves</w:t>
      </w:r>
      <w:r>
        <w:rPr>
          <w:spacing w:val="-1"/>
        </w:rPr>
        <w:t> </w:t>
      </w:r>
      <w:r>
        <w:rPr/>
        <w:t>containing</w:t>
      </w:r>
      <w:r>
        <w:rPr>
          <w:spacing w:val="29"/>
        </w:rPr>
        <w:t> </w:t>
      </w:r>
      <w:r>
        <w:rPr>
          <w:rFonts w:ascii="Times New Roman"/>
          <w:i/>
          <w:spacing w:val="-1"/>
        </w:rPr>
        <w:t>carotenoids </w:t>
      </w:r>
      <w:r>
        <w:rPr>
          <w:spacing w:val="-1"/>
        </w:rPr>
        <w:t>appear yellow, orange, and brown.</w:t>
      </w:r>
      <w:r>
        <w:rPr>
          <w:spacing w:val="60"/>
        </w:rPr>
        <w:t> </w:t>
      </w:r>
      <w:r>
        <w:rPr/>
        <w:t>We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these </w:t>
      </w:r>
      <w:r>
        <w:rPr/>
        <w:t>colors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in</w:t>
      </w:r>
      <w:r>
        <w:rPr>
          <w:spacing w:val="35"/>
        </w:rPr>
        <w:t> </w:t>
      </w:r>
      <w:r>
        <w:rPr/>
        <w:t>deciduous</w:t>
      </w:r>
      <w:r>
        <w:rPr>
          <w:spacing w:val="-1"/>
        </w:rPr>
        <w:t> </w:t>
      </w:r>
      <w:r>
        <w:rPr/>
        <w:t>trees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hickory,</w:t>
      </w:r>
      <w:r>
        <w:rPr>
          <w:spacing w:val="-1"/>
        </w:rPr>
        <w:t> </w:t>
      </w:r>
      <w:r>
        <w:rPr/>
        <w:t>ash,</w:t>
      </w:r>
      <w:r>
        <w:rPr>
          <w:spacing w:val="-1"/>
        </w:rPr>
        <w:t> maple,</w:t>
      </w:r>
      <w:r>
        <w:rPr/>
        <w:t> aspen,</w:t>
      </w:r>
      <w:r>
        <w:rPr>
          <w:spacing w:val="-1"/>
        </w:rPr>
        <w:t> </w:t>
      </w:r>
      <w:r>
        <w:rPr/>
        <w:t>birch,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cherry,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cottonwood.</w:t>
      </w:r>
      <w:r>
        <w:rPr>
          <w:spacing w:val="27"/>
        </w:rPr>
        <w:t> </w:t>
      </w:r>
      <w:r>
        <w:rPr>
          <w:spacing w:val="-1"/>
        </w:rPr>
        <w:t>Carotenoids </w:t>
      </w:r>
      <w:r>
        <w:rPr/>
        <w:t>are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leaves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time</w:t>
      </w:r>
      <w:r>
        <w:rPr/>
        <w:t> but </w:t>
      </w:r>
      <w:r>
        <w:rPr>
          <w:spacing w:val="-1"/>
        </w:rPr>
        <w:t>remain</w:t>
      </w:r>
      <w:r>
        <w:rPr/>
        <w:t> unseen until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fall.</w:t>
      </w:r>
    </w:p>
    <w:p>
      <w:pPr>
        <w:pStyle w:val="BodyText"/>
        <w:spacing w:line="312" w:lineRule="auto" w:before="3"/>
        <w:ind w:left="340" w:right="141" w:firstLine="0"/>
        <w:jc w:val="left"/>
      </w:pPr>
      <w:r>
        <w:rPr>
          <w:rFonts w:ascii="Times New Roman"/>
          <w:i/>
          <w:spacing w:val="-1"/>
        </w:rPr>
        <w:t>Anthocyanins</w:t>
      </w:r>
      <w:r>
        <w:rPr>
          <w:rFonts w:ascii="Times New Roman"/>
          <w:i/>
          <w:spacing w:val="1"/>
        </w:rPr>
        <w:t> </w:t>
      </w:r>
      <w:r>
        <w:rPr/>
        <w:t>are another group of </w:t>
      </w:r>
      <w:r>
        <w:rPr>
          <w:spacing w:val="-1"/>
        </w:rPr>
        <w:t>pigments.</w:t>
      </w:r>
      <w:r>
        <w:rPr>
          <w:spacing w:val="60"/>
        </w:rPr>
        <w:t> </w:t>
      </w:r>
      <w:r>
        <w:rPr>
          <w:spacing w:val="-1"/>
        </w:rPr>
        <w:t>Unlike </w:t>
      </w:r>
      <w:r>
        <w:rPr/>
        <w:t>the</w:t>
      </w:r>
      <w:r>
        <w:rPr>
          <w:spacing w:val="-1"/>
        </w:rPr>
        <w:t> </w:t>
      </w:r>
      <w:r>
        <w:rPr/>
        <w:t>carotenoids,</w:t>
      </w:r>
      <w:r>
        <w:rPr>
          <w:spacing w:val="-1"/>
        </w:rPr>
        <w:t> however,</w:t>
      </w:r>
      <w:r>
        <w:rPr/>
        <w:t> they are</w:t>
      </w:r>
      <w:r>
        <w:rPr>
          <w:spacing w:val="39"/>
        </w:rPr>
        <w:t> </w:t>
      </w:r>
      <w:r>
        <w:rPr/>
        <w:t>not </w:t>
      </w:r>
      <w:r>
        <w:rPr>
          <w:spacing w:val="-1"/>
        </w:rPr>
        <w:t>present</w:t>
      </w:r>
      <w:r>
        <w:rPr/>
        <w:t> in the leaves all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time.</w:t>
      </w:r>
      <w:r>
        <w:rPr/>
        <w:t>  Rather,</w:t>
      </w:r>
      <w:r>
        <w:rPr>
          <w:spacing w:val="-2"/>
        </w:rPr>
        <w:t> </w:t>
      </w:r>
      <w:r>
        <w:rPr/>
        <w:t>they </w:t>
      </w:r>
      <w:r>
        <w:rPr>
          <w:spacing w:val="-1"/>
        </w:rPr>
        <w:t>develop</w:t>
      </w:r>
      <w:r>
        <w:rPr/>
        <w:t> in the </w:t>
      </w:r>
      <w:r>
        <w:rPr>
          <w:spacing w:val="-1"/>
        </w:rPr>
        <w:t>leaves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late</w:t>
      </w:r>
      <w:r>
        <w:rPr>
          <w:spacing w:val="39"/>
        </w:rPr>
        <w:t> </w:t>
      </w:r>
      <w:r>
        <w:rPr/>
        <w:t>summer.</w:t>
      </w:r>
      <w:r>
        <w:rPr>
          <w:spacing w:val="59"/>
        </w:rPr>
        <w:t> </w:t>
      </w:r>
      <w:r>
        <w:rPr/>
        <w:t>Anthocyanins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combine </w:t>
      </w:r>
      <w:r>
        <w:rPr/>
        <w:t>with</w:t>
      </w:r>
      <w:r>
        <w:rPr>
          <w:spacing w:val="-1"/>
        </w:rPr>
        <w:t> carotenoids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deeper</w:t>
      </w:r>
      <w:r>
        <w:rPr>
          <w:spacing w:val="-1"/>
        </w:rPr>
        <w:t> </w:t>
      </w:r>
      <w:r>
        <w:rPr/>
        <w:t>oranges,</w:t>
      </w:r>
      <w:r>
        <w:rPr>
          <w:spacing w:val="-1"/>
        </w:rPr>
        <w:t> </w:t>
      </w:r>
      <w:r>
        <w:rPr/>
        <w:t>fiery</w:t>
      </w:r>
      <w:r>
        <w:rPr>
          <w:spacing w:val="31"/>
        </w:rPr>
        <w:t> </w:t>
      </w:r>
      <w:r>
        <w:rPr/>
        <w:t>reds and bronzes typical of </w:t>
      </w:r>
      <w:r>
        <w:rPr>
          <w:spacing w:val="-1"/>
        </w:rPr>
        <w:t>many</w:t>
      </w:r>
      <w:r>
        <w:rPr/>
        <w:t> deciduous trees.</w:t>
      </w:r>
    </w:p>
    <w:p>
      <w:pPr>
        <w:pStyle w:val="Heading1"/>
        <w:spacing w:line="240" w:lineRule="auto" w:before="80"/>
        <w:ind w:left="340" w:right="0"/>
        <w:jc w:val="left"/>
        <w:rPr>
          <w:b w:val="0"/>
          <w:bCs w:val="0"/>
        </w:rPr>
      </w:pPr>
      <w:bookmarkStart w:name="PURPOSE" w:id="4"/>
      <w:bookmarkEnd w:id="4"/>
      <w:r>
        <w:rPr>
          <w:b w:val="0"/>
        </w:rPr>
      </w:r>
      <w:r>
        <w:rPr/>
        <w:t>PURPOSE</w:t>
      </w:r>
      <w:r>
        <w:rPr>
          <w:b w:val="0"/>
        </w:rPr>
      </w:r>
    </w:p>
    <w:p>
      <w:pPr>
        <w:pStyle w:val="BodyText"/>
        <w:spacing w:line="312" w:lineRule="auto" w:before="81"/>
        <w:ind w:left="340" w:right="141" w:firstLine="0"/>
        <w:jc w:val="left"/>
      </w:pP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spectrophotometry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leaf</w:t>
      </w:r>
      <w:r>
        <w:rPr>
          <w:spacing w:val="-1"/>
        </w:rPr>
        <w:t> samples </w:t>
      </w:r>
      <w:r>
        <w:rPr/>
        <w:t>by</w:t>
      </w:r>
      <w:r>
        <w:rPr>
          <w:spacing w:val="55"/>
        </w:rPr>
        <w:t> </w:t>
      </w:r>
      <w:r>
        <w:rPr/>
        <w:t>their</w:t>
      </w:r>
      <w:r>
        <w:rPr>
          <w:spacing w:val="-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light.</w:t>
      </w:r>
      <w:r>
        <w:rPr>
          <w:spacing w:val="59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/>
        <w:t> samples will provide an opportunity to</w:t>
      </w:r>
      <w:r>
        <w:rPr>
          <w:spacing w:val="28"/>
        </w:rPr>
        <w:t> </w:t>
      </w:r>
      <w:r>
        <w:rPr>
          <w:spacing w:val="-1"/>
        </w:rPr>
        <w:t>compare</w:t>
      </w:r>
      <w:r>
        <w:rPr/>
        <w:t> the </w:t>
      </w:r>
      <w:r>
        <w:rPr>
          <w:spacing w:val="-1"/>
        </w:rPr>
        <w:t>pigments</w:t>
      </w:r>
      <w:r>
        <w:rPr/>
        <w:t> present in </w:t>
      </w:r>
      <w:r>
        <w:rPr>
          <w:spacing w:val="-1"/>
        </w:rPr>
        <w:t>leaves</w:t>
      </w:r>
      <w:r>
        <w:rPr/>
        <w:t> of</w:t>
      </w:r>
      <w:r>
        <w:rPr>
          <w:spacing w:val="-1"/>
        </w:rPr>
        <w:t> </w:t>
      </w:r>
      <w:r>
        <w:rPr/>
        <w:t>various types of trees and to predict what</w:t>
      </w:r>
      <w:r>
        <w:rPr>
          <w:spacing w:val="31"/>
        </w:rPr>
        <w:t> </w:t>
      </w:r>
      <w:r>
        <w:rPr/>
        <w:t>causes </w:t>
      </w:r>
      <w:r>
        <w:rPr>
          <w:spacing w:val="-1"/>
        </w:rPr>
        <w:t>the</w:t>
      </w:r>
      <w:r>
        <w:rPr/>
        <w:t> leaves to </w:t>
      </w:r>
      <w:r>
        <w:rPr>
          <w:spacing w:val="-1"/>
        </w:rPr>
        <w:t>change</w:t>
      </w:r>
      <w:r>
        <w:rPr/>
        <w:t> color.</w:t>
      </w:r>
    </w:p>
    <w:p>
      <w:pPr>
        <w:pStyle w:val="Heading1"/>
        <w:spacing w:line="240" w:lineRule="auto" w:before="80"/>
        <w:ind w:left="340" w:right="0"/>
        <w:jc w:val="left"/>
        <w:rPr>
          <w:b w:val="0"/>
          <w:bCs w:val="0"/>
        </w:rPr>
      </w:pPr>
      <w:bookmarkStart w:name="MATERIALS" w:id="5"/>
      <w:bookmarkEnd w:id="5"/>
      <w:r>
        <w:rPr>
          <w:b w:val="0"/>
        </w:rPr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4"/>
          <w:szCs w:val="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3"/>
        <w:gridCol w:w="2501"/>
      </w:tblGrid>
      <w:tr>
        <w:trPr>
          <w:trHeight w:val="360" w:hRule="exact"/>
        </w:trPr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Spectronic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20</w:t>
            </w:r>
            <w:r>
              <w:rPr>
                <w:rFonts w:ascii="Times New Roman"/>
                <w:sz w:val="24"/>
              </w:rPr>
              <w:t> Genesys</w:t>
            </w:r>
          </w:p>
        </w:tc>
        <w:tc>
          <w:tcPr>
            <w:tcW w:w="2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fresh leaf samples</w:t>
            </w:r>
          </w:p>
        </w:tc>
      </w:tr>
      <w:tr>
        <w:trPr>
          <w:trHeight w:val="360" w:hRule="exact"/>
        </w:trPr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tube/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leaf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extract sample</w:t>
            </w:r>
          </w:p>
        </w:tc>
        <w:tc>
          <w:tcPr>
            <w:tcW w:w="2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</w:t>
            </w:r>
            <w:r>
              <w:rPr>
                <w:rFonts w:ascii="Times New Roman"/>
                <w:spacing w:val="-1"/>
                <w:sz w:val="24"/>
              </w:rPr>
              <w:t>mortar</w:t>
            </w:r>
            <w:r>
              <w:rPr>
                <w:rFonts w:ascii="Times New Roman"/>
                <w:sz w:val="24"/>
              </w:rPr>
              <w:t> and pestle</w:t>
            </w:r>
          </w:p>
        </w:tc>
      </w:tr>
      <w:tr>
        <w:trPr>
          <w:trHeight w:val="360" w:hRule="exact"/>
        </w:trPr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funnel</w:t>
            </w:r>
          </w:p>
        </w:tc>
        <w:tc>
          <w:tcPr>
            <w:tcW w:w="2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rack</w:t>
            </w:r>
          </w:p>
        </w:tc>
      </w:tr>
      <w:tr>
        <w:trPr>
          <w:trHeight w:val="360" w:hRule="exact"/>
        </w:trPr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disposable</w:t>
            </w:r>
            <w:r>
              <w:rPr>
                <w:rFonts w:ascii="Times New Roman"/>
                <w:spacing w:val="-1"/>
                <w:sz w:val="24"/>
              </w:rPr>
              <w:t> pipets/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leaf extract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sample</w:t>
            </w:r>
          </w:p>
        </w:tc>
        <w:tc>
          <w:tcPr>
            <w:tcW w:w="2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Kimwipes</w:t>
            </w:r>
          </w:p>
        </w:tc>
      </w:tr>
      <w:tr>
        <w:trPr>
          <w:trHeight w:val="360" w:hRule="exact"/>
        </w:trPr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> 95% ethanol/ leaf extract</w:t>
            </w:r>
            <w:r>
              <w:rPr>
                <w:rFonts w:ascii="Times New Roman"/>
                <w:spacing w:val="-1"/>
                <w:sz w:val="24"/>
              </w:rPr>
              <w:t> sample</w:t>
            </w:r>
          </w:p>
        </w:tc>
        <w:tc>
          <w:tcPr>
            <w:tcW w:w="2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graduated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cylinder</w:t>
            </w:r>
          </w:p>
        </w:tc>
      </w:tr>
      <w:tr>
        <w:trPr>
          <w:trHeight w:val="360" w:hRule="exact"/>
        </w:trPr>
        <w:tc>
          <w:tcPr>
            <w:tcW w:w="4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paper</w:t>
            </w:r>
          </w:p>
        </w:tc>
        <w:tc>
          <w:tcPr>
            <w:tcW w:w="2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cuvettes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Heading2"/>
        <w:spacing w:line="240" w:lineRule="auto"/>
        <w:ind w:left="340" w:right="0"/>
        <w:jc w:val="left"/>
        <w:rPr>
          <w:b w:val="0"/>
          <w:bCs w:val="0"/>
        </w:rPr>
      </w:pPr>
      <w:r>
        <w:rPr>
          <w:spacing w:val="-1"/>
        </w:rPr>
        <w:t>SAFETY</w:t>
      </w:r>
      <w:r>
        <w:rPr>
          <w:b w:val="0"/>
        </w:rPr>
      </w:r>
    </w:p>
    <w:p>
      <w:pPr>
        <w:pStyle w:val="BodyText"/>
        <w:spacing w:line="240" w:lineRule="auto" w:before="81"/>
        <w:ind w:left="340" w:right="0" w:firstLine="0"/>
        <w:jc w:val="left"/>
      </w:pPr>
      <w:r>
        <w:rPr/>
        <w:t>Always wear goggles and an apron in the lab.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340" w:right="14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Adapted </w:t>
      </w:r>
      <w:r>
        <w:rPr>
          <w:rFonts w:ascii="Times New Roman" w:hAnsi="Times New Roman" w:cs="Times New Roman" w:eastAsia="Times New Roman"/>
          <w:b/>
          <w:bCs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Jack W.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Sipe, Jr.,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“Spectral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Curve of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Autumn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Leaves”, Advancing Science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Program,</w:t>
      </w:r>
      <w:r>
        <w:rPr>
          <w:rFonts w:ascii="Times New Roman" w:hAnsi="Times New Roman" w:cs="Times New Roman" w:eastAsia="Times New Roman"/>
          <w:spacing w:val="5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Gettysburg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College,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Gettysburg, PA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17325.</w:t>
      </w:r>
    </w:p>
    <w:p>
      <w:pPr>
        <w:spacing w:line="20" w:lineRule="atLeast"/>
        <w:ind w:left="3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5.85pt;height:.85pt;mso-position-horizontal-relative:char;mso-position-vertical-relative:line" coordorigin="0,0" coordsize="8717,17">
            <v:group style="position:absolute;left:8;top:8;width:8700;height:2" coordorigin="8,8" coordsize="8700,2">
              <v:shape style="position:absolute;left:8;top:8;width:8700;height:2" coordorigin="8,8" coordsize="8700,0" path="m8,8l870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footerReference w:type="default" r:id="rId5"/>
          <w:type w:val="continuous"/>
          <w:pgSz w:w="12240" w:h="15840"/>
          <w:pgMar w:footer="768" w:top="1400" w:bottom="960" w:left="1460" w:right="1660"/>
          <w:pgNumType w:start="1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bookmarkStart w:name="PROCEDURE" w:id="6"/>
      <w:bookmarkEnd w:id="6"/>
      <w:r>
        <w:rPr>
          <w:b w:val="0"/>
        </w:rPr>
      </w:r>
      <w:r>
        <w:rPr/>
        <w:t>PROCEDURE</w:t>
      </w:r>
      <w:r>
        <w:rPr>
          <w:b w:val="0"/>
        </w:rPr>
      </w:r>
    </w:p>
    <w:p>
      <w:pPr>
        <w:pStyle w:val="Heading2"/>
        <w:spacing w:line="240" w:lineRule="auto" w:before="88"/>
        <w:ind w:right="0"/>
        <w:jc w:val="left"/>
        <w:rPr>
          <w:b w:val="0"/>
          <w:bCs w:val="0"/>
        </w:rPr>
      </w:pPr>
      <w:r>
        <w:rPr/>
        <w:t>Preparing</w:t>
      </w:r>
      <w:r>
        <w:rPr>
          <w:spacing w:val="-1"/>
        </w:rPr>
        <w:t> </w:t>
      </w:r>
      <w:r>
        <w:rPr/>
        <w:t>Leaf</w:t>
      </w:r>
      <w:r>
        <w:rPr>
          <w:spacing w:val="-1"/>
        </w:rPr>
        <w:t> </w:t>
      </w:r>
      <w:r>
        <w:rPr/>
        <w:t>Extracts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78" w:lineRule="auto" w:before="31" w:after="0"/>
        <w:ind w:left="687" w:right="1112" w:hanging="547"/>
        <w:jc w:val="left"/>
      </w:pPr>
      <w:r>
        <w:rPr/>
        <w:t>Using a balance, </w:t>
      </w:r>
      <w:r>
        <w:rPr>
          <w:spacing w:val="-1"/>
        </w:rPr>
        <w:t>measure</w:t>
      </w:r>
      <w:r>
        <w:rPr/>
        <w:t> a 0.50 gram </w:t>
      </w:r>
      <w:r>
        <w:rPr>
          <w:spacing w:val="-1"/>
        </w:rPr>
        <w:t>sample </w:t>
      </w:r>
      <w:r>
        <w:rPr/>
        <w:t>of</w:t>
      </w:r>
      <w:r>
        <w:rPr>
          <w:spacing w:val="-1"/>
        </w:rPr>
        <w:t> </w:t>
      </w:r>
      <w:r>
        <w:rPr/>
        <w:t>leaves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torn</w:t>
      </w:r>
      <w:r>
        <w:rPr>
          <w:spacing w:val="21"/>
        </w:rPr>
        <w:t> </w:t>
      </w:r>
      <w:r>
        <w:rPr/>
        <w:t>into </w:t>
      </w:r>
      <w:r>
        <w:rPr>
          <w:spacing w:val="-1"/>
        </w:rPr>
        <w:t>small</w:t>
      </w:r>
      <w:r>
        <w:rPr/>
        <w:t> pieces.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01" w:after="0"/>
        <w:ind w:left="687" w:right="0" w:hanging="547"/>
        <w:jc w:val="left"/>
      </w:pPr>
      <w:r>
        <w:rPr/>
        <w:t>Place </w:t>
      </w:r>
      <w:r>
        <w:rPr>
          <w:spacing w:val="-1"/>
        </w:rPr>
        <w:t>the</w:t>
      </w:r>
      <w:r>
        <w:rPr/>
        <w:t> sample in the mortar and add 20 </w:t>
      </w:r>
      <w:r>
        <w:rPr>
          <w:spacing w:val="-1"/>
        </w:rPr>
        <w:t>mL </w:t>
      </w:r>
      <w:r>
        <w:rPr/>
        <w:t>of 95% </w:t>
      </w:r>
      <w:r>
        <w:rPr>
          <w:spacing w:val="-1"/>
        </w:rPr>
        <w:t>ethanol.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44" w:after="0"/>
        <w:ind w:left="687" w:right="0" w:hanging="547"/>
        <w:jc w:val="left"/>
      </w:pPr>
      <w:r>
        <w:rPr/>
        <w:t>Grind the </w:t>
      </w:r>
      <w:r>
        <w:rPr>
          <w:spacing w:val="-1"/>
        </w:rPr>
        <w:t>mixture</w:t>
      </w:r>
      <w:r>
        <w:rPr/>
        <w:t> with the pestle for several </w:t>
      </w:r>
      <w:r>
        <w:rPr>
          <w:spacing w:val="-1"/>
        </w:rPr>
        <w:t>minutes.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79" w:lineRule="auto" w:before="143" w:after="0"/>
        <w:ind w:left="687" w:right="1025" w:hanging="547"/>
        <w:jc w:val="left"/>
      </w:pPr>
      <w:r>
        <w:rPr/>
        <w:t>Filter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resulting solution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funnel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filter</w:t>
      </w:r>
      <w:r>
        <w:rPr>
          <w:spacing w:val="-1"/>
        </w:rPr>
        <w:t> paper.</w:t>
      </w:r>
      <w:r>
        <w:rPr>
          <w:spacing w:val="59"/>
        </w:rPr>
        <w:t> </w:t>
      </w:r>
      <w:r>
        <w:rPr>
          <w:spacing w:val="-1"/>
        </w:rPr>
        <w:t>Collect </w:t>
      </w:r>
      <w:r>
        <w:rPr/>
        <w:t>the</w:t>
      </w:r>
      <w:r>
        <w:rPr>
          <w:spacing w:val="-1"/>
        </w:rPr>
        <w:t> extract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53"/>
        </w:rPr>
        <w:t> </w:t>
      </w:r>
      <w:r>
        <w:rPr/>
        <w:t>labeled test tube.</w:t>
      </w:r>
      <w:r>
        <w:rPr>
          <w:spacing w:val="59"/>
        </w:rPr>
        <w:t> </w:t>
      </w:r>
      <w:r>
        <w:rPr>
          <w:rFonts w:ascii="Times New Roman"/>
          <w:b/>
        </w:rPr>
        <w:t>Note: 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leaf</w:t>
      </w:r>
      <w:r>
        <w:rPr>
          <w:spacing w:val="-3"/>
        </w:rPr>
        <w:t> </w:t>
      </w:r>
      <w:r>
        <w:rPr/>
        <w:t>extract immediately, store it in</w:t>
      </w:r>
      <w:r>
        <w:rPr/>
        <w:t> an ice bath.</w:t>
      </w:r>
    </w:p>
    <w:p>
      <w:pPr>
        <w:pStyle w:val="Heading2"/>
        <w:spacing w:line="240" w:lineRule="auto" w:before="151"/>
        <w:ind w:right="0"/>
        <w:jc w:val="left"/>
        <w:rPr>
          <w:b w:val="0"/>
          <w:bCs w:val="0"/>
        </w:rPr>
      </w:pPr>
      <w:bookmarkStart w:name="Analyzing Leaf Extracts" w:id="7"/>
      <w:bookmarkEnd w:id="7"/>
      <w:r>
        <w:rPr>
          <w:b w:val="0"/>
        </w:rPr>
      </w:r>
      <w:r>
        <w:rPr>
          <w:spacing w:val="-1"/>
        </w:rPr>
        <w:t>Analyzing</w:t>
      </w:r>
      <w:r>
        <w:rPr/>
        <w:t> Leaf Extracts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78" w:lineRule="auto" w:before="51" w:after="0"/>
        <w:ind w:left="687" w:right="98" w:hanging="547"/>
        <w:jc w:val="left"/>
      </w:pPr>
      <w:r>
        <w:rPr/>
        <w:t>Fill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cuvettes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3/4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leaf</w:t>
      </w:r>
      <w:r>
        <w:rPr>
          <w:spacing w:val="-2"/>
        </w:rPr>
        <w:t> </w:t>
      </w:r>
      <w:r>
        <w:rPr/>
        <w:t>extract.</w:t>
      </w:r>
      <w:r>
        <w:rPr>
          <w:spacing w:val="60"/>
        </w:rPr>
        <w:t> </w:t>
      </w:r>
      <w:r>
        <w:rPr>
          <w:spacing w:val="-1"/>
        </w:rPr>
        <w:t>Record</w:t>
      </w:r>
      <w:r>
        <w:rPr/>
        <w:t> the </w:t>
      </w:r>
      <w:r>
        <w:rPr>
          <w:spacing w:val="-1"/>
        </w:rPr>
        <w:t>source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leaf</w:t>
      </w:r>
      <w:r>
        <w:rPr>
          <w:spacing w:val="-1"/>
        </w:rPr>
        <w:t> </w:t>
      </w:r>
      <w:r>
        <w:rPr/>
        <w:t>extract</w:t>
      </w:r>
      <w:r>
        <w:rPr>
          <w:spacing w:val="28"/>
        </w:rPr>
        <w:t> </w:t>
      </w:r>
      <w:r>
        <w:rPr/>
        <w:t>on the top of</w:t>
      </w:r>
      <w:r>
        <w:rPr>
          <w:spacing w:val="-2"/>
        </w:rPr>
        <w:t> </w:t>
      </w:r>
      <w:r>
        <w:rPr/>
        <w:t>one of the </w:t>
      </w:r>
      <w:r>
        <w:rPr>
          <w:spacing w:val="-1"/>
        </w:rPr>
        <w:t>columns</w:t>
      </w:r>
      <w:r>
        <w:rPr/>
        <w:t> in the Data Table.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21" w:after="0"/>
        <w:ind w:left="687" w:right="0" w:hanging="547"/>
        <w:jc w:val="left"/>
      </w:pPr>
      <w:r>
        <w:rPr/>
        <w:t>Fill </w:t>
      </w:r>
      <w:r>
        <w:rPr>
          <w:spacing w:val="-1"/>
        </w:rPr>
        <w:t>another</w:t>
      </w:r>
      <w:r>
        <w:rPr/>
        <w:t> cuvette </w:t>
      </w:r>
      <w:r>
        <w:rPr>
          <w:spacing w:val="-1"/>
        </w:rPr>
        <w:t>about</w:t>
      </w:r>
      <w:r>
        <w:rPr/>
        <w:t> 3/4 </w:t>
      </w:r>
      <w:r>
        <w:rPr>
          <w:spacing w:val="-1"/>
        </w:rPr>
        <w:t>full</w:t>
      </w:r>
      <w:r>
        <w:rPr/>
        <w:t> with 95% </w:t>
      </w:r>
      <w:r>
        <w:rPr>
          <w:spacing w:val="-1"/>
        </w:rPr>
        <w:t>ethanol.</w:t>
      </w:r>
      <w:r>
        <w:rPr>
          <w:spacing w:val="59"/>
        </w:rPr>
        <w:t> </w:t>
      </w:r>
      <w:r>
        <w:rPr/>
        <w:t>This is the "blank </w:t>
      </w:r>
      <w:r>
        <w:rPr>
          <w:spacing w:val="-1"/>
        </w:rPr>
        <w:t>cuvette".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63" w:after="0"/>
        <w:ind w:left="687" w:right="0" w:hanging="547"/>
        <w:jc w:val="left"/>
      </w:pPr>
      <w:r>
        <w:rPr/>
        <w:t>Set the </w:t>
      </w:r>
      <w:r>
        <w:rPr>
          <w:spacing w:val="-1"/>
        </w:rPr>
        <w:t>spectrophotometer</w:t>
      </w:r>
      <w:r>
        <w:rPr/>
        <w:t> to 350 </w:t>
      </w:r>
      <w:r>
        <w:rPr>
          <w:spacing w:val="-1"/>
        </w:rPr>
        <w:t>nm.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78" w:lineRule="auto" w:before="164" w:after="0"/>
        <w:ind w:left="687" w:right="911" w:hanging="547"/>
        <w:jc w:val="left"/>
      </w:pPr>
      <w:r>
        <w:rPr/>
        <w:t>Place </w:t>
      </w:r>
      <w:r>
        <w:rPr>
          <w:spacing w:val="-1"/>
        </w:rPr>
        <w:t>the</w:t>
      </w:r>
      <w:r>
        <w:rPr/>
        <w:t> blank cuvette into the </w:t>
      </w:r>
      <w:r>
        <w:rPr>
          <w:spacing w:val="-1"/>
        </w:rPr>
        <w:t>sample</w:t>
      </w:r>
      <w:r>
        <w:rPr/>
        <w:t> </w:t>
      </w:r>
      <w:r>
        <w:rPr>
          <w:spacing w:val="-1"/>
        </w:rPr>
        <w:t>compartment</w:t>
      </w:r>
      <w:r>
        <w:rPr/>
        <w:t> of the </w:t>
      </w:r>
      <w:r>
        <w:rPr>
          <w:spacing w:val="-1"/>
        </w:rPr>
        <w:t>spectrophotometer</w:t>
      </w:r>
      <w:r>
        <w:rPr/>
        <w:t> with</w:t>
      </w:r>
      <w:r>
        <w:rPr>
          <w:spacing w:val="51"/>
        </w:rPr>
        <w:t> </w:t>
      </w:r>
      <w:r>
        <w:rPr/>
        <w:t>the</w:t>
      </w:r>
      <w:r>
        <w:rPr>
          <w:spacing w:val="-1"/>
        </w:rPr>
        <w:t> </w:t>
      </w:r>
      <w:r>
        <w:rPr/>
        <w:t>triangle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cuvette</w:t>
      </w:r>
      <w:r>
        <w:rPr>
          <w:spacing w:val="-1"/>
        </w:rPr>
        <w:t> </w:t>
      </w:r>
      <w:r>
        <w:rPr/>
        <w:t>facing</w:t>
      </w:r>
      <w:r>
        <w:rPr>
          <w:spacing w:val="-1"/>
        </w:rPr>
        <w:t> the front of the instrument.</w:t>
      </w:r>
      <w:r>
        <w:rPr/>
      </w:r>
    </w:p>
    <w:p>
      <w:pPr>
        <w:pStyle w:val="BodyText"/>
        <w:spacing w:line="278" w:lineRule="auto"/>
        <w:ind w:left="1219" w:right="851" w:firstLine="0"/>
        <w:jc w:val="both"/>
      </w:pPr>
      <w:r>
        <w:rPr/>
        <w:pict>
          <v:group style="position:absolute;margin-left:148.449982pt;margin-top:47.392567pt;width:72.2pt;height:15.05pt;mso-position-horizontal-relative:page;mso-position-vertical-relative:paragraph;z-index:-12856" coordorigin="2969,948" coordsize="1444,301">
            <v:group style="position:absolute;left:2975;top:954;width:1432;height:2" coordorigin="2975,954" coordsize="1432,2">
              <v:shape style="position:absolute;left:2975;top:954;width:1432;height:2" coordorigin="2975,954" coordsize="1432,0" path="m2975,954l4406,954e" filled="false" stroked="true" strokeweight=".58001pt" strokecolor="#000000">
                <v:path arrowok="t"/>
              </v:shape>
            </v:group>
            <v:group style="position:absolute;left:2980;top:958;width:2;height:280" coordorigin="2980,958" coordsize="2,280">
              <v:shape style="position:absolute;left:2980;top:958;width:2;height:280" coordorigin="2980,958" coordsize="0,280" path="m2980,958l2980,1238e" filled="false" stroked="true" strokeweight=".58001pt" strokecolor="#000000">
                <v:path arrowok="t"/>
              </v:shape>
            </v:group>
            <v:group style="position:absolute;left:4402;top:958;width:2;height:280" coordorigin="4402,958" coordsize="2,280">
              <v:shape style="position:absolute;left:4402;top:958;width:2;height:280" coordorigin="4402,958" coordsize="0,280" path="m4402,958l4402,1238e" filled="false" stroked="true" strokeweight=".580pt" strokecolor="#000000">
                <v:path arrowok="t"/>
              </v:shape>
            </v:group>
            <v:group style="position:absolute;left:2975;top:1243;width:1432;height:2" coordorigin="2975,1243" coordsize="1432,2">
              <v:shape style="position:absolute;left:2975;top:1243;width:1432;height:2" coordorigin="2975,1243" coordsize="1432,0" path="m2975,1243l4406,1243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</w:rPr>
        <w:t>Note: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inserting</w:t>
      </w:r>
      <w:r>
        <w:rPr/>
        <w:t> a</w:t>
      </w:r>
      <w:r>
        <w:rPr>
          <w:spacing w:val="-2"/>
        </w:rPr>
        <w:t> </w:t>
      </w:r>
      <w:r>
        <w:rPr/>
        <w:t>cuvette into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spectrophotometer,</w:t>
      </w:r>
      <w:r>
        <w:rPr/>
        <w:t> wipe it clean and</w:t>
      </w:r>
      <w:r>
        <w:rPr>
          <w:spacing w:val="63"/>
        </w:rPr>
        <w:t> </w:t>
      </w:r>
      <w:r>
        <w:rPr/>
        <w:t>dry with a kimwipe, and </w:t>
      </w:r>
      <w:r>
        <w:rPr>
          <w:spacing w:val="-1"/>
        </w:rPr>
        <w:t>make</w:t>
      </w:r>
      <w:r>
        <w:rPr/>
        <w:t> sure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bubbles.</w:t>
      </w:r>
      <w:r>
        <w:rPr>
          <w:spacing w:val="59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22"/>
        </w:rPr>
        <w:t> </w:t>
      </w:r>
      <w:r>
        <w:rPr/>
        <w:t>touch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sides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cuvette.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7" w:right="0" w:hanging="547"/>
        <w:jc w:val="left"/>
      </w:pPr>
      <w:r>
        <w:rPr/>
        <w:t>Press </w:t>
      </w:r>
      <w:r>
        <w:rPr>
          <w:spacing w:val="9"/>
        </w:rPr>
        <w:t> </w:t>
      </w:r>
      <w:r>
        <w:rPr/>
        <w:t>0 ABS </w:t>
      </w:r>
      <w:r>
        <w:rPr>
          <w:spacing w:val="1"/>
        </w:rPr>
        <w:t>100%T.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64" w:after="0"/>
        <w:ind w:left="687" w:right="0" w:hanging="547"/>
        <w:jc w:val="left"/>
      </w:pPr>
      <w:r>
        <w:rPr>
          <w:spacing w:val="-1"/>
        </w:rPr>
        <w:t>Remove</w:t>
      </w:r>
      <w:r>
        <w:rPr/>
        <w:t> the blank cuvette from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instrument.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77" w:lineRule="auto" w:before="164" w:after="0"/>
        <w:ind w:left="687" w:right="152" w:hanging="547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73.049988pt;margin-top:23.373026pt;width:74.8pt;height:15.1pt;mso-position-horizontal-relative:page;mso-position-vertical-relative:paragraph;z-index:-12832" coordorigin="9461,467" coordsize="1496,302">
            <v:group style="position:absolute;left:9467;top:473;width:1485;height:2" coordorigin="9467,473" coordsize="1485,2">
              <v:shape style="position:absolute;left:9467;top:473;width:1485;height:2" coordorigin="9467,473" coordsize="1485,0" path="m9467,473l10951,473e" filled="false" stroked="true" strokeweight=".58001pt" strokecolor="#000000">
                <v:path arrowok="t"/>
              </v:shape>
            </v:group>
            <v:group style="position:absolute;left:9472;top:478;width:2;height:281" coordorigin="9472,478" coordsize="2,281">
              <v:shape style="position:absolute;left:9472;top:478;width:2;height:281" coordorigin="9472,478" coordsize="0,281" path="m9472,478l9472,759e" filled="false" stroked="true" strokeweight=".58001pt" strokecolor="#000000">
                <v:path arrowok="t"/>
              </v:shape>
            </v:group>
            <v:group style="position:absolute;left:10946;top:478;width:2;height:281" coordorigin="10946,478" coordsize="2,281">
              <v:shape style="position:absolute;left:10946;top:478;width:2;height:281" coordorigin="10946,478" coordsize="0,281" path="m10946,478l10946,759e" filled="false" stroked="true" strokeweight=".579980pt" strokecolor="#000000">
                <v:path arrowok="t"/>
              </v:shape>
            </v:group>
            <v:group style="position:absolute;left:9467;top:764;width:1485;height:2" coordorigin="9467,764" coordsize="1485,2">
              <v:shape style="position:absolute;left:9467;top:764;width:1485;height:2" coordorigin="9467,764" coordsize="1485,0" path="m9467,764l10951,764e" filled="false" stroked="true" strokeweight=".58001pt" strokecolor="#000000">
                <v:path arrowok="t"/>
              </v:shape>
            </v:group>
            <w10:wrap type="none"/>
          </v:group>
        </w:pict>
      </w:r>
      <w:r>
        <w:rPr/>
        <w:t>Place</w:t>
      </w:r>
      <w:r>
        <w:rPr>
          <w:spacing w:val="-1"/>
        </w:rPr>
        <w:t> the cuvette </w:t>
      </w:r>
      <w:r>
        <w:rPr/>
        <w:t>containing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leaf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into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spectrophotometer.</w:t>
      </w:r>
      <w:r>
        <w:rPr>
          <w:spacing w:val="59"/>
        </w:rPr>
        <w:t> </w:t>
      </w:r>
      <w:r>
        <w:rPr/>
        <w:t>Make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45"/>
        </w:rPr>
        <w:t> </w:t>
      </w:r>
      <w:r>
        <w:rPr/>
        <w:t>triangle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cuvette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facing</w:t>
      </w:r>
      <w:r>
        <w:rPr>
          <w:spacing w:val="-2"/>
        </w:rPr>
        <w:t> </w:t>
      </w:r>
      <w:r>
        <w:rPr/>
        <w:t>the front of the </w:t>
      </w:r>
      <w:r>
        <w:rPr>
          <w:spacing w:val="-1"/>
        </w:rPr>
        <w:t>instrument.</w:t>
      </w:r>
      <w:r>
        <w:rPr/>
        <w:t>  </w:t>
      </w:r>
      <w:r>
        <w:rPr>
          <w:rFonts w:ascii="Times New Roman"/>
          <w:b/>
          <w:spacing w:val="-1"/>
        </w:rPr>
        <w:t>Do not press</w:t>
      </w:r>
      <w:r>
        <w:rPr>
          <w:rFonts w:ascii="Times New Roman"/>
          <w:b/>
          <w:spacing w:val="9"/>
        </w:rPr>
        <w:t> </w:t>
      </w:r>
      <w:r>
        <w:rPr>
          <w:rFonts w:ascii="Times New Roman"/>
          <w:b/>
        </w:rPr>
        <w:t>0</w:t>
      </w:r>
      <w:r>
        <w:rPr>
          <w:rFonts w:ascii="Times New Roman"/>
          <w:b/>
          <w:spacing w:val="-1"/>
        </w:rPr>
        <w:t> ABS </w:t>
      </w:r>
      <w:r>
        <w:rPr>
          <w:rFonts w:ascii="Times New Roman"/>
          <w:b/>
        </w:rPr>
        <w:t>100%T.</w:t>
      </w:r>
      <w:r>
        <w:rPr>
          <w:rFonts w:ascii="Times New Roman"/>
        </w:rPr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22" w:after="0"/>
        <w:ind w:left="687" w:right="0" w:hanging="547"/>
        <w:jc w:val="left"/>
      </w:pPr>
      <w:r>
        <w:rPr/>
        <w:t>Record the absorbance </w:t>
      </w:r>
      <w:r>
        <w:rPr>
          <w:spacing w:val="-1"/>
        </w:rPr>
        <w:t>of </w:t>
      </w:r>
      <w:r>
        <w:rPr/>
        <w:t>the leaf extract in the </w:t>
      </w:r>
      <w:r>
        <w:rPr>
          <w:spacing w:val="-1"/>
        </w:rPr>
        <w:t>Data</w:t>
      </w:r>
      <w:r>
        <w:rPr/>
        <w:t> Table.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64" w:after="0"/>
        <w:ind w:left="687" w:right="0" w:hanging="547"/>
        <w:jc w:val="left"/>
      </w:pPr>
      <w:r>
        <w:rPr/>
        <w:t>Reset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375</w:t>
      </w:r>
      <w:r>
        <w:rPr>
          <w:spacing w:val="-1"/>
        </w:rPr>
        <w:t> </w:t>
      </w:r>
      <w:r>
        <w:rPr/>
        <w:t>nm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12.</w:t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spacing w:line="240" w:lineRule="auto" w:before="163" w:after="0"/>
        <w:ind w:left="687" w:right="0" w:hanging="547"/>
        <w:jc w:val="left"/>
      </w:pPr>
      <w:r>
        <w:rPr/>
        <w:t>Repeat steps</w:t>
      </w:r>
      <w:r>
        <w:rPr>
          <w:spacing w:val="-2"/>
        </w:rPr>
        <w:t> </w:t>
      </w:r>
      <w:r>
        <w:rPr/>
        <w:t>8 – 12, </w:t>
      </w:r>
      <w:r>
        <w:rPr>
          <w:spacing w:val="-1"/>
        </w:rPr>
        <w:t>recording</w:t>
      </w:r>
      <w:r>
        <w:rPr/>
        <w:t> </w:t>
      </w:r>
      <w:r>
        <w:rPr>
          <w:spacing w:val="-1"/>
        </w:rPr>
        <w:t>absorbances</w:t>
      </w:r>
      <w:r>
        <w:rPr/>
        <w:t> every 25 nm</w:t>
      </w:r>
      <w:r>
        <w:rPr>
          <w:spacing w:val="-3"/>
        </w:rPr>
        <w:t> </w:t>
      </w:r>
      <w:r>
        <w:rPr/>
        <w:t>until you reach </w:t>
      </w:r>
      <w:r>
        <w:rPr>
          <w:spacing w:val="-1"/>
        </w:rPr>
        <w:t>750nm.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5.85pt;height:.85pt;mso-position-horizontal-relative:char;mso-position-vertical-relative:line" coordorigin="0,0" coordsize="8717,17">
            <v:group style="position:absolute;left:8;top:8;width:8700;height:2" coordorigin="8,8" coordsize="8700,2">
              <v:shape style="position:absolute;left:8;top:8;width:8700;height:2" coordorigin="8,8" coordsize="8700,0" path="m8,8l870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headerReference w:type="default" r:id="rId6"/>
          <w:pgSz w:w="12240" w:h="15840"/>
          <w:pgMar w:header="751" w:footer="768" w:top="1020" w:bottom="960" w:left="1660" w:right="9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259" w:val="left" w:leader="none"/>
          <w:tab w:pos="8859" w:val="left" w:leader="none"/>
        </w:tabs>
        <w:spacing w:before="63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> </w:t>
      </w:r>
      <w:r>
        <w:rPr>
          <w:rFonts w:ascii="Times New Roman"/>
          <w:b/>
          <w:sz w:val="28"/>
        </w:rPr>
        <w:t>SHEET</w:t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5979" w:val="left" w:leader="none"/>
          <w:tab w:pos="6819" w:val="left" w:leader="none"/>
          <w:tab w:pos="7300" w:val="left" w:leader="none"/>
          <w:tab w:pos="8779" w:val="left" w:leader="none"/>
          <w:tab w:pos="8859" w:val="left" w:leader="none"/>
        </w:tabs>
        <w:spacing w:line="312" w:lineRule="auto" w:before="81"/>
        <w:ind w:left="5260" w:right="138" w:firstLine="0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27"/>
        </w:rPr>
        <w:t> </w:t>
      </w:r>
      <w:r>
        <w:rPr>
          <w:u w:val="single" w:color="000000"/>
        </w:rPr>
        <w:t> </w:t>
        <w:tab/>
        <w:tab/>
        <w:tab/>
        <w:tab/>
      </w:r>
      <w:r>
        <w:rPr/>
      </w:r>
      <w:r>
        <w:rPr>
          <w:spacing w:val="22"/>
        </w:rPr>
        <w:t> </w:t>
      </w: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Class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/>
        <w:t>Date</w:t>
      </w:r>
      <w:r>
        <w:rPr/>
        <w:tab/>
      </w:r>
      <w:r>
        <w:rPr>
          <w:u w:val="single" w:color="000000"/>
        </w:rPr>
        <w:t> </w:t>
        <w:tab/>
        <w:tab/>
      </w:r>
      <w:r>
        <w:rPr/>
      </w:r>
    </w:p>
    <w:p>
      <w:pPr>
        <w:pStyle w:val="Heading1"/>
        <w:spacing w:line="399" w:lineRule="auto" w:before="68"/>
        <w:ind w:left="220" w:right="2102"/>
        <w:jc w:val="left"/>
        <w:rPr>
          <w:b w:val="0"/>
          <w:bCs w:val="0"/>
        </w:rPr>
      </w:pPr>
      <w:r>
        <w:rPr/>
        <w:pict>
          <v:shape style="position:absolute;margin-left:83.770012pt;margin-top:52.060272pt;width:367.8pt;height:495.1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8"/>
                    <w:gridCol w:w="1440"/>
                    <w:gridCol w:w="1440"/>
                    <w:gridCol w:w="1440"/>
                    <w:gridCol w:w="1440"/>
                  </w:tblGrid>
                  <w:tr>
                    <w:trPr>
                      <w:trHeight w:val="432" w:hRule="exact"/>
                    </w:trPr>
                    <w:tc>
                      <w:tcPr>
                        <w:tcW w:w="15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760" w:type="dxa"/>
                        <w:gridSpan w:val="4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8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bookmarkStart w:name="Absorbance" w:id="8"/>
                        <w:bookmarkEnd w:id="8"/>
                        <w:r>
                          <w:rPr/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Absorbance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870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auto" w:before="129"/>
                          <w:ind w:left="552" w:right="242" w:hanging="305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Wavelength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(nm)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Leaf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Extract: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03" w:val="left" w:leader="none"/>
                          </w:tabs>
                          <w:spacing w:line="240" w:lineRule="auto" w:before="10"/>
                          <w:ind w:left="2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</w:r>
                        <w:r>
                          <w:rPr>
                            <w:rFonts w:ascii="Times New Roman"/>
                            <w:b/>
                            <w:sz w:val="20"/>
                            <w:u w:val="single" w:color="000000"/>
                          </w:rPr>
                          <w:t> </w:t>
                          <w:tab/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Leaf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Extract: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Leaf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Extract: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9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Leaf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Extract: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375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475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575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675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725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SPECTRAL ANALYSIS OF AUTUMN LEAVES" w:id="9"/>
      <w:bookmarkEnd w:id="9"/>
      <w:r>
        <w:rPr>
          <w:b w:val="0"/>
        </w:rPr>
      </w:r>
      <w:r>
        <w:rPr/>
        <w:t>SPECTRAL</w:t>
      </w:r>
      <w:r>
        <w:rPr>
          <w:spacing w:val="-14"/>
        </w:rPr>
        <w:t> </w:t>
      </w:r>
      <w:r>
        <w:rPr/>
        <w:t>ANALYSIS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AUTUMN</w:t>
      </w:r>
      <w:r>
        <w:rPr>
          <w:spacing w:val="-14"/>
        </w:rPr>
        <w:t> </w:t>
      </w:r>
      <w:r>
        <w:rPr/>
        <w:t>LEAVES</w:t>
      </w:r>
      <w:r>
        <w:rPr>
          <w:w w:val="99"/>
        </w:rPr>
        <w:t> </w:t>
      </w:r>
      <w:bookmarkStart w:name="DATA TABLE" w:id="10"/>
      <w:bookmarkEnd w:id="10"/>
      <w:r>
        <w:rPr/>
        <w:t>DATA</w:t>
      </w:r>
      <w:r>
        <w:rPr>
          <w:spacing w:val="-18"/>
        </w:rPr>
        <w:t> </w:t>
      </w:r>
      <w:r>
        <w:rPr/>
        <w:t>TABLE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tabs>
          <w:tab w:pos="4753" w:val="left" w:leader="none"/>
          <w:tab w:pos="6193" w:val="left" w:leader="none"/>
        </w:tabs>
        <w:spacing w:line="20" w:lineRule="atLeast"/>
        <w:ind w:left="33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50.65pt;height:.65pt;mso-position-horizontal-relative:char;mso-position-vertical-relative:line" coordorigin="0,0" coordsize="1013,13">
            <v:group style="position:absolute;left:6;top:6;width:1000;height:2" coordorigin="6,6" coordsize="1000,2">
              <v:shape style="position:absolute;left:6;top:6;width:1000;height:2" coordorigin="6,6" coordsize="1000,0" path="m6,6l1006,6e" filled="false" stroked="true" strokeweight=".63126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50.65pt;height:.65pt;mso-position-horizontal-relative:char;mso-position-vertical-relative:line" coordorigin="0,0" coordsize="1013,13">
            <v:group style="position:absolute;left:6;top:6;width:1000;height:2" coordorigin="6,6" coordsize="1000,2">
              <v:shape style="position:absolute;left:6;top:6;width:1000;height:2" coordorigin="6,6" coordsize="1000,0" path="m6,6l1006,6e" filled="false" stroked="true" strokeweight=".63126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50.65pt;height:.65pt;mso-position-horizontal-relative:char;mso-position-vertical-relative:line" coordorigin="0,0" coordsize="1013,13">
            <v:group style="position:absolute;left:6;top:6;width:1000;height:2" coordorigin="6,6" coordsize="1000,2">
              <v:shape style="position:absolute;left:6;top:6;width:1000;height:2" coordorigin="6,6" coordsize="1000,0" path="m6,6l1006,6e" filled="false" stroked="true" strokeweight=".631260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" w:lineRule="atLeast"/>
        <w:ind w:left="18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5.85pt;height:.85pt;mso-position-horizontal-relative:char;mso-position-vertical-relative:line" coordorigin="0,0" coordsize="8717,17">
            <v:group style="position:absolute;left:8;top:8;width:8700;height:2" coordorigin="8,8" coordsize="8700,2">
              <v:shape style="position:absolute;left:8;top:8;width:8700;height:2" coordorigin="8,8" coordsize="8700,0" path="m8,8l870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pgSz w:w="12240" w:h="15840"/>
          <w:pgMar w:header="751" w:footer="768" w:top="1020" w:bottom="960" w:left="158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Heading1"/>
        <w:spacing w:line="240" w:lineRule="auto" w:before="215"/>
        <w:ind w:right="0"/>
        <w:jc w:val="left"/>
        <w:rPr>
          <w:b w:val="0"/>
          <w:bCs w:val="0"/>
        </w:rPr>
      </w:pPr>
      <w:bookmarkStart w:name="PROCESSING THE DATA" w:id="11"/>
      <w:bookmarkEnd w:id="11"/>
      <w:r>
        <w:rPr>
          <w:b w:val="0"/>
        </w:rPr>
      </w:r>
      <w:r>
        <w:rPr/>
        <w:t>PROCESSING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DATA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78" w:lineRule="auto" w:before="43" w:after="0"/>
        <w:ind w:left="687" w:right="222" w:hanging="547"/>
        <w:jc w:val="both"/>
      </w:pPr>
      <w:r>
        <w:rPr/>
        <w:t>Using a spreadsheet or by hand, </w:t>
      </w:r>
      <w:r>
        <w:rPr>
          <w:spacing w:val="-1"/>
        </w:rPr>
        <w:t>make</w:t>
      </w:r>
      <w:r>
        <w:rPr/>
        <w:t> a </w:t>
      </w:r>
      <w:r>
        <w:rPr>
          <w:spacing w:val="-1"/>
        </w:rPr>
        <w:t>graph of absorbance vs. wavelength for the</w:t>
      </w:r>
      <w:r>
        <w:rPr>
          <w:spacing w:val="22"/>
        </w:rPr>
        <w:t> </w:t>
      </w:r>
      <w:r>
        <w:rPr/>
        <w:t>leaf</w:t>
      </w:r>
      <w:r>
        <w:rPr>
          <w:spacing w:val="-1"/>
        </w:rPr>
        <w:t> </w:t>
      </w:r>
      <w:r>
        <w:rPr/>
        <w:t>extract.</w:t>
      </w:r>
      <w:r>
        <w:rPr>
          <w:spacing w:val="59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plotted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y-axis,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x-</w:t>
      </w:r>
      <w:r>
        <w:rPr/>
        <w:t> axis.</w:t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79" w:lineRule="auto" w:before="100" w:after="0"/>
        <w:ind w:left="687" w:right="431" w:hanging="547"/>
        <w:jc w:val="left"/>
      </w:pPr>
      <w:r>
        <w:rPr/>
        <w:t>If</w:t>
      </w:r>
      <w:r>
        <w:rPr>
          <w:spacing w:val="-1"/>
        </w:rPr>
        <w:t> </w:t>
      </w:r>
      <w:r>
        <w:rPr/>
        <w:t>possible,</w:t>
      </w:r>
      <w:r>
        <w:rPr>
          <w:spacing w:val="-1"/>
        </w:rPr>
        <w:t> </w:t>
      </w:r>
      <w:r>
        <w:rPr/>
        <w:t>overlay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leaf</w:t>
      </w:r>
      <w:r>
        <w:rPr>
          <w:spacing w:val="21"/>
        </w:rPr>
        <w:t> </w:t>
      </w:r>
      <w:r>
        <w:rPr>
          <w:spacing w:val="-1"/>
        </w:rPr>
        <w:t>extracts.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94" w:after="0"/>
        <w:ind w:left="687" w:right="313" w:hanging="547"/>
        <w:jc w:val="left"/>
      </w:pPr>
      <w:r>
        <w:rPr>
          <w:spacing w:val="-1"/>
        </w:rPr>
        <w:t>Compare </w:t>
      </w:r>
      <w:r>
        <w:rPr/>
        <w:t>the</w:t>
      </w:r>
      <w:r>
        <w:rPr>
          <w:spacing w:val="-1"/>
        </w:rPr>
        <w:t> </w:t>
      </w:r>
      <w:r>
        <w:rPr/>
        <w:t>graphs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wavelength</w:t>
      </w:r>
      <w:r>
        <w:rPr/>
        <w:t> for the </w:t>
      </w:r>
      <w:r>
        <w:rPr>
          <w:spacing w:val="-1"/>
        </w:rPr>
        <w:t>different</w:t>
      </w:r>
      <w:r>
        <w:rPr/>
        <w:t> extracts.</w:t>
      </w:r>
      <w:r>
        <w:rPr>
          <w:spacing w:val="60"/>
        </w:rPr>
        <w:t> </w:t>
      </w:r>
      <w:r>
        <w:rPr>
          <w:spacing w:val="-1"/>
        </w:rPr>
        <w:t>What</w:t>
      </w:r>
      <w:r>
        <w:rPr>
          <w:spacing w:val="43"/>
        </w:rPr>
        <w:t> </w:t>
      </w:r>
      <w:r>
        <w:rPr/>
        <w:t>do you observe?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0" w:after="0"/>
        <w:ind w:left="687" w:right="258" w:hanging="547"/>
        <w:jc w:val="left"/>
      </w:pPr>
      <w:r>
        <w:rPr/>
        <w:t>For the </w:t>
      </w:r>
      <w:r>
        <w:rPr>
          <w:spacing w:val="-1"/>
        </w:rPr>
        <w:t>graph</w:t>
      </w:r>
      <w:r>
        <w:rPr/>
        <w:t> of each leaf extract,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many</w:t>
      </w:r>
      <w:r>
        <w:rPr/>
        <w:t> peaks are </w:t>
      </w:r>
      <w:r>
        <w:rPr>
          <w:spacing w:val="-1"/>
        </w:rPr>
        <w:t>there?</w:t>
      </w:r>
      <w:r>
        <w:rPr/>
        <w:t>  At what wavelength</w:t>
      </w:r>
      <w:r>
        <w:rPr>
          <w:spacing w:val="30"/>
        </w:rPr>
        <w:t> </w:t>
      </w:r>
      <w:r>
        <w:rPr>
          <w:spacing w:val="-1"/>
        </w:rPr>
        <w:t>do the peaks occur?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Make </w:t>
      </w:r>
      <w:r>
        <w:rPr/>
        <w:t>a</w:t>
      </w:r>
      <w:r>
        <w:rPr>
          <w:spacing w:val="-1"/>
        </w:rPr>
        <w:t> table summarizing </w:t>
      </w:r>
      <w:r>
        <w:rPr/>
        <w:t>your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240" w:lineRule="auto" w:before="0" w:after="0"/>
        <w:ind w:left="687" w:right="0" w:hanging="547"/>
        <w:jc w:val="left"/>
      </w:pPr>
      <w:r>
        <w:rPr/>
        <w:t>What peak(s) are </w:t>
      </w:r>
      <w:r>
        <w:rPr>
          <w:spacing w:val="-1"/>
        </w:rPr>
        <w:t>due </w:t>
      </w:r>
      <w:r>
        <w:rPr/>
        <w:t>to</w:t>
      </w:r>
      <w:r>
        <w:rPr>
          <w:spacing w:val="-1"/>
        </w:rPr>
        <w:t> </w:t>
      </w:r>
      <w:r>
        <w:rPr/>
        <w:t>chlorophyll?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240" w:lineRule="auto" w:before="144" w:after="0"/>
        <w:ind w:left="687" w:right="0" w:hanging="547"/>
        <w:jc w:val="left"/>
      </w:pP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graphs</w:t>
      </w:r>
      <w:r>
        <w:rPr>
          <w:spacing w:val="-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happens</w:t>
      </w:r>
      <w:r>
        <w:rPr>
          <w:spacing w:val="-1"/>
        </w:rPr>
        <w:t> </w:t>
      </w:r>
      <w:r>
        <w:rPr/>
        <w:t>when </w:t>
      </w:r>
      <w:r>
        <w:rPr>
          <w:spacing w:val="-1"/>
        </w:rPr>
        <w:t>the leaves change color?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Explain.</w:t>
      </w:r>
      <w:r>
        <w:rPr/>
      </w:r>
    </w:p>
    <w:sectPr>
      <w:pgSz w:w="12240" w:h="15840"/>
      <w:pgMar w:header="751" w:footer="768" w:top="1020" w:bottom="96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27.4pt;height:14pt;mso-position-horizontal-relative:page;mso-position-vertical-relative:page;z-index:-129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/>
                  <w:t>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9.671173pt;margin-top:742.583923pt;width:44.4pt;height:14pt;mso-position-horizontal-relative:page;mso-position-vertical-relative:page;z-index:-128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/>
                  <w:t>VIS10-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1.180023pt;width:435pt;height:.1pt;mso-position-horizontal-relative:page;mso-position-vertical-relative:page;z-index:-12856" coordorigin="1770,1024" coordsize="8700,2">
          <v:shape style="position:absolute;left:1770;top:1024;width:8700;height:2" coordorigin="1770,1024" coordsize="8700,0" path="m1770,1024l10470,1024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348.320007pt;margin-top:36.563946pt;width:174.75pt;height:14pt;mso-position-horizontal-relative:page;mso-position-vertical-relative:page;z-index:-128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Spectral Analysis of Autumn Leaves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80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54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7" w:hanging="54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1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sherwopa</dc:creator>
  <dc:title>SPECTRAL ANALYSIS OF AUTUMN LEAVES</dc:title>
  <dcterms:created xsi:type="dcterms:W3CDTF">2019-08-29T06:28:54Z</dcterms:created>
  <dcterms:modified xsi:type="dcterms:W3CDTF">2019-08-29T06:28:54Z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