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right="3770"/>
      </w:pPr>
      <w:bookmarkStart w:name="THE INCREDIBLE JOURNEY" w:id="1"/>
      <w:bookmarkEnd w:id="1"/>
      <w:r>
        <w:rPr>
          <w:b w:val="0"/>
        </w:rPr>
      </w:r>
      <w:r>
        <w:rPr/>
        <w:t>THE INCREDIBLE JOURNEY</w:t>
      </w:r>
    </w:p>
    <w:p>
      <w:pPr>
        <w:pStyle w:val="Heading3"/>
        <w:spacing w:before="242"/>
        <w:ind w:left="320" w:right="3770"/>
      </w:pPr>
      <w:bookmarkStart w:name="LAB ETHS 1" w:id="2"/>
      <w:bookmarkEnd w:id="2"/>
      <w:r>
        <w:rPr>
          <w:b w:val="0"/>
        </w:rPr>
      </w:r>
      <w:r>
        <w:rPr/>
        <w:t>LAB ETHS 1</w:t>
      </w:r>
    </w:p>
    <w:p>
      <w:pPr>
        <w:tabs>
          <w:tab w:pos="3919" w:val="left" w:leader="none"/>
        </w:tabs>
        <w:spacing w:line="240" w:lineRule="auto" w:before="204"/>
        <w:ind w:left="3920" w:right="3770" w:hanging="3600"/>
        <w:jc w:val="left"/>
        <w:rPr>
          <w:sz w:val="24"/>
        </w:rPr>
      </w:pPr>
      <w:r>
        <w:rPr>
          <w:b/>
          <w:sz w:val="28"/>
        </w:rPr>
        <w:t>RELATED</w:t>
      </w:r>
      <w:r>
        <w:rPr>
          <w:b/>
          <w:spacing w:val="-3"/>
          <w:sz w:val="28"/>
        </w:rPr>
        <w:t> </w:t>
      </w:r>
      <w:r>
        <w:rPr>
          <w:b/>
          <w:sz w:val="28"/>
        </w:rPr>
        <w:t>TOPICS</w:t>
        <w:tab/>
      </w:r>
      <w:r>
        <w:rPr>
          <w:sz w:val="24"/>
        </w:rPr>
        <w:t>Water</w:t>
      </w:r>
      <w:r>
        <w:rPr>
          <w:spacing w:val="-5"/>
          <w:sz w:val="24"/>
        </w:rPr>
        <w:t> </w:t>
      </w:r>
      <w:r>
        <w:rPr>
          <w:sz w:val="24"/>
        </w:rPr>
        <w:t>Cycle States of matter Watersheds</w:t>
      </w:r>
    </w:p>
    <w:p>
      <w:pPr>
        <w:pStyle w:val="BodyText"/>
        <w:spacing w:line="242" w:lineRule="auto" w:before="3"/>
        <w:ind w:left="3920" w:right="2214"/>
      </w:pPr>
      <w:r>
        <w:rPr/>
        <w:t>Data analysis and interpretation Writing</w:t>
      </w:r>
    </w:p>
    <w:p>
      <w:pPr>
        <w:pStyle w:val="BodyText"/>
        <w:ind w:left="0"/>
        <w:rPr>
          <w:sz w:val="21"/>
        </w:rPr>
      </w:pPr>
    </w:p>
    <w:p>
      <w:pPr>
        <w:spacing w:before="0"/>
        <w:ind w:left="320" w:right="3770" w:firstLine="0"/>
        <w:jc w:val="left"/>
        <w:rPr>
          <w:b/>
          <w:sz w:val="28"/>
        </w:rPr>
      </w:pPr>
      <w:bookmarkStart w:name="STANDARDS ADDRESSED" w:id="3"/>
      <w:bookmarkEnd w:id="3"/>
      <w:r>
        <w:rPr/>
      </w:r>
      <w:r>
        <w:rPr>
          <w:b/>
          <w:sz w:val="28"/>
        </w:rPr>
        <w:t>STANDARDS ADDRESSED</w:t>
      </w:r>
    </w:p>
    <w:p>
      <w:pPr>
        <w:pStyle w:val="BodyText"/>
        <w:ind w:left="0"/>
        <w:rPr>
          <w:b/>
          <w:sz w:val="13"/>
        </w:rPr>
      </w:pPr>
    </w:p>
    <w:tbl>
      <w:tblPr>
        <w:tblW w:w="0" w:type="auto"/>
        <w:jc w:val="left"/>
        <w:tblInd w:w="54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135"/>
        <w:gridCol w:w="3361"/>
      </w:tblGrid>
      <w:tr>
        <w:trPr>
          <w:trHeight w:val="257" w:hRule="exact"/>
        </w:trPr>
        <w:tc>
          <w:tcPr>
            <w:tcW w:w="3135" w:type="dxa"/>
          </w:tcPr>
          <w:p>
            <w:pPr>
              <w:pStyle w:val="TableParagraph"/>
              <w:spacing w:line="245" w:lineRule="exact"/>
              <w:ind w:left="181" w:right="459"/>
              <w:jc w:val="center"/>
              <w:rPr>
                <w:b/>
                <w:sz w:val="24"/>
              </w:rPr>
            </w:pPr>
            <w:bookmarkStart w:name="Science and Technology" w:id="4"/>
            <w:bookmarkEnd w:id="4"/>
            <w:r>
              <w:rPr/>
            </w:r>
            <w:bookmarkStart w:name="Environment and Ecology" w:id="5"/>
            <w:bookmarkEnd w:id="5"/>
            <w:r>
              <w:rPr/>
            </w:r>
            <w:r>
              <w:rPr>
                <w:b/>
                <w:sz w:val="24"/>
              </w:rPr>
              <w:t>Science and Technology</w:t>
            </w:r>
          </w:p>
        </w:tc>
        <w:tc>
          <w:tcPr>
            <w:tcW w:w="3361" w:type="dxa"/>
          </w:tcPr>
          <w:p>
            <w:pPr>
              <w:pStyle w:val="TableParagraph"/>
              <w:spacing w:line="245" w:lineRule="exact"/>
              <w:ind w:left="460" w:right="180"/>
              <w:jc w:val="center"/>
              <w:rPr>
                <w:b/>
                <w:sz w:val="24"/>
              </w:rPr>
            </w:pPr>
            <w:r>
              <w:rPr>
                <w:b/>
                <w:sz w:val="24"/>
              </w:rPr>
              <w:t>Environment and Ecology</w:t>
            </w:r>
          </w:p>
        </w:tc>
      </w:tr>
      <w:tr>
        <w:trPr>
          <w:trHeight w:val="275" w:hRule="exact"/>
        </w:trPr>
        <w:tc>
          <w:tcPr>
            <w:tcW w:w="3135" w:type="dxa"/>
          </w:tcPr>
          <w:p>
            <w:pPr>
              <w:pStyle w:val="TableParagraph"/>
              <w:spacing w:line="262" w:lineRule="exact"/>
              <w:ind w:left="181" w:right="458"/>
              <w:jc w:val="center"/>
              <w:rPr>
                <w:sz w:val="24"/>
              </w:rPr>
            </w:pPr>
            <w:r>
              <w:rPr>
                <w:sz w:val="24"/>
              </w:rPr>
              <w:t>3.4.4, 3.4.7</w:t>
            </w:r>
          </w:p>
        </w:tc>
        <w:tc>
          <w:tcPr>
            <w:tcW w:w="3361" w:type="dxa"/>
          </w:tcPr>
          <w:p>
            <w:pPr>
              <w:pStyle w:val="TableParagraph"/>
              <w:spacing w:line="262" w:lineRule="exact"/>
              <w:ind w:left="460" w:right="180"/>
              <w:jc w:val="center"/>
              <w:rPr>
                <w:sz w:val="24"/>
              </w:rPr>
            </w:pPr>
            <w:r>
              <w:rPr>
                <w:sz w:val="24"/>
              </w:rPr>
              <w:t>4.1.4, 4.1.7</w:t>
            </w:r>
          </w:p>
        </w:tc>
      </w:tr>
      <w:tr>
        <w:trPr>
          <w:trHeight w:val="276" w:hRule="exact"/>
        </w:trPr>
        <w:tc>
          <w:tcPr>
            <w:tcW w:w="3135" w:type="dxa"/>
          </w:tcPr>
          <w:p>
            <w:pPr>
              <w:pStyle w:val="TableParagraph"/>
              <w:spacing w:line="263" w:lineRule="exact"/>
              <w:ind w:left="181" w:right="458"/>
              <w:jc w:val="center"/>
              <w:rPr>
                <w:sz w:val="24"/>
              </w:rPr>
            </w:pPr>
            <w:r>
              <w:rPr>
                <w:sz w:val="24"/>
              </w:rPr>
              <w:t>3.5.4, 3.5.7</w:t>
            </w:r>
          </w:p>
        </w:tc>
        <w:tc>
          <w:tcPr>
            <w:tcW w:w="3361" w:type="dxa"/>
          </w:tcPr>
          <w:p>
            <w:pPr>
              <w:pStyle w:val="TableParagraph"/>
              <w:spacing w:line="263" w:lineRule="exact"/>
              <w:ind w:left="460" w:right="180"/>
              <w:jc w:val="center"/>
              <w:rPr>
                <w:sz w:val="24"/>
              </w:rPr>
            </w:pPr>
            <w:r>
              <w:rPr>
                <w:sz w:val="24"/>
              </w:rPr>
              <w:t>4.2.4</w:t>
            </w:r>
          </w:p>
        </w:tc>
      </w:tr>
      <w:tr>
        <w:trPr>
          <w:trHeight w:val="276" w:hRule="exact"/>
        </w:trPr>
        <w:tc>
          <w:tcPr>
            <w:tcW w:w="3135" w:type="dxa"/>
          </w:tcPr>
          <w:p>
            <w:pPr/>
          </w:p>
        </w:tc>
        <w:tc>
          <w:tcPr>
            <w:tcW w:w="3361" w:type="dxa"/>
          </w:tcPr>
          <w:p>
            <w:pPr>
              <w:pStyle w:val="TableParagraph"/>
              <w:spacing w:line="263" w:lineRule="exact"/>
              <w:ind w:left="460" w:right="180"/>
              <w:jc w:val="center"/>
              <w:rPr>
                <w:sz w:val="24"/>
              </w:rPr>
            </w:pPr>
            <w:r>
              <w:rPr>
                <w:sz w:val="24"/>
              </w:rPr>
              <w:t>4.3.4</w:t>
            </w:r>
          </w:p>
        </w:tc>
      </w:tr>
      <w:tr>
        <w:trPr>
          <w:trHeight w:val="258" w:hRule="exact"/>
        </w:trPr>
        <w:tc>
          <w:tcPr>
            <w:tcW w:w="3135" w:type="dxa"/>
          </w:tcPr>
          <w:p>
            <w:pPr/>
          </w:p>
        </w:tc>
        <w:tc>
          <w:tcPr>
            <w:tcW w:w="3361" w:type="dxa"/>
          </w:tcPr>
          <w:p>
            <w:pPr>
              <w:pStyle w:val="TableParagraph"/>
              <w:spacing w:line="263" w:lineRule="exact"/>
              <w:ind w:left="460" w:right="180"/>
              <w:jc w:val="center"/>
              <w:rPr>
                <w:sz w:val="24"/>
              </w:rPr>
            </w:pPr>
            <w:r>
              <w:rPr>
                <w:sz w:val="24"/>
              </w:rPr>
              <w:t>4.6.4, 4.6.7</w:t>
            </w:r>
          </w:p>
        </w:tc>
      </w:tr>
    </w:tbl>
    <w:p>
      <w:pPr>
        <w:pStyle w:val="BodyText"/>
        <w:spacing w:before="7"/>
        <w:ind w:left="0"/>
        <w:rPr>
          <w:b/>
          <w:sz w:val="15"/>
        </w:rPr>
      </w:pPr>
    </w:p>
    <w:p>
      <w:pPr>
        <w:pStyle w:val="BodyText"/>
        <w:spacing w:line="242" w:lineRule="auto" w:before="69"/>
        <w:ind w:left="319" w:right="716"/>
      </w:pPr>
      <w:r>
        <w:rPr/>
        <w:t>This activity is designed for students in upper-elementary or middle school. It can be performed in a large room or on a playing field during two 50-minute periods.</w:t>
      </w:r>
    </w:p>
    <w:p>
      <w:pPr>
        <w:pStyle w:val="Heading2"/>
        <w:spacing w:before="148"/>
        <w:ind w:left="320" w:right="3770"/>
      </w:pPr>
      <w:bookmarkStart w:name="PURPOSE" w:id="6"/>
      <w:bookmarkEnd w:id="6"/>
      <w:r>
        <w:rPr>
          <w:b w:val="0"/>
        </w:rPr>
      </w:r>
      <w:r>
        <w:rPr/>
        <w:t>PURPOSE</w:t>
      </w:r>
    </w:p>
    <w:p>
      <w:pPr>
        <w:pStyle w:val="BodyText"/>
        <w:spacing w:line="242" w:lineRule="auto" w:before="131"/>
        <w:ind w:left="320" w:right="241"/>
      </w:pPr>
      <w:r>
        <w:rPr/>
        <w:t>The purpose of this activity is to allow students to simulate the movement of water within the water cycle and to understand the states of water as it moves through the water cycle.</w:t>
      </w:r>
    </w:p>
    <w:p>
      <w:pPr>
        <w:pStyle w:val="Heading2"/>
        <w:spacing w:before="147"/>
        <w:ind w:left="320" w:right="3770"/>
      </w:pPr>
      <w:r>
        <w:rPr/>
        <w:t>EQUIPMENT/MATERIALS</w:t>
      </w:r>
    </w:p>
    <w:p>
      <w:pPr>
        <w:pStyle w:val="BodyText"/>
        <w:spacing w:before="9"/>
        <w:ind w:left="0"/>
        <w:rPr>
          <w:b/>
          <w:sz w:val="13"/>
        </w:rPr>
      </w:pPr>
    </w:p>
    <w:tbl>
      <w:tblPr>
        <w:tblW w:w="0" w:type="auto"/>
        <w:jc w:val="left"/>
        <w:tblInd w:w="12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485"/>
        <w:gridCol w:w="4493"/>
      </w:tblGrid>
      <w:tr>
        <w:trPr>
          <w:trHeight w:val="810" w:hRule="exact"/>
        </w:trPr>
        <w:tc>
          <w:tcPr>
            <w:tcW w:w="4485" w:type="dxa"/>
          </w:tcPr>
          <w:p>
            <w:pPr>
              <w:pStyle w:val="TableParagraph"/>
              <w:spacing w:line="245" w:lineRule="exact"/>
              <w:ind w:left="200"/>
              <w:rPr>
                <w:sz w:val="24"/>
              </w:rPr>
            </w:pPr>
            <w:r>
              <w:rPr>
                <w:sz w:val="24"/>
              </w:rPr>
              <w:t>8 pieces of paper (8 ½ " × 11 ") – 1 each of</w:t>
            </w:r>
          </w:p>
          <w:p>
            <w:pPr>
              <w:pStyle w:val="TableParagraph"/>
              <w:ind w:left="560" w:right="266"/>
              <w:rPr>
                <w:sz w:val="24"/>
              </w:rPr>
            </w:pPr>
            <w:r>
              <w:rPr>
                <w:sz w:val="24"/>
              </w:rPr>
              <w:t>brown, green, black, white, dark blue, light blue, tan, red, clear</w:t>
            </w:r>
          </w:p>
        </w:tc>
        <w:tc>
          <w:tcPr>
            <w:tcW w:w="4493" w:type="dxa"/>
          </w:tcPr>
          <w:p>
            <w:pPr>
              <w:pStyle w:val="TableParagraph"/>
              <w:spacing w:line="245" w:lineRule="exact"/>
              <w:ind w:left="142" w:right="473"/>
              <w:rPr>
                <w:sz w:val="24"/>
              </w:rPr>
            </w:pPr>
            <w:r>
              <w:rPr>
                <w:sz w:val="24"/>
              </w:rPr>
              <w:t>Beads that fit on pipe cleaners – colors</w:t>
            </w:r>
          </w:p>
          <w:p>
            <w:pPr>
              <w:pStyle w:val="TableParagraph"/>
              <w:ind w:left="574" w:right="473"/>
              <w:rPr>
                <w:sz w:val="24"/>
              </w:rPr>
            </w:pPr>
            <w:r>
              <w:rPr>
                <w:sz w:val="24"/>
              </w:rPr>
              <w:t>needed: brown, green, black, white, dark blue, light blue, tan, red, clear</w:t>
            </w:r>
          </w:p>
        </w:tc>
      </w:tr>
      <w:tr>
        <w:trPr>
          <w:trHeight w:val="276" w:hRule="exact"/>
        </w:trPr>
        <w:tc>
          <w:tcPr>
            <w:tcW w:w="4485" w:type="dxa"/>
          </w:tcPr>
          <w:p>
            <w:pPr>
              <w:pStyle w:val="TableParagraph"/>
              <w:spacing w:line="263" w:lineRule="exact"/>
              <w:ind w:left="200"/>
              <w:rPr>
                <w:sz w:val="24"/>
              </w:rPr>
            </w:pPr>
            <w:r>
              <w:rPr>
                <w:sz w:val="24"/>
              </w:rPr>
              <w:t>1 overhead transparency</w:t>
            </w:r>
          </w:p>
        </w:tc>
        <w:tc>
          <w:tcPr>
            <w:tcW w:w="4493" w:type="dxa"/>
          </w:tcPr>
          <w:p>
            <w:pPr>
              <w:pStyle w:val="TableParagraph"/>
              <w:spacing w:line="263" w:lineRule="exact"/>
              <w:ind w:left="143"/>
              <w:rPr>
                <w:sz w:val="24"/>
              </w:rPr>
            </w:pPr>
            <w:r>
              <w:rPr>
                <w:sz w:val="24"/>
              </w:rPr>
              <w:t>Bell, whistle, buzzer, or some sound maker</w:t>
            </w:r>
          </w:p>
        </w:tc>
      </w:tr>
      <w:tr>
        <w:trPr>
          <w:trHeight w:val="276" w:hRule="exact"/>
        </w:trPr>
        <w:tc>
          <w:tcPr>
            <w:tcW w:w="4485" w:type="dxa"/>
          </w:tcPr>
          <w:p>
            <w:pPr>
              <w:pStyle w:val="TableParagraph"/>
              <w:spacing w:line="263" w:lineRule="exact"/>
              <w:ind w:left="200"/>
              <w:rPr>
                <w:sz w:val="24"/>
              </w:rPr>
            </w:pPr>
            <w:r>
              <w:rPr>
                <w:sz w:val="24"/>
              </w:rPr>
              <w:t>Copies of “Water Cycle Table”</w:t>
            </w:r>
          </w:p>
        </w:tc>
        <w:tc>
          <w:tcPr>
            <w:tcW w:w="4493" w:type="dxa"/>
          </w:tcPr>
          <w:p>
            <w:pPr>
              <w:pStyle w:val="TableParagraph"/>
              <w:spacing w:line="263" w:lineRule="exact"/>
              <w:ind w:left="143" w:right="473"/>
              <w:rPr>
                <w:sz w:val="24"/>
              </w:rPr>
            </w:pPr>
            <w:r>
              <w:rPr>
                <w:sz w:val="24"/>
              </w:rPr>
              <w:t>Marking pens</w:t>
            </w:r>
          </w:p>
        </w:tc>
      </w:tr>
      <w:tr>
        <w:trPr>
          <w:trHeight w:val="276" w:hRule="exact"/>
        </w:trPr>
        <w:tc>
          <w:tcPr>
            <w:tcW w:w="4485" w:type="dxa"/>
          </w:tcPr>
          <w:p>
            <w:pPr>
              <w:pStyle w:val="TableParagraph"/>
              <w:spacing w:line="263" w:lineRule="exact"/>
              <w:ind w:left="200"/>
              <w:rPr>
                <w:sz w:val="24"/>
              </w:rPr>
            </w:pPr>
            <w:r>
              <w:rPr>
                <w:sz w:val="24"/>
              </w:rPr>
              <w:t>Long pipe cleaners – 1/students</w:t>
            </w:r>
          </w:p>
        </w:tc>
        <w:tc>
          <w:tcPr>
            <w:tcW w:w="4493" w:type="dxa"/>
          </w:tcPr>
          <w:p>
            <w:pPr>
              <w:pStyle w:val="TableParagraph"/>
              <w:spacing w:line="263" w:lineRule="exact"/>
              <w:ind w:left="143" w:right="473"/>
              <w:rPr>
                <w:sz w:val="24"/>
              </w:rPr>
            </w:pPr>
            <w:r>
              <w:rPr>
                <w:sz w:val="24"/>
              </w:rPr>
              <w:t>9 boxes of equal sides, or dice</w:t>
            </w:r>
          </w:p>
        </w:tc>
      </w:tr>
      <w:tr>
        <w:trPr>
          <w:trHeight w:val="258" w:hRule="exact"/>
        </w:trPr>
        <w:tc>
          <w:tcPr>
            <w:tcW w:w="4485" w:type="dxa"/>
          </w:tcPr>
          <w:p>
            <w:pPr>
              <w:pStyle w:val="TableParagraph"/>
              <w:spacing w:line="263" w:lineRule="exact"/>
              <w:ind w:left="200"/>
              <w:rPr>
                <w:sz w:val="24"/>
              </w:rPr>
            </w:pPr>
            <w:r>
              <w:rPr>
                <w:sz w:val="24"/>
              </w:rPr>
              <w:t>9 small clear cups to hold beads</w:t>
            </w:r>
          </w:p>
        </w:tc>
        <w:tc>
          <w:tcPr>
            <w:tcW w:w="4493" w:type="dxa"/>
          </w:tcPr>
          <w:p>
            <w:pPr/>
          </w:p>
        </w:tc>
      </w:tr>
    </w:tbl>
    <w:p>
      <w:pPr>
        <w:pStyle w:val="BodyText"/>
        <w:spacing w:before="4"/>
        <w:ind w:left="0"/>
        <w:rPr>
          <w:b/>
          <w:sz w:val="18"/>
        </w:rPr>
      </w:pPr>
    </w:p>
    <w:p>
      <w:pPr>
        <w:spacing w:before="64"/>
        <w:ind w:left="320" w:right="3770" w:firstLine="0"/>
        <w:jc w:val="left"/>
        <w:rPr>
          <w:b/>
          <w:sz w:val="28"/>
        </w:rPr>
      </w:pPr>
      <w:r>
        <w:rPr>
          <w:b/>
          <w:sz w:val="28"/>
        </w:rPr>
        <w:t>PREPARATION</w:t>
      </w:r>
    </w:p>
    <w:p>
      <w:pPr>
        <w:pStyle w:val="BodyText"/>
        <w:spacing w:line="242" w:lineRule="auto" w:before="131"/>
        <w:ind w:left="319" w:right="236"/>
      </w:pPr>
      <w:r>
        <w:rPr/>
        <w:t>Boxes are used to make dice for the game. Gift boxes used for coffee mugs are a good size. A possible source of boxes is a mailing outlet. Each station requires one die, but the pace of the game will increase if more dice are used, especially at the clouds and ocean stations. The labels that should be made for each of the dice are noted in the Water Cycle Table. These labels represent the pathway options that water can follow. Explanations for the labels are provided. Pictures can be used for younger students. It is helpful to have the die colored to match the color of the paper and the bead for that station. As alternatives to dice made of boxes, spinners can be designed and used at each station or regular dice can be used.</w:t>
      </w:r>
    </w:p>
    <w:p>
      <w:pPr>
        <w:pStyle w:val="BodyText"/>
        <w:spacing w:before="10"/>
        <w:ind w:left="0"/>
        <w:rPr>
          <w:sz w:val="31"/>
        </w:rPr>
      </w:pPr>
    </w:p>
    <w:p>
      <w:pPr>
        <w:spacing w:before="0"/>
        <w:ind w:left="320" w:right="3770" w:firstLine="0"/>
        <w:jc w:val="left"/>
        <w:rPr>
          <w:sz w:val="20"/>
        </w:rPr>
      </w:pPr>
      <w:r>
        <w:rPr>
          <w:sz w:val="20"/>
        </w:rPr>
        <w:t>Reference:</w:t>
      </w:r>
    </w:p>
    <w:p>
      <w:pPr>
        <w:spacing w:before="0" w:after="22"/>
        <w:ind w:left="679" w:right="230" w:hanging="360"/>
        <w:jc w:val="left"/>
        <w:rPr>
          <w:sz w:val="20"/>
        </w:rPr>
      </w:pPr>
      <w:r>
        <w:rPr>
          <w:sz w:val="20"/>
        </w:rPr>
        <w:t>Project Wet, Water Education for Teachers. </w:t>
      </w:r>
      <w:hyperlink r:id="rId6">
        <w:r>
          <w:rPr>
            <w:color w:val="0000FF"/>
            <w:sz w:val="20"/>
            <w:u w:val="single" w:color="0000FF"/>
          </w:rPr>
          <w:t>http://www.montana.edu.wwwwet/journey.html </w:t>
        </w:r>
      </w:hyperlink>
      <w:r>
        <w:rPr>
          <w:sz w:val="20"/>
        </w:rPr>
        <w:t>(accessed May 2003).</w:t>
      </w:r>
    </w:p>
    <w:p>
      <w:pPr>
        <w:pStyle w:val="BodyText"/>
        <w:spacing w:line="20" w:lineRule="exact"/>
        <w:ind w:left="282"/>
        <w:rPr>
          <w:sz w:val="2"/>
        </w:rPr>
      </w:pPr>
      <w:r>
        <w:rPr>
          <w:sz w:val="2"/>
        </w:rPr>
        <w:pict>
          <v:group style="width:435.75pt;height:.75pt;mso-position-horizontal-relative:char;mso-position-vertical-relative:line" coordorigin="0,0" coordsize="8715,15">
            <v:line style="position:absolute" from="8,7" to="8708,7" stroked="true" strokeweight=".72pt" strokecolor="#000000"/>
          </v:group>
        </w:pict>
      </w:r>
      <w:r>
        <w:rPr>
          <w:sz w:val="2"/>
        </w:rPr>
      </w:r>
    </w:p>
    <w:p>
      <w:pPr>
        <w:spacing w:after="0" w:line="20" w:lineRule="exact"/>
        <w:rPr>
          <w:sz w:val="2"/>
        </w:rPr>
        <w:sectPr>
          <w:footerReference w:type="default" r:id="rId5"/>
          <w:type w:val="continuous"/>
          <w:pgSz w:w="12240" w:h="15840"/>
          <w:pgMar w:footer="768" w:top="1400" w:bottom="960" w:left="1480" w:right="1560"/>
          <w:pgNumType w:start="1"/>
        </w:sectPr>
      </w:pPr>
    </w:p>
    <w:p>
      <w:pPr>
        <w:pStyle w:val="BodyText"/>
        <w:spacing w:before="9"/>
        <w:ind w:left="0"/>
        <w:rPr>
          <w:sz w:val="26"/>
        </w:rPr>
      </w:pPr>
    </w:p>
    <w:p>
      <w:pPr>
        <w:pStyle w:val="Heading2"/>
        <w:spacing w:before="64"/>
      </w:pPr>
      <w:bookmarkStart w:name="BACKGROUND" w:id="7"/>
      <w:bookmarkEnd w:id="7"/>
      <w:r>
        <w:rPr>
          <w:b w:val="0"/>
        </w:rPr>
      </w:r>
      <w:r>
        <w:rPr/>
        <w:t>BACKGROUND</w:t>
      </w:r>
    </w:p>
    <w:p>
      <w:pPr>
        <w:pStyle w:val="BodyText"/>
        <w:spacing w:line="244" w:lineRule="auto" w:before="115"/>
        <w:ind w:left="140" w:right="142"/>
      </w:pPr>
      <w:r>
        <w:rPr/>
        <w:t>The water cycle is often thought of as a circle, with water flowing from a stream to an ocean, evaporating to the clouds, raining down on a mountaintop, and flowing back into a stream. While water does circulate from one point of state to another in the water cycle, the many possible paths make the water cycle much more complex than it is often considered.</w:t>
      </w:r>
    </w:p>
    <w:p>
      <w:pPr>
        <w:pStyle w:val="BodyText"/>
        <w:spacing w:line="242" w:lineRule="auto" w:before="118"/>
        <w:ind w:left="139" w:right="209"/>
      </w:pPr>
      <w:r>
        <w:rPr/>
        <w:t>Heat energy directly influences the rate of motion of water molecules. When the motion of the molecule increases because of an increase in heat energy, water will change from solid to liquid to gas. With each change in state, physical movement from one location to another usually follows. Glaciers melt to pools that overflow to streams, where water may evaporate into the atmosphere.</w:t>
      </w:r>
    </w:p>
    <w:p>
      <w:pPr>
        <w:pStyle w:val="BodyText"/>
        <w:spacing w:line="242" w:lineRule="auto" w:before="122"/>
        <w:ind w:left="139" w:right="530"/>
      </w:pPr>
      <w:r>
        <w:rPr/>
        <w:t>Gravity further influences the ability of water to travel over, under, and above Earth’s surface. Water as a solid, liquid, or gas has mass and is subject to gravitational force. Snow on mountaintops melts and descends through watersheds to the oceans of the world.</w:t>
      </w:r>
    </w:p>
    <w:p>
      <w:pPr>
        <w:pStyle w:val="BodyText"/>
        <w:spacing w:line="244" w:lineRule="auto" w:before="121"/>
        <w:ind w:left="139" w:right="622"/>
      </w:pPr>
      <w:r>
        <w:rPr/>
        <w:t>One of the most visible states in which water moves is the liquid form. Water is seen flowing in streams and rivers and tumbling in ocean waves. Water travels slowly underground, seeping and filtering through particles of soil and pores within rocks.</w:t>
      </w:r>
    </w:p>
    <w:p>
      <w:pPr>
        <w:pStyle w:val="BodyText"/>
        <w:spacing w:line="242" w:lineRule="auto" w:before="118"/>
        <w:ind w:left="139" w:right="197"/>
      </w:pPr>
      <w:r>
        <w:rPr/>
        <w:t>Although unseen, water’s most dramatic movements take place in its gaseous phase. Water is constantly evaporating, changing from a liquid to a gas. As a vapor, it can travel through the atmosphere over the Earth’s surface. In fact, water vapor surrounds us all the time. Where it condenses and returns to Earth depends upon the loss of heat energy, gravity, and the structure of Earth’s surface.</w:t>
      </w:r>
    </w:p>
    <w:p>
      <w:pPr>
        <w:pStyle w:val="BodyText"/>
        <w:spacing w:line="242" w:lineRule="auto" w:before="122"/>
        <w:ind w:left="139" w:right="276"/>
      </w:pPr>
      <w:r>
        <w:rPr/>
        <w:t>Water condensation can be seen as dew on plants or water droplets on the outside of a glass of cold water. In clouds, water molecules collect on tiny dust particles. Eventually, the water droplets become too heavy and gravity pulls the water to Earth.</w:t>
      </w:r>
    </w:p>
    <w:p>
      <w:pPr>
        <w:pStyle w:val="BodyText"/>
        <w:spacing w:line="242" w:lineRule="auto" w:before="122"/>
        <w:ind w:left="139" w:right="230"/>
      </w:pPr>
      <w:r>
        <w:rPr/>
        <w:t>Living organisms also help move water. Humans and other animals carry water within their bodies, transporting it from one location to another. Water is either directly consumed by animals or it is removed form food during digestion. Water is excreted as a liquid or leaves as a gas, usually through respiration. When water is present of the sin of an animal (as perspiration, for example), evaporation may occur.</w:t>
      </w:r>
    </w:p>
    <w:p>
      <w:pPr>
        <w:pStyle w:val="BodyText"/>
        <w:spacing w:line="244" w:lineRule="auto" w:before="121"/>
        <w:ind w:left="139" w:right="444"/>
      </w:pPr>
      <w:r>
        <w:rPr/>
        <w:t>Among living organisms, the greatest movers of water are plants. The roots of plants absorb water. Some of this water is used within the body of the plant, but most of it travels up through the plant to the leaf surface. When the water reaches the leaves, it is exposed to the air and the sun’s energy and is easily evaporated. This process is called transpiration.</w:t>
      </w:r>
    </w:p>
    <w:p>
      <w:pPr>
        <w:pStyle w:val="BodyText"/>
        <w:spacing w:before="118"/>
        <w:ind w:left="139" w:right="142"/>
      </w:pPr>
      <w:r>
        <w:rPr/>
        <w:t>All of these processes work together to move water around, through, and over the Earth.</w:t>
      </w:r>
    </w:p>
    <w:p>
      <w:pPr>
        <w:spacing w:after="0"/>
        <w:sectPr>
          <w:headerReference w:type="default" r:id="rId7"/>
          <w:footerReference w:type="default" r:id="rId8"/>
          <w:pgSz w:w="12240" w:h="15840"/>
          <w:pgMar w:header="751" w:footer="770" w:top="1020" w:bottom="960" w:left="1660" w:right="1660"/>
          <w:pgNumType w:start="2"/>
        </w:sectPr>
      </w:pPr>
    </w:p>
    <w:p>
      <w:pPr>
        <w:pStyle w:val="BodyText"/>
        <w:ind w:left="0"/>
        <w:rPr>
          <w:sz w:val="20"/>
        </w:rPr>
      </w:pPr>
    </w:p>
    <w:p>
      <w:pPr>
        <w:pStyle w:val="BodyText"/>
        <w:spacing w:before="3"/>
        <w:ind w:left="0"/>
        <w:rPr>
          <w:sz w:val="17"/>
        </w:rPr>
      </w:pPr>
    </w:p>
    <w:p>
      <w:pPr>
        <w:pStyle w:val="Heading2"/>
        <w:spacing w:before="63"/>
      </w:pPr>
      <w:r>
        <w:rPr/>
        <w:t>PROCEDURE</w:t>
      </w:r>
    </w:p>
    <w:p>
      <w:pPr>
        <w:pStyle w:val="Heading3"/>
      </w:pPr>
      <w:r>
        <w:rPr/>
        <w:t>Before Beginning</w:t>
      </w:r>
    </w:p>
    <w:p>
      <w:pPr>
        <w:pStyle w:val="BodyText"/>
        <w:spacing w:line="242" w:lineRule="auto" w:before="125"/>
        <w:ind w:left="140" w:right="182"/>
      </w:pPr>
      <w:r>
        <w:rPr/>
        <w:t>Ask students to identify the different places water can go as is moves through and around the Earth. Write their responses on the board.</w:t>
      </w:r>
    </w:p>
    <w:p>
      <w:pPr>
        <w:pStyle w:val="Heading3"/>
        <w:spacing w:before="121"/>
      </w:pPr>
      <w:r>
        <w:rPr/>
        <w:t>The Activity</w:t>
      </w:r>
    </w:p>
    <w:p>
      <w:pPr>
        <w:pStyle w:val="ListParagraph"/>
        <w:numPr>
          <w:ilvl w:val="0"/>
          <w:numId w:val="1"/>
        </w:numPr>
        <w:tabs>
          <w:tab w:pos="688" w:val="left" w:leader="none"/>
        </w:tabs>
        <w:spacing w:line="242" w:lineRule="auto" w:before="125" w:after="0"/>
        <w:ind w:left="687" w:right="511" w:hanging="547"/>
        <w:jc w:val="left"/>
        <w:rPr>
          <w:sz w:val="24"/>
        </w:rPr>
      </w:pPr>
      <w:r>
        <w:rPr>
          <w:sz w:val="24"/>
        </w:rPr>
        <w:t>Tell students that they are going to become water molecules moving through the water</w:t>
      </w:r>
      <w:r>
        <w:rPr>
          <w:spacing w:val="-1"/>
          <w:sz w:val="24"/>
        </w:rPr>
        <w:t> </w:t>
      </w:r>
      <w:r>
        <w:rPr>
          <w:sz w:val="24"/>
        </w:rPr>
        <w:t>cycle.</w:t>
      </w:r>
    </w:p>
    <w:p>
      <w:pPr>
        <w:pStyle w:val="ListParagraph"/>
        <w:numPr>
          <w:ilvl w:val="0"/>
          <w:numId w:val="1"/>
        </w:numPr>
        <w:tabs>
          <w:tab w:pos="688" w:val="left" w:leader="none"/>
        </w:tabs>
        <w:spacing w:line="242" w:lineRule="auto" w:before="121" w:after="0"/>
        <w:ind w:left="687" w:right="230" w:hanging="547"/>
        <w:jc w:val="left"/>
        <w:rPr>
          <w:sz w:val="24"/>
        </w:rPr>
      </w:pPr>
      <w:r>
        <w:rPr>
          <w:sz w:val="24"/>
        </w:rPr>
        <w:t>Categorize the places water can move through into nine stations: Clouds, Plants, Animals, Rivers, Oceans, lakes, Ground Water, Soil, and Glaciers. Write these names on large pieces of papers and put them in locations around the room or yard. (Students may illustrate station</w:t>
      </w:r>
      <w:r>
        <w:rPr>
          <w:spacing w:val="-5"/>
          <w:sz w:val="24"/>
        </w:rPr>
        <w:t> </w:t>
      </w:r>
      <w:r>
        <w:rPr>
          <w:sz w:val="24"/>
        </w:rPr>
        <w:t>labels.)</w:t>
      </w:r>
    </w:p>
    <w:p>
      <w:pPr>
        <w:pStyle w:val="ListParagraph"/>
        <w:numPr>
          <w:ilvl w:val="0"/>
          <w:numId w:val="1"/>
        </w:numPr>
        <w:tabs>
          <w:tab w:pos="688" w:val="left" w:leader="none"/>
        </w:tabs>
        <w:spacing w:line="242" w:lineRule="auto" w:before="122" w:after="0"/>
        <w:ind w:left="687" w:right="157" w:hanging="547"/>
        <w:jc w:val="left"/>
        <w:rPr>
          <w:sz w:val="24"/>
        </w:rPr>
      </w:pPr>
      <w:r>
        <w:rPr>
          <w:sz w:val="24"/>
        </w:rPr>
        <w:t>Assign an even number of students to each station. (The cloud station can have an uneven number.) Have students identify the different places water can go from their station in the water cycle. Discuss the conditions that cause the water to move. Explain that water movement depends on energy from the sun, electromagnetic energy, and gravity. Sometimes water will not go anywhere. After students have come up with lists, have each group share their work. The die for each station can be handed to that group and they can check to se if they covered all the places water can go. The Water Cycle Table provides an explanation of water movements from each station.</w:t>
      </w:r>
    </w:p>
    <w:p>
      <w:pPr>
        <w:pStyle w:val="ListParagraph"/>
        <w:numPr>
          <w:ilvl w:val="0"/>
          <w:numId w:val="1"/>
        </w:numPr>
        <w:tabs>
          <w:tab w:pos="688" w:val="left" w:leader="none"/>
        </w:tabs>
        <w:spacing w:line="242" w:lineRule="auto" w:before="122" w:after="0"/>
        <w:ind w:left="687" w:right="204" w:hanging="547"/>
        <w:jc w:val="left"/>
        <w:rPr>
          <w:sz w:val="24"/>
        </w:rPr>
      </w:pPr>
      <w:r>
        <w:rPr>
          <w:sz w:val="24"/>
        </w:rPr>
        <w:t>Students should discuss the form in which water moves from one location to another. Most of the movement from one station to another will take place when water is in its liquid form. However, any time water moves to the clouds, it is in the form of water vapor, with molecules moving rapidly and apart from each</w:t>
      </w:r>
      <w:r>
        <w:rPr>
          <w:spacing w:val="-8"/>
          <w:sz w:val="24"/>
        </w:rPr>
        <w:t> </w:t>
      </w:r>
      <w:r>
        <w:rPr>
          <w:sz w:val="24"/>
        </w:rPr>
        <w:t>other.</w:t>
      </w:r>
    </w:p>
    <w:p>
      <w:pPr>
        <w:pStyle w:val="ListParagraph"/>
        <w:numPr>
          <w:ilvl w:val="0"/>
          <w:numId w:val="1"/>
        </w:numPr>
        <w:tabs>
          <w:tab w:pos="688" w:val="left" w:leader="none"/>
        </w:tabs>
        <w:spacing w:line="242" w:lineRule="auto" w:before="121" w:after="0"/>
        <w:ind w:left="687" w:right="384" w:hanging="547"/>
        <w:jc w:val="left"/>
        <w:rPr>
          <w:sz w:val="24"/>
        </w:rPr>
      </w:pPr>
      <w:r>
        <w:rPr>
          <w:sz w:val="24"/>
        </w:rPr>
        <w:t>Tell students they will be demonstrating water's movement from one location to another. When they move as liquid water, they will move in pairs, representing many water molecules together in a water drop. When they move to the clouds (evaporate), they will separate from their partners and move alone as individual water molecules. When water rains from the clouds (condenses), the students will grab a partner and move to the next</w:t>
      </w:r>
      <w:r>
        <w:rPr>
          <w:spacing w:val="-3"/>
          <w:sz w:val="24"/>
        </w:rPr>
        <w:t> </w:t>
      </w:r>
      <w:r>
        <w:rPr>
          <w:sz w:val="24"/>
        </w:rPr>
        <w:t>location.</w:t>
      </w:r>
    </w:p>
    <w:p>
      <w:pPr>
        <w:pStyle w:val="ListParagraph"/>
        <w:numPr>
          <w:ilvl w:val="0"/>
          <w:numId w:val="1"/>
        </w:numPr>
        <w:tabs>
          <w:tab w:pos="688" w:val="left" w:leader="none"/>
        </w:tabs>
        <w:spacing w:line="242" w:lineRule="auto" w:before="121" w:after="0"/>
        <w:ind w:left="687" w:right="238" w:hanging="547"/>
        <w:jc w:val="left"/>
        <w:rPr>
          <w:sz w:val="24"/>
        </w:rPr>
      </w:pPr>
      <w:r>
        <w:rPr>
          <w:sz w:val="24"/>
        </w:rPr>
        <w:t>In this game, a roll of the die determines where water will go. Students line up behind the die at their station and add a bead from the station to their pipe cleaner. (At the cloud station they will line up in single file; at the rest of the stations they should line up in pairs.) Students roll the die and go to the location indicated by the label facing up. If they roll stay, they move to the back of the</w:t>
      </w:r>
      <w:r>
        <w:rPr>
          <w:spacing w:val="-12"/>
          <w:sz w:val="24"/>
        </w:rPr>
        <w:t> </w:t>
      </w:r>
      <w:r>
        <w:rPr>
          <w:sz w:val="24"/>
        </w:rPr>
        <w:t>line.</w:t>
      </w:r>
    </w:p>
    <w:p>
      <w:pPr>
        <w:pStyle w:val="BodyText"/>
        <w:spacing w:line="242" w:lineRule="auto" w:before="122"/>
        <w:ind w:left="679" w:right="199" w:firstLine="7"/>
        <w:jc w:val="both"/>
      </w:pPr>
      <w:r>
        <w:rPr/>
        <w:t>When students arrive at the next station, they get in line. When they reach the front of the line, they add a bead from the station to their pipe cleaner. Next, they roll the die and move to the next station (or proceed to the back of the line if they roll stay).</w:t>
      </w:r>
    </w:p>
    <w:p>
      <w:pPr>
        <w:pStyle w:val="BodyText"/>
        <w:spacing w:before="118"/>
        <w:ind w:left="679" w:right="323"/>
      </w:pPr>
      <w:r>
        <w:rPr/>
        <w:t>In the clouds, students roll the die individually, but if they leave the clouds they grab a partner (the person immediately behind them) and move to the next station; the partner does not roll the die.</w:t>
      </w:r>
    </w:p>
    <w:p>
      <w:pPr>
        <w:spacing w:after="0"/>
        <w:sectPr>
          <w:pgSz w:w="12240" w:h="15840"/>
          <w:pgMar w:header="751" w:footer="770" w:top="1020" w:bottom="960" w:left="1660" w:right="1660"/>
        </w:sectPr>
      </w:pPr>
    </w:p>
    <w:p>
      <w:pPr>
        <w:pStyle w:val="BodyText"/>
        <w:spacing w:before="7"/>
        <w:ind w:left="0"/>
        <w:rPr>
          <w:sz w:val="29"/>
        </w:rPr>
      </w:pPr>
    </w:p>
    <w:p>
      <w:pPr>
        <w:pStyle w:val="ListParagraph"/>
        <w:numPr>
          <w:ilvl w:val="0"/>
          <w:numId w:val="1"/>
        </w:numPr>
        <w:tabs>
          <w:tab w:pos="688" w:val="left" w:leader="none"/>
        </w:tabs>
        <w:spacing w:line="242" w:lineRule="auto" w:before="69" w:after="0"/>
        <w:ind w:left="687" w:right="213" w:hanging="547"/>
        <w:jc w:val="left"/>
        <w:rPr>
          <w:sz w:val="24"/>
        </w:rPr>
      </w:pPr>
      <w:r>
        <w:rPr>
          <w:sz w:val="24"/>
        </w:rPr>
        <w:t>Students should keep track of their movements. This can be done by having them keep a journal or notepad to record each move they make, including stays. Students may record their journeys by leaving behind personal stickers at each station. Another approach has half the class play the game while the other half watches. Onlookers can be assigned to track the movements of their classmates. In the next round, the onlookers will play the game, and the other half of the class can record their</w:t>
      </w:r>
      <w:r>
        <w:rPr>
          <w:spacing w:val="-1"/>
          <w:sz w:val="24"/>
        </w:rPr>
        <w:t> </w:t>
      </w:r>
      <w:r>
        <w:rPr>
          <w:sz w:val="24"/>
        </w:rPr>
        <w:t>movements.</w:t>
      </w:r>
    </w:p>
    <w:p>
      <w:pPr>
        <w:pStyle w:val="BodyText"/>
        <w:spacing w:line="244" w:lineRule="auto" w:before="121"/>
        <w:ind w:right="209"/>
      </w:pPr>
      <w:r>
        <w:rPr/>
        <w:t>Each student should also be given a pipe cleaner to hold the beads collected at each station visited. This also provides a record of their travels.</w:t>
      </w:r>
    </w:p>
    <w:p>
      <w:pPr>
        <w:pStyle w:val="ListParagraph"/>
        <w:numPr>
          <w:ilvl w:val="0"/>
          <w:numId w:val="1"/>
        </w:numPr>
        <w:tabs>
          <w:tab w:pos="688" w:val="left" w:leader="none"/>
        </w:tabs>
        <w:spacing w:line="242" w:lineRule="auto" w:before="118" w:after="0"/>
        <w:ind w:left="687" w:right="605" w:hanging="547"/>
        <w:jc w:val="left"/>
        <w:rPr>
          <w:sz w:val="24"/>
        </w:rPr>
      </w:pPr>
      <w:r>
        <w:rPr>
          <w:sz w:val="24"/>
        </w:rPr>
        <w:t>Tell students the game will begin and end with the sound of a bell (or buzzer or whistle). Begin the</w:t>
      </w:r>
      <w:r>
        <w:rPr>
          <w:spacing w:val="-2"/>
          <w:sz w:val="24"/>
        </w:rPr>
        <w:t> </w:t>
      </w:r>
      <w:r>
        <w:rPr>
          <w:sz w:val="24"/>
        </w:rPr>
        <w:t>game!</w:t>
      </w:r>
    </w:p>
    <w:p>
      <w:pPr>
        <w:pStyle w:val="Heading3"/>
        <w:spacing w:before="122"/>
      </w:pPr>
      <w:r>
        <w:rPr/>
        <w:t>The Wrap Up</w:t>
      </w:r>
    </w:p>
    <w:p>
      <w:pPr>
        <w:pStyle w:val="ListParagraph"/>
        <w:numPr>
          <w:ilvl w:val="0"/>
          <w:numId w:val="2"/>
        </w:numPr>
        <w:tabs>
          <w:tab w:pos="688" w:val="left" w:leader="none"/>
        </w:tabs>
        <w:spacing w:line="244" w:lineRule="auto" w:before="123" w:after="0"/>
        <w:ind w:left="687" w:right="556" w:hanging="547"/>
        <w:jc w:val="left"/>
        <w:rPr>
          <w:sz w:val="24"/>
        </w:rPr>
      </w:pPr>
      <w:r>
        <w:rPr>
          <w:sz w:val="24"/>
        </w:rPr>
        <w:t>Have students use their travel records to write stories about the places water has been. They should include a description of what conditions were necessary for water to move to each location and the state water was in as it</w:t>
      </w:r>
      <w:r>
        <w:rPr>
          <w:spacing w:val="-14"/>
          <w:sz w:val="24"/>
        </w:rPr>
        <w:t> </w:t>
      </w:r>
      <w:r>
        <w:rPr>
          <w:sz w:val="24"/>
        </w:rPr>
        <w:t>moved.</w:t>
      </w:r>
    </w:p>
    <w:p>
      <w:pPr>
        <w:pStyle w:val="ListParagraph"/>
        <w:numPr>
          <w:ilvl w:val="0"/>
          <w:numId w:val="2"/>
        </w:numPr>
        <w:tabs>
          <w:tab w:pos="688" w:val="left" w:leader="none"/>
        </w:tabs>
        <w:spacing w:line="242" w:lineRule="auto" w:before="118" w:after="0"/>
        <w:ind w:left="687" w:right="587" w:hanging="547"/>
        <w:jc w:val="left"/>
        <w:rPr>
          <w:sz w:val="24"/>
        </w:rPr>
      </w:pPr>
      <w:r>
        <w:rPr>
          <w:sz w:val="24"/>
        </w:rPr>
        <w:t>Discuss any cycling that took place (that is, if any students returned to the</w:t>
      </w:r>
      <w:r>
        <w:rPr>
          <w:spacing w:val="-17"/>
          <w:sz w:val="24"/>
        </w:rPr>
        <w:t> </w:t>
      </w:r>
      <w:r>
        <w:rPr>
          <w:sz w:val="24"/>
        </w:rPr>
        <w:t>same station).</w:t>
      </w:r>
    </w:p>
    <w:p>
      <w:pPr>
        <w:pStyle w:val="ListParagraph"/>
        <w:numPr>
          <w:ilvl w:val="0"/>
          <w:numId w:val="2"/>
        </w:numPr>
        <w:tabs>
          <w:tab w:pos="688" w:val="left" w:leader="none"/>
        </w:tabs>
        <w:spacing w:line="242" w:lineRule="auto" w:before="122" w:after="0"/>
        <w:ind w:left="687" w:right="161" w:hanging="547"/>
        <w:jc w:val="left"/>
        <w:rPr>
          <w:sz w:val="24"/>
        </w:rPr>
      </w:pPr>
      <w:r>
        <w:rPr>
          <w:sz w:val="24"/>
        </w:rPr>
        <w:t>Provide students with a location (e.g., parking lot, stream, glacier, or one from the human body-bladder) and have them identify ways water can move to and from</w:t>
      </w:r>
      <w:r>
        <w:rPr>
          <w:spacing w:val="-9"/>
          <w:sz w:val="24"/>
        </w:rPr>
        <w:t> </w:t>
      </w:r>
      <w:r>
        <w:rPr>
          <w:sz w:val="24"/>
        </w:rPr>
        <w:t>that site. Have them identify the states of the</w:t>
      </w:r>
      <w:r>
        <w:rPr>
          <w:spacing w:val="-8"/>
          <w:sz w:val="24"/>
        </w:rPr>
        <w:t> </w:t>
      </w:r>
      <w:r>
        <w:rPr>
          <w:sz w:val="24"/>
        </w:rPr>
        <w:t>water.</w:t>
      </w:r>
    </w:p>
    <w:p>
      <w:pPr>
        <w:pStyle w:val="ListParagraph"/>
        <w:numPr>
          <w:ilvl w:val="0"/>
          <w:numId w:val="2"/>
        </w:numPr>
        <w:tabs>
          <w:tab w:pos="688" w:val="left" w:leader="none"/>
        </w:tabs>
        <w:spacing w:line="240" w:lineRule="auto" w:before="122" w:after="0"/>
        <w:ind w:left="687" w:right="0" w:hanging="547"/>
        <w:jc w:val="left"/>
        <w:rPr>
          <w:sz w:val="24"/>
        </w:rPr>
      </w:pPr>
      <w:r>
        <w:rPr>
          <w:sz w:val="24"/>
        </w:rPr>
        <w:t>Have older students teach "The Incredible Journey" to younger</w:t>
      </w:r>
      <w:r>
        <w:rPr>
          <w:spacing w:val="-11"/>
          <w:sz w:val="24"/>
        </w:rPr>
        <w:t> </w:t>
      </w:r>
      <w:r>
        <w:rPr>
          <w:sz w:val="24"/>
        </w:rPr>
        <w:t>students.</w:t>
      </w:r>
    </w:p>
    <w:p>
      <w:pPr>
        <w:pStyle w:val="Heading2"/>
        <w:spacing w:before="206"/>
      </w:pPr>
      <w:bookmarkStart w:name="ASSESSMENT" w:id="8"/>
      <w:bookmarkEnd w:id="8"/>
      <w:r>
        <w:rPr>
          <w:b w:val="0"/>
        </w:rPr>
      </w:r>
      <w:r>
        <w:rPr/>
        <w:t>ASSESSMENT</w:t>
      </w:r>
    </w:p>
    <w:p>
      <w:pPr>
        <w:pStyle w:val="BodyText"/>
        <w:spacing w:line="269" w:lineRule="exact" w:before="111"/>
        <w:ind w:left="140" w:right="142"/>
      </w:pPr>
      <w:r>
        <w:rPr/>
        <w:t>Have students:</w:t>
      </w:r>
    </w:p>
    <w:p>
      <w:pPr>
        <w:pStyle w:val="ListParagraph"/>
        <w:numPr>
          <w:ilvl w:val="0"/>
          <w:numId w:val="3"/>
        </w:numPr>
        <w:tabs>
          <w:tab w:pos="688" w:val="left" w:leader="none"/>
        </w:tabs>
        <w:spacing w:line="287" w:lineRule="exact" w:before="0" w:after="0"/>
        <w:ind w:left="687" w:right="0" w:hanging="547"/>
        <w:jc w:val="left"/>
        <w:rPr>
          <w:sz w:val="24"/>
        </w:rPr>
      </w:pPr>
      <w:r>
        <w:rPr>
          <w:sz w:val="24"/>
        </w:rPr>
        <w:t>role-play water as it moves through the water</w:t>
      </w:r>
      <w:r>
        <w:rPr>
          <w:spacing w:val="-8"/>
          <w:sz w:val="24"/>
        </w:rPr>
        <w:t> </w:t>
      </w:r>
      <w:r>
        <w:rPr>
          <w:sz w:val="24"/>
        </w:rPr>
        <w:t>cycle.</w:t>
      </w:r>
    </w:p>
    <w:p>
      <w:pPr>
        <w:pStyle w:val="ListParagraph"/>
        <w:numPr>
          <w:ilvl w:val="0"/>
          <w:numId w:val="3"/>
        </w:numPr>
        <w:tabs>
          <w:tab w:pos="688" w:val="left" w:leader="none"/>
        </w:tabs>
        <w:spacing w:line="240" w:lineRule="auto" w:before="106" w:after="0"/>
        <w:ind w:left="687" w:right="0" w:hanging="547"/>
        <w:jc w:val="left"/>
        <w:rPr>
          <w:sz w:val="24"/>
        </w:rPr>
      </w:pPr>
      <w:r>
        <w:rPr>
          <w:sz w:val="24"/>
        </w:rPr>
        <w:t>identify the states water is in while moving through the water</w:t>
      </w:r>
      <w:r>
        <w:rPr>
          <w:spacing w:val="-12"/>
          <w:sz w:val="24"/>
        </w:rPr>
        <w:t> </w:t>
      </w:r>
      <w:r>
        <w:rPr>
          <w:sz w:val="24"/>
        </w:rPr>
        <w:t>cycle.</w:t>
      </w:r>
    </w:p>
    <w:p>
      <w:pPr>
        <w:pStyle w:val="ListParagraph"/>
        <w:numPr>
          <w:ilvl w:val="0"/>
          <w:numId w:val="3"/>
        </w:numPr>
        <w:tabs>
          <w:tab w:pos="688" w:val="left" w:leader="none"/>
        </w:tabs>
        <w:spacing w:line="240" w:lineRule="auto" w:before="105" w:after="0"/>
        <w:ind w:left="687" w:right="0" w:hanging="547"/>
        <w:jc w:val="left"/>
        <w:rPr>
          <w:sz w:val="24"/>
        </w:rPr>
      </w:pPr>
      <w:r>
        <w:rPr>
          <w:sz w:val="24"/>
        </w:rPr>
        <w:t>write a story describing the movement of</w:t>
      </w:r>
      <w:r>
        <w:rPr>
          <w:spacing w:val="-21"/>
          <w:sz w:val="24"/>
        </w:rPr>
        <w:t> </w:t>
      </w:r>
      <w:r>
        <w:rPr>
          <w:sz w:val="24"/>
        </w:rPr>
        <w:t>water.</w:t>
      </w:r>
    </w:p>
    <w:p>
      <w:pPr>
        <w:pStyle w:val="Heading2"/>
        <w:spacing w:before="205"/>
      </w:pPr>
      <w:r>
        <w:rPr/>
        <w:t>EXTENSIONS</w:t>
      </w:r>
    </w:p>
    <w:p>
      <w:pPr>
        <w:pStyle w:val="ListParagraph"/>
        <w:numPr>
          <w:ilvl w:val="0"/>
          <w:numId w:val="4"/>
        </w:numPr>
        <w:tabs>
          <w:tab w:pos="680" w:val="left" w:leader="none"/>
        </w:tabs>
        <w:spacing w:line="242" w:lineRule="auto" w:before="116" w:after="0"/>
        <w:ind w:left="687" w:right="300" w:hanging="547"/>
        <w:jc w:val="left"/>
        <w:rPr>
          <w:sz w:val="24"/>
        </w:rPr>
      </w:pPr>
      <w:r>
        <w:rPr>
          <w:sz w:val="24"/>
        </w:rPr>
        <w:t>Have students compare the movement of water during different seasons and at different locations around the globe. They can adapt the game (change the faces of the die, add alternative stations, etc.) to represent these different conditions or locations.</w:t>
      </w:r>
    </w:p>
    <w:p>
      <w:pPr>
        <w:pStyle w:val="ListParagraph"/>
        <w:numPr>
          <w:ilvl w:val="0"/>
          <w:numId w:val="4"/>
        </w:numPr>
        <w:tabs>
          <w:tab w:pos="680" w:val="left" w:leader="none"/>
        </w:tabs>
        <w:spacing w:line="242" w:lineRule="auto" w:before="121" w:after="0"/>
        <w:ind w:left="687" w:right="198" w:hanging="547"/>
        <w:jc w:val="left"/>
        <w:rPr>
          <w:sz w:val="24"/>
        </w:rPr>
      </w:pPr>
      <w:r>
        <w:rPr>
          <w:sz w:val="24"/>
        </w:rPr>
        <w:t>Have students investigate how water becomes polluted and is cleaned as it moves through the water cycle. For instance, water might pick up contaminants as it travels through the soil. These contaminates are then left behind as the water evaporates at the surface. Challenge students to modify "The Incredible Journey"</w:t>
      </w:r>
      <w:r>
        <w:rPr>
          <w:spacing w:val="-11"/>
          <w:sz w:val="24"/>
        </w:rPr>
        <w:t> </w:t>
      </w:r>
      <w:r>
        <w:rPr>
          <w:sz w:val="24"/>
        </w:rPr>
        <w:t>to include these processes. For example, rolled-up pieces of masking tape can represent pollutants while stuck to students as they travel to the soil station. Some materials will be filtered out as the water moves to the lake. Show this by</w:t>
      </w:r>
      <w:r>
        <w:rPr>
          <w:spacing w:val="-17"/>
          <w:sz w:val="24"/>
        </w:rPr>
        <w:t> </w:t>
      </w:r>
      <w:r>
        <w:rPr>
          <w:sz w:val="24"/>
        </w:rPr>
        <w:t>having</w:t>
      </w:r>
    </w:p>
    <w:p>
      <w:pPr>
        <w:spacing w:after="0" w:line="242" w:lineRule="auto"/>
        <w:jc w:val="left"/>
        <w:rPr>
          <w:sz w:val="24"/>
        </w:rPr>
        <w:sectPr>
          <w:pgSz w:w="12240" w:h="15840"/>
          <w:pgMar w:header="751" w:footer="770" w:top="1020" w:bottom="960" w:left="1660" w:right="1660"/>
        </w:sectPr>
      </w:pPr>
    </w:p>
    <w:p>
      <w:pPr>
        <w:pStyle w:val="BodyText"/>
        <w:spacing w:before="7"/>
        <w:ind w:left="0"/>
        <w:rPr>
          <w:sz w:val="29"/>
        </w:rPr>
      </w:pPr>
    </w:p>
    <w:p>
      <w:pPr>
        <w:pStyle w:val="BodyText"/>
        <w:spacing w:line="242" w:lineRule="auto" w:before="69"/>
        <w:ind w:right="261"/>
      </w:pPr>
      <w:r>
        <w:rPr/>
        <w:t>students rub their arms to slough off some tape. If they roll clouds, they remove all the tape; because when water evaporates it leaves pollutants behind.</w:t>
      </w:r>
    </w:p>
    <w:p>
      <w:pPr>
        <w:pStyle w:val="Heading2"/>
        <w:spacing w:line="322" w:lineRule="exact" w:before="122"/>
      </w:pPr>
      <w:bookmarkStart w:name="RESOURCES" w:id="9"/>
      <w:bookmarkEnd w:id="9"/>
      <w:r>
        <w:rPr>
          <w:b w:val="0"/>
        </w:rPr>
      </w:r>
      <w:r>
        <w:rPr/>
        <w:t>RESOURCES</w:t>
      </w:r>
    </w:p>
    <w:p>
      <w:pPr>
        <w:spacing w:line="242" w:lineRule="auto" w:before="0"/>
        <w:ind w:left="140" w:right="137" w:firstLine="0"/>
        <w:jc w:val="left"/>
        <w:rPr>
          <w:sz w:val="24"/>
        </w:rPr>
      </w:pPr>
      <w:r>
        <w:rPr>
          <w:sz w:val="24"/>
        </w:rPr>
        <w:t>Alexander, Gretchen. 1989. </w:t>
      </w:r>
      <w:r>
        <w:rPr>
          <w:i/>
          <w:sz w:val="24"/>
        </w:rPr>
        <w:t>Water Cycle Teacher's Guide</w:t>
      </w:r>
      <w:r>
        <w:rPr>
          <w:sz w:val="24"/>
        </w:rPr>
        <w:t>. Hudson, NH: Delta Education, Inc.</w:t>
      </w:r>
    </w:p>
    <w:p>
      <w:pPr>
        <w:spacing w:line="348" w:lineRule="auto" w:before="122"/>
        <w:ind w:left="140" w:right="142" w:firstLine="0"/>
        <w:jc w:val="left"/>
        <w:rPr>
          <w:sz w:val="24"/>
        </w:rPr>
      </w:pPr>
      <w:r>
        <w:rPr>
          <w:sz w:val="24"/>
        </w:rPr>
        <w:t>Mayes, Susan. 1989. </w:t>
      </w:r>
      <w:r>
        <w:rPr>
          <w:i/>
          <w:sz w:val="24"/>
        </w:rPr>
        <w:t>What Makes It Rain? </w:t>
      </w:r>
      <w:r>
        <w:rPr>
          <w:sz w:val="24"/>
        </w:rPr>
        <w:t>London, England: Usborne Publications. Schmid, Eleonore. 1990. </w:t>
      </w:r>
      <w:r>
        <w:rPr>
          <w:i/>
          <w:sz w:val="24"/>
        </w:rPr>
        <w:t>The Water's Journey</w:t>
      </w:r>
      <w:r>
        <w:rPr>
          <w:sz w:val="24"/>
        </w:rPr>
        <w:t>. New York, NY: North-South Books.</w:t>
      </w:r>
    </w:p>
    <w:p>
      <w:pPr>
        <w:spacing w:line="244" w:lineRule="auto" w:before="4"/>
        <w:ind w:left="140" w:right="554" w:firstLine="0"/>
        <w:jc w:val="left"/>
        <w:rPr>
          <w:sz w:val="24"/>
        </w:rPr>
      </w:pPr>
      <w:r>
        <w:rPr>
          <w:sz w:val="24"/>
        </w:rPr>
        <w:t>McKinney, Barbara Shaw. 1998. </w:t>
      </w:r>
      <w:r>
        <w:rPr>
          <w:i/>
          <w:sz w:val="24"/>
        </w:rPr>
        <w:t>A Drop Around the World. </w:t>
      </w:r>
      <w:r>
        <w:rPr>
          <w:sz w:val="24"/>
        </w:rPr>
        <w:t>Nevada City, CA: Dawn Publications. (Teacher Guide also Available)</w:t>
      </w:r>
    </w:p>
    <w:p>
      <w:pPr>
        <w:spacing w:before="118"/>
        <w:ind w:left="140" w:right="142" w:firstLine="0"/>
        <w:jc w:val="left"/>
        <w:rPr>
          <w:sz w:val="24"/>
        </w:rPr>
      </w:pPr>
      <w:r>
        <w:rPr>
          <w:sz w:val="24"/>
        </w:rPr>
        <w:t>Kerley, Barbara. 2002. </w:t>
      </w:r>
      <w:r>
        <w:rPr>
          <w:i/>
          <w:sz w:val="24"/>
        </w:rPr>
        <w:t>A Cool Drink of Water. </w:t>
      </w:r>
      <w:r>
        <w:rPr>
          <w:sz w:val="24"/>
        </w:rPr>
        <w:t>National Geographic.</w:t>
      </w:r>
    </w:p>
    <w:p>
      <w:pPr>
        <w:spacing w:after="0"/>
        <w:jc w:val="left"/>
        <w:rPr>
          <w:sz w:val="24"/>
        </w:rPr>
        <w:sectPr>
          <w:pgSz w:w="12240" w:h="15840"/>
          <w:pgMar w:header="751" w:footer="770" w:top="1020" w:bottom="960" w:left="1660" w:right="1660"/>
        </w:sectPr>
      </w:pPr>
    </w:p>
    <w:p>
      <w:pPr>
        <w:pStyle w:val="BodyText"/>
        <w:ind w:left="0"/>
        <w:rPr>
          <w:sz w:val="20"/>
        </w:rPr>
      </w:pPr>
    </w:p>
    <w:p>
      <w:pPr>
        <w:pStyle w:val="Heading1"/>
        <w:spacing w:before="178"/>
        <w:ind w:left="1622"/>
      </w:pPr>
      <w:r>
        <w:rPr/>
        <w:t>The Incredible Journey Water Cycle Table</w:t>
      </w:r>
    </w:p>
    <w:p>
      <w:pPr>
        <w:pStyle w:val="BodyText"/>
        <w:ind w:left="0"/>
        <w:rPr>
          <w:b/>
          <w:sz w:val="21"/>
        </w:rPr>
      </w:pPr>
    </w:p>
    <w:tbl>
      <w:tblPr>
        <w:tblW w:w="0" w:type="auto"/>
        <w:jc w:val="left"/>
        <w:tblInd w:w="109"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top w:w="0" w:type="dxa"/>
          <w:left w:w="0" w:type="dxa"/>
          <w:bottom w:w="0" w:type="dxa"/>
          <w:right w:w="0" w:type="dxa"/>
        </w:tblCellMar>
        <w:tblLook w:val="01E0"/>
      </w:tblPr>
      <w:tblGrid>
        <w:gridCol w:w="1459"/>
        <w:gridCol w:w="2095"/>
        <w:gridCol w:w="5302"/>
      </w:tblGrid>
      <w:tr>
        <w:trPr>
          <w:trHeight w:val="750" w:hRule="exact"/>
        </w:trPr>
        <w:tc>
          <w:tcPr>
            <w:tcW w:w="1459" w:type="dxa"/>
          </w:tcPr>
          <w:p>
            <w:pPr>
              <w:pStyle w:val="TableParagraph"/>
              <w:spacing w:before="182"/>
              <w:ind w:left="286" w:right="220"/>
              <w:rPr>
                <w:b/>
                <w:sz w:val="28"/>
              </w:rPr>
            </w:pPr>
            <w:bookmarkStart w:name="Station" w:id="10"/>
            <w:bookmarkEnd w:id="10"/>
            <w:r>
              <w:rPr/>
            </w:r>
            <w:bookmarkStart w:name="Die Side Labels" w:id="11"/>
            <w:bookmarkEnd w:id="11"/>
            <w:r>
              <w:rPr/>
            </w:r>
            <w:bookmarkStart w:name="Explanation" w:id="12"/>
            <w:bookmarkEnd w:id="12"/>
            <w:r>
              <w:rPr/>
            </w:r>
            <w:r>
              <w:rPr>
                <w:b/>
                <w:sz w:val="28"/>
              </w:rPr>
              <w:t>Station</w:t>
            </w:r>
          </w:p>
        </w:tc>
        <w:tc>
          <w:tcPr>
            <w:tcW w:w="2095" w:type="dxa"/>
          </w:tcPr>
          <w:p>
            <w:pPr>
              <w:pStyle w:val="TableParagraph"/>
              <w:spacing w:before="182"/>
              <w:ind w:left="86" w:right="86"/>
              <w:jc w:val="center"/>
              <w:rPr>
                <w:b/>
                <w:sz w:val="28"/>
              </w:rPr>
            </w:pPr>
            <w:r>
              <w:rPr>
                <w:b/>
                <w:sz w:val="28"/>
              </w:rPr>
              <w:t>Die Side Labels</w:t>
            </w:r>
          </w:p>
        </w:tc>
        <w:tc>
          <w:tcPr>
            <w:tcW w:w="5302" w:type="dxa"/>
          </w:tcPr>
          <w:p>
            <w:pPr>
              <w:pStyle w:val="TableParagraph"/>
              <w:spacing w:before="182"/>
              <w:ind w:left="197" w:right="194"/>
              <w:jc w:val="center"/>
              <w:rPr>
                <w:b/>
                <w:sz w:val="28"/>
              </w:rPr>
            </w:pPr>
            <w:r>
              <w:rPr>
                <w:b/>
                <w:sz w:val="28"/>
              </w:rPr>
              <w:t>Explanation</w:t>
            </w:r>
          </w:p>
        </w:tc>
      </w:tr>
      <w:tr>
        <w:trPr>
          <w:trHeight w:val="430" w:hRule="exact"/>
        </w:trPr>
        <w:tc>
          <w:tcPr>
            <w:tcW w:w="1459"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202"/>
              <w:ind w:left="468" w:right="468"/>
              <w:jc w:val="center"/>
              <w:rPr>
                <w:b/>
                <w:sz w:val="28"/>
              </w:rPr>
            </w:pPr>
            <w:bookmarkStart w:name="Soil" w:id="13"/>
            <w:bookmarkEnd w:id="13"/>
            <w:r>
              <w:rPr/>
            </w:r>
            <w:r>
              <w:rPr>
                <w:b/>
                <w:color w:val="9A6533"/>
                <w:sz w:val="28"/>
              </w:rPr>
              <w:t>Soil</w:t>
            </w:r>
          </w:p>
        </w:tc>
        <w:tc>
          <w:tcPr>
            <w:tcW w:w="2095" w:type="dxa"/>
          </w:tcPr>
          <w:p>
            <w:pPr>
              <w:pStyle w:val="TableParagraph"/>
              <w:ind w:left="86" w:right="86"/>
              <w:jc w:val="center"/>
              <w:rPr>
                <w:i/>
                <w:sz w:val="24"/>
              </w:rPr>
            </w:pPr>
            <w:r>
              <w:rPr>
                <w:sz w:val="24"/>
              </w:rPr>
              <w:t>One side </w:t>
            </w:r>
            <w:r>
              <w:rPr>
                <w:i/>
                <w:sz w:val="24"/>
              </w:rPr>
              <w:t>plant</w:t>
            </w:r>
          </w:p>
        </w:tc>
        <w:tc>
          <w:tcPr>
            <w:tcW w:w="5302" w:type="dxa"/>
          </w:tcPr>
          <w:p>
            <w:pPr>
              <w:pStyle w:val="TableParagraph"/>
              <w:ind w:left="197" w:right="194"/>
              <w:jc w:val="center"/>
              <w:rPr>
                <w:sz w:val="24"/>
              </w:rPr>
            </w:pPr>
            <w:r>
              <w:rPr>
                <w:sz w:val="24"/>
              </w:rPr>
              <w:t>Water is absorbed by plant roots.</w:t>
            </w:r>
          </w:p>
        </w:tc>
      </w:tr>
      <w:tr>
        <w:trPr>
          <w:trHeight w:val="430" w:hRule="exact"/>
        </w:trPr>
        <w:tc>
          <w:tcPr>
            <w:tcW w:w="1459" w:type="dxa"/>
            <w:vMerge/>
          </w:tcPr>
          <w:p>
            <w:pPr/>
          </w:p>
        </w:tc>
        <w:tc>
          <w:tcPr>
            <w:tcW w:w="2095" w:type="dxa"/>
          </w:tcPr>
          <w:p>
            <w:pPr>
              <w:pStyle w:val="TableParagraph"/>
              <w:ind w:left="86" w:right="86"/>
              <w:jc w:val="center"/>
              <w:rPr>
                <w:i/>
                <w:sz w:val="24"/>
              </w:rPr>
            </w:pPr>
            <w:r>
              <w:rPr>
                <w:sz w:val="24"/>
              </w:rPr>
              <w:t>One side </w:t>
            </w:r>
            <w:r>
              <w:rPr>
                <w:i/>
                <w:sz w:val="24"/>
              </w:rPr>
              <w:t>river</w:t>
            </w:r>
          </w:p>
        </w:tc>
        <w:tc>
          <w:tcPr>
            <w:tcW w:w="5302" w:type="dxa"/>
          </w:tcPr>
          <w:p>
            <w:pPr>
              <w:pStyle w:val="TableParagraph"/>
              <w:ind w:left="197" w:right="195"/>
              <w:jc w:val="center"/>
              <w:rPr>
                <w:sz w:val="24"/>
              </w:rPr>
            </w:pPr>
            <w:r>
              <w:rPr>
                <w:sz w:val="24"/>
              </w:rPr>
              <w:t>The soil is saturated, so water runs off into a river.</w:t>
            </w:r>
          </w:p>
        </w:tc>
      </w:tr>
      <w:tr>
        <w:trPr>
          <w:trHeight w:val="590" w:hRule="exact"/>
        </w:trPr>
        <w:tc>
          <w:tcPr>
            <w:tcW w:w="1459" w:type="dxa"/>
            <w:vMerge/>
          </w:tcPr>
          <w:p>
            <w:pPr/>
          </w:p>
        </w:tc>
        <w:tc>
          <w:tcPr>
            <w:tcW w:w="2095" w:type="dxa"/>
          </w:tcPr>
          <w:p>
            <w:pPr>
              <w:pStyle w:val="TableParagraph"/>
              <w:spacing w:line="244" w:lineRule="auto"/>
              <w:ind w:left="759" w:right="213" w:hanging="527"/>
              <w:rPr>
                <w:i/>
                <w:sz w:val="24"/>
              </w:rPr>
            </w:pPr>
            <w:r>
              <w:rPr>
                <w:sz w:val="24"/>
              </w:rPr>
              <w:t>One side </w:t>
            </w:r>
            <w:r>
              <w:rPr>
                <w:i/>
                <w:sz w:val="24"/>
              </w:rPr>
              <w:t>ground </w:t>
            </w:r>
            <w:r>
              <w:rPr>
                <w:i/>
                <w:sz w:val="24"/>
              </w:rPr>
              <w:t>water</w:t>
            </w:r>
          </w:p>
        </w:tc>
        <w:tc>
          <w:tcPr>
            <w:tcW w:w="5302" w:type="dxa"/>
          </w:tcPr>
          <w:p>
            <w:pPr>
              <w:pStyle w:val="TableParagraph"/>
              <w:spacing w:before="140"/>
              <w:ind w:left="197" w:right="194"/>
              <w:jc w:val="center"/>
              <w:rPr>
                <w:sz w:val="24"/>
              </w:rPr>
            </w:pPr>
            <w:r>
              <w:rPr>
                <w:sz w:val="24"/>
              </w:rPr>
              <w:t>Water is pulled by gravity; it filters into the soil.</w:t>
            </w:r>
          </w:p>
        </w:tc>
      </w:tr>
      <w:tr>
        <w:trPr>
          <w:trHeight w:val="590" w:hRule="exact"/>
        </w:trPr>
        <w:tc>
          <w:tcPr>
            <w:tcW w:w="1459" w:type="dxa"/>
            <w:vMerge/>
          </w:tcPr>
          <w:p>
            <w:pPr/>
          </w:p>
        </w:tc>
        <w:tc>
          <w:tcPr>
            <w:tcW w:w="2095" w:type="dxa"/>
          </w:tcPr>
          <w:p>
            <w:pPr>
              <w:pStyle w:val="TableParagraph"/>
              <w:spacing w:before="140"/>
              <w:ind w:left="86" w:right="86"/>
              <w:jc w:val="center"/>
              <w:rPr>
                <w:i/>
                <w:sz w:val="24"/>
              </w:rPr>
            </w:pPr>
            <w:r>
              <w:rPr>
                <w:sz w:val="24"/>
              </w:rPr>
              <w:t>Two sides </w:t>
            </w:r>
            <w:r>
              <w:rPr>
                <w:i/>
                <w:sz w:val="24"/>
              </w:rPr>
              <w:t>clouds</w:t>
            </w:r>
          </w:p>
        </w:tc>
        <w:tc>
          <w:tcPr>
            <w:tcW w:w="5302" w:type="dxa"/>
          </w:tcPr>
          <w:p>
            <w:pPr>
              <w:pStyle w:val="TableParagraph"/>
              <w:spacing w:line="242" w:lineRule="auto"/>
              <w:ind w:left="996" w:right="370" w:hanging="606"/>
              <w:rPr>
                <w:sz w:val="24"/>
              </w:rPr>
            </w:pPr>
            <w:r>
              <w:rPr>
                <w:sz w:val="24"/>
              </w:rPr>
              <w:t>Heat energy is added to the water, so the water evaporates and goes to the clouds.</w:t>
            </w:r>
          </w:p>
        </w:tc>
      </w:tr>
      <w:tr>
        <w:trPr>
          <w:trHeight w:val="709" w:hRule="exact"/>
        </w:trPr>
        <w:tc>
          <w:tcPr>
            <w:tcW w:w="1459" w:type="dxa"/>
            <w:vMerge/>
          </w:tcPr>
          <w:p>
            <w:pPr/>
          </w:p>
        </w:tc>
        <w:tc>
          <w:tcPr>
            <w:tcW w:w="2095" w:type="dxa"/>
          </w:tcPr>
          <w:p>
            <w:pPr>
              <w:pStyle w:val="TableParagraph"/>
              <w:spacing w:before="140"/>
              <w:ind w:left="86" w:right="86"/>
              <w:jc w:val="center"/>
              <w:rPr>
                <w:i/>
                <w:sz w:val="24"/>
              </w:rPr>
            </w:pPr>
            <w:r>
              <w:rPr>
                <w:sz w:val="24"/>
              </w:rPr>
              <w:t>One side </w:t>
            </w:r>
            <w:r>
              <w:rPr>
                <w:i/>
                <w:sz w:val="24"/>
              </w:rPr>
              <w:t>stay</w:t>
            </w:r>
          </w:p>
        </w:tc>
        <w:tc>
          <w:tcPr>
            <w:tcW w:w="5302" w:type="dxa"/>
          </w:tcPr>
          <w:p>
            <w:pPr>
              <w:pStyle w:val="TableParagraph"/>
              <w:spacing w:line="242" w:lineRule="auto"/>
              <w:ind w:left="1216" w:right="174" w:hanging="1023"/>
              <w:rPr>
                <w:sz w:val="24"/>
              </w:rPr>
            </w:pPr>
            <w:r>
              <w:rPr>
                <w:sz w:val="24"/>
              </w:rPr>
              <w:t>Water remains on the surface (perhaps in a puddle, or adhering to a soil particle).</w:t>
            </w:r>
          </w:p>
        </w:tc>
      </w:tr>
      <w:tr>
        <w:trPr>
          <w:trHeight w:val="710" w:hRule="exact"/>
        </w:trPr>
        <w:tc>
          <w:tcPr>
            <w:tcW w:w="1459" w:type="dxa"/>
            <w:vMerge w:val="restart"/>
          </w:tcPr>
          <w:p>
            <w:pPr>
              <w:pStyle w:val="TableParagraph"/>
              <w:spacing w:before="3"/>
              <w:rPr>
                <w:b/>
                <w:sz w:val="26"/>
              </w:rPr>
            </w:pPr>
          </w:p>
          <w:p>
            <w:pPr>
              <w:pStyle w:val="TableParagraph"/>
              <w:ind w:left="395" w:right="220"/>
              <w:rPr>
                <w:b/>
                <w:sz w:val="28"/>
              </w:rPr>
            </w:pPr>
            <w:bookmarkStart w:name="Plant" w:id="14"/>
            <w:bookmarkEnd w:id="14"/>
            <w:r>
              <w:rPr/>
            </w:r>
            <w:r>
              <w:rPr>
                <w:b/>
                <w:color w:val="339A65"/>
                <w:sz w:val="28"/>
              </w:rPr>
              <w:t>Plant</w:t>
            </w:r>
          </w:p>
        </w:tc>
        <w:tc>
          <w:tcPr>
            <w:tcW w:w="2095" w:type="dxa"/>
          </w:tcPr>
          <w:p>
            <w:pPr>
              <w:pStyle w:val="TableParagraph"/>
              <w:spacing w:before="140"/>
              <w:ind w:left="86" w:right="85"/>
              <w:jc w:val="center"/>
              <w:rPr>
                <w:i/>
                <w:sz w:val="24"/>
              </w:rPr>
            </w:pPr>
            <w:r>
              <w:rPr>
                <w:sz w:val="24"/>
              </w:rPr>
              <w:t>Four sides </w:t>
            </w:r>
            <w:r>
              <w:rPr>
                <w:i/>
                <w:sz w:val="24"/>
              </w:rPr>
              <w:t>clouds</w:t>
            </w:r>
          </w:p>
        </w:tc>
        <w:tc>
          <w:tcPr>
            <w:tcW w:w="5302" w:type="dxa"/>
          </w:tcPr>
          <w:p>
            <w:pPr>
              <w:pStyle w:val="TableParagraph"/>
              <w:spacing w:line="244" w:lineRule="auto"/>
              <w:ind w:left="2000" w:right="447" w:hanging="1534"/>
              <w:rPr>
                <w:sz w:val="24"/>
              </w:rPr>
            </w:pPr>
            <w:r>
              <w:rPr>
                <w:sz w:val="24"/>
              </w:rPr>
              <w:t>Water leaves the plant through the process of transpiration.</w:t>
            </w:r>
          </w:p>
        </w:tc>
      </w:tr>
      <w:tr>
        <w:trPr>
          <w:trHeight w:val="430" w:hRule="exact"/>
        </w:trPr>
        <w:tc>
          <w:tcPr>
            <w:tcW w:w="1459" w:type="dxa"/>
            <w:vMerge/>
          </w:tcPr>
          <w:p>
            <w:pPr/>
          </w:p>
        </w:tc>
        <w:tc>
          <w:tcPr>
            <w:tcW w:w="2095" w:type="dxa"/>
          </w:tcPr>
          <w:p>
            <w:pPr>
              <w:pStyle w:val="TableParagraph"/>
              <w:ind w:left="86" w:right="86"/>
              <w:jc w:val="center"/>
              <w:rPr>
                <w:i/>
                <w:sz w:val="24"/>
              </w:rPr>
            </w:pPr>
            <w:r>
              <w:rPr>
                <w:sz w:val="24"/>
              </w:rPr>
              <w:t>Two sides </w:t>
            </w:r>
            <w:r>
              <w:rPr>
                <w:i/>
                <w:sz w:val="24"/>
              </w:rPr>
              <w:t>stay</w:t>
            </w:r>
          </w:p>
        </w:tc>
        <w:tc>
          <w:tcPr>
            <w:tcW w:w="5302" w:type="dxa"/>
          </w:tcPr>
          <w:p>
            <w:pPr>
              <w:pStyle w:val="TableParagraph"/>
              <w:ind w:left="196" w:right="195"/>
              <w:jc w:val="center"/>
              <w:rPr>
                <w:sz w:val="24"/>
              </w:rPr>
            </w:pPr>
            <w:r>
              <w:rPr>
                <w:sz w:val="24"/>
              </w:rPr>
              <w:t>Water is used by the plant and stays in the cells.</w:t>
            </w:r>
          </w:p>
        </w:tc>
      </w:tr>
      <w:tr>
        <w:trPr>
          <w:trHeight w:val="431" w:hRule="exact"/>
        </w:trPr>
        <w:tc>
          <w:tcPr>
            <w:tcW w:w="1459"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before="4"/>
              <w:rPr>
                <w:b/>
                <w:sz w:val="29"/>
              </w:rPr>
            </w:pPr>
          </w:p>
          <w:p>
            <w:pPr>
              <w:pStyle w:val="TableParagraph"/>
              <w:ind w:left="381" w:right="220"/>
              <w:rPr>
                <w:b/>
                <w:sz w:val="28"/>
              </w:rPr>
            </w:pPr>
            <w:bookmarkStart w:name="River" w:id="15"/>
            <w:bookmarkEnd w:id="15"/>
            <w:r>
              <w:rPr/>
            </w:r>
            <w:r>
              <w:rPr>
                <w:b/>
                <w:sz w:val="28"/>
              </w:rPr>
              <w:t>River</w:t>
            </w:r>
          </w:p>
        </w:tc>
        <w:tc>
          <w:tcPr>
            <w:tcW w:w="2095" w:type="dxa"/>
          </w:tcPr>
          <w:p>
            <w:pPr>
              <w:pStyle w:val="TableParagraph"/>
              <w:ind w:left="86" w:right="86"/>
              <w:jc w:val="center"/>
              <w:rPr>
                <w:i/>
                <w:sz w:val="24"/>
              </w:rPr>
            </w:pPr>
            <w:r>
              <w:rPr>
                <w:sz w:val="24"/>
              </w:rPr>
              <w:t>One side </w:t>
            </w:r>
            <w:r>
              <w:rPr>
                <w:i/>
                <w:sz w:val="24"/>
              </w:rPr>
              <w:t>lake</w:t>
            </w:r>
          </w:p>
        </w:tc>
        <w:tc>
          <w:tcPr>
            <w:tcW w:w="5302" w:type="dxa"/>
          </w:tcPr>
          <w:p>
            <w:pPr>
              <w:pStyle w:val="TableParagraph"/>
              <w:ind w:left="196" w:right="195"/>
              <w:jc w:val="center"/>
              <w:rPr>
                <w:sz w:val="24"/>
              </w:rPr>
            </w:pPr>
            <w:r>
              <w:rPr>
                <w:sz w:val="24"/>
              </w:rPr>
              <w:t>Water flows into lake.</w:t>
            </w:r>
          </w:p>
        </w:tc>
      </w:tr>
      <w:tr>
        <w:trPr>
          <w:trHeight w:val="709" w:hRule="exact"/>
        </w:trPr>
        <w:tc>
          <w:tcPr>
            <w:tcW w:w="1459" w:type="dxa"/>
            <w:vMerge/>
          </w:tcPr>
          <w:p>
            <w:pPr/>
          </w:p>
        </w:tc>
        <w:tc>
          <w:tcPr>
            <w:tcW w:w="2095" w:type="dxa"/>
          </w:tcPr>
          <w:p>
            <w:pPr>
              <w:pStyle w:val="TableParagraph"/>
              <w:spacing w:line="242" w:lineRule="auto"/>
              <w:ind w:left="759" w:right="213" w:hanging="527"/>
              <w:rPr>
                <w:i/>
                <w:sz w:val="24"/>
              </w:rPr>
            </w:pPr>
            <w:r>
              <w:rPr>
                <w:sz w:val="24"/>
              </w:rPr>
              <w:t>One side </w:t>
            </w:r>
            <w:r>
              <w:rPr>
                <w:i/>
                <w:sz w:val="24"/>
              </w:rPr>
              <w:t>ground </w:t>
            </w:r>
            <w:r>
              <w:rPr>
                <w:i/>
                <w:sz w:val="24"/>
              </w:rPr>
              <w:t>water</w:t>
            </w:r>
          </w:p>
        </w:tc>
        <w:tc>
          <w:tcPr>
            <w:tcW w:w="5302" w:type="dxa"/>
          </w:tcPr>
          <w:p>
            <w:pPr>
              <w:pStyle w:val="TableParagraph"/>
              <w:spacing w:before="140"/>
              <w:ind w:left="197" w:right="194"/>
              <w:jc w:val="center"/>
              <w:rPr>
                <w:sz w:val="24"/>
              </w:rPr>
            </w:pPr>
            <w:r>
              <w:rPr>
                <w:sz w:val="24"/>
              </w:rPr>
              <w:t>Water is pulled by gravity; it filters into the soil.</w:t>
            </w:r>
          </w:p>
        </w:tc>
      </w:tr>
      <w:tr>
        <w:trPr>
          <w:trHeight w:val="431" w:hRule="exact"/>
        </w:trPr>
        <w:tc>
          <w:tcPr>
            <w:tcW w:w="1459" w:type="dxa"/>
            <w:vMerge/>
          </w:tcPr>
          <w:p>
            <w:pPr/>
          </w:p>
        </w:tc>
        <w:tc>
          <w:tcPr>
            <w:tcW w:w="2095" w:type="dxa"/>
          </w:tcPr>
          <w:p>
            <w:pPr>
              <w:pStyle w:val="TableParagraph"/>
              <w:ind w:left="86" w:right="86"/>
              <w:jc w:val="center"/>
              <w:rPr>
                <w:i/>
                <w:sz w:val="24"/>
              </w:rPr>
            </w:pPr>
            <w:r>
              <w:rPr>
                <w:sz w:val="24"/>
              </w:rPr>
              <w:t>One side </w:t>
            </w:r>
            <w:r>
              <w:rPr>
                <w:i/>
                <w:sz w:val="24"/>
              </w:rPr>
              <w:t>ocean</w:t>
            </w:r>
          </w:p>
        </w:tc>
        <w:tc>
          <w:tcPr>
            <w:tcW w:w="5302" w:type="dxa"/>
          </w:tcPr>
          <w:p>
            <w:pPr>
              <w:pStyle w:val="TableParagraph"/>
              <w:ind w:left="197" w:right="194"/>
              <w:jc w:val="center"/>
              <w:rPr>
                <w:sz w:val="24"/>
              </w:rPr>
            </w:pPr>
            <w:r>
              <w:rPr>
                <w:sz w:val="24"/>
              </w:rPr>
              <w:t>Water flows into the ocean.</w:t>
            </w:r>
          </w:p>
        </w:tc>
      </w:tr>
      <w:tr>
        <w:trPr>
          <w:trHeight w:val="430" w:hRule="exact"/>
        </w:trPr>
        <w:tc>
          <w:tcPr>
            <w:tcW w:w="1459" w:type="dxa"/>
            <w:vMerge/>
          </w:tcPr>
          <w:p>
            <w:pPr/>
          </w:p>
        </w:tc>
        <w:tc>
          <w:tcPr>
            <w:tcW w:w="2095" w:type="dxa"/>
          </w:tcPr>
          <w:p>
            <w:pPr>
              <w:pStyle w:val="TableParagraph"/>
              <w:ind w:left="86" w:right="86"/>
              <w:jc w:val="center"/>
              <w:rPr>
                <w:i/>
                <w:sz w:val="24"/>
              </w:rPr>
            </w:pPr>
            <w:r>
              <w:rPr>
                <w:sz w:val="24"/>
              </w:rPr>
              <w:t>One side </w:t>
            </w:r>
            <w:r>
              <w:rPr>
                <w:i/>
                <w:sz w:val="24"/>
              </w:rPr>
              <w:t>animal</w:t>
            </w:r>
          </w:p>
        </w:tc>
        <w:tc>
          <w:tcPr>
            <w:tcW w:w="5302" w:type="dxa"/>
          </w:tcPr>
          <w:p>
            <w:pPr>
              <w:pStyle w:val="TableParagraph"/>
              <w:ind w:left="197" w:right="195"/>
              <w:jc w:val="center"/>
              <w:rPr>
                <w:sz w:val="24"/>
              </w:rPr>
            </w:pPr>
            <w:r>
              <w:rPr>
                <w:sz w:val="24"/>
              </w:rPr>
              <w:t>An animal drinks water.</w:t>
            </w:r>
          </w:p>
        </w:tc>
      </w:tr>
      <w:tr>
        <w:trPr>
          <w:trHeight w:val="710" w:hRule="exact"/>
        </w:trPr>
        <w:tc>
          <w:tcPr>
            <w:tcW w:w="1459" w:type="dxa"/>
            <w:vMerge/>
          </w:tcPr>
          <w:p>
            <w:pPr/>
          </w:p>
        </w:tc>
        <w:tc>
          <w:tcPr>
            <w:tcW w:w="2095" w:type="dxa"/>
          </w:tcPr>
          <w:p>
            <w:pPr>
              <w:pStyle w:val="TableParagraph"/>
              <w:spacing w:before="140"/>
              <w:ind w:left="86" w:right="85"/>
              <w:jc w:val="center"/>
              <w:rPr>
                <w:i/>
                <w:sz w:val="24"/>
              </w:rPr>
            </w:pPr>
            <w:r>
              <w:rPr>
                <w:sz w:val="24"/>
              </w:rPr>
              <w:t>One side </w:t>
            </w:r>
            <w:r>
              <w:rPr>
                <w:i/>
                <w:sz w:val="24"/>
              </w:rPr>
              <w:t>clouds</w:t>
            </w:r>
          </w:p>
        </w:tc>
        <w:tc>
          <w:tcPr>
            <w:tcW w:w="5302" w:type="dxa"/>
          </w:tcPr>
          <w:p>
            <w:pPr>
              <w:pStyle w:val="TableParagraph"/>
              <w:spacing w:line="242" w:lineRule="auto"/>
              <w:ind w:left="995" w:right="371" w:hanging="606"/>
              <w:rPr>
                <w:sz w:val="24"/>
              </w:rPr>
            </w:pPr>
            <w:r>
              <w:rPr>
                <w:sz w:val="24"/>
              </w:rPr>
              <w:t>Heat energy is added to the water, so the water evaporates and goes to the clouds.</w:t>
            </w:r>
          </w:p>
        </w:tc>
      </w:tr>
      <w:tr>
        <w:trPr>
          <w:trHeight w:val="430" w:hRule="exact"/>
        </w:trPr>
        <w:tc>
          <w:tcPr>
            <w:tcW w:w="1459" w:type="dxa"/>
            <w:vMerge/>
          </w:tcPr>
          <w:p>
            <w:pPr/>
          </w:p>
        </w:tc>
        <w:tc>
          <w:tcPr>
            <w:tcW w:w="2095" w:type="dxa"/>
          </w:tcPr>
          <w:p>
            <w:pPr>
              <w:pStyle w:val="TableParagraph"/>
              <w:ind w:left="86" w:right="86"/>
              <w:jc w:val="center"/>
              <w:rPr>
                <w:i/>
                <w:sz w:val="24"/>
              </w:rPr>
            </w:pPr>
            <w:r>
              <w:rPr>
                <w:sz w:val="24"/>
              </w:rPr>
              <w:t>One side </w:t>
            </w:r>
            <w:r>
              <w:rPr>
                <w:i/>
                <w:sz w:val="24"/>
              </w:rPr>
              <w:t>stay</w:t>
            </w:r>
          </w:p>
        </w:tc>
        <w:tc>
          <w:tcPr>
            <w:tcW w:w="5302" w:type="dxa"/>
          </w:tcPr>
          <w:p>
            <w:pPr>
              <w:pStyle w:val="TableParagraph"/>
              <w:ind w:left="197" w:right="194"/>
              <w:jc w:val="center"/>
              <w:rPr>
                <w:sz w:val="24"/>
              </w:rPr>
            </w:pPr>
            <w:r>
              <w:rPr>
                <w:sz w:val="24"/>
              </w:rPr>
              <w:t>Water remains in the current of the river.</w:t>
            </w:r>
          </w:p>
        </w:tc>
      </w:tr>
      <w:tr>
        <w:trPr>
          <w:trHeight w:val="430" w:hRule="exact"/>
        </w:trPr>
        <w:tc>
          <w:tcPr>
            <w:tcW w:w="1459" w:type="dxa"/>
            <w:vMerge w:val="restart"/>
          </w:tcPr>
          <w:p>
            <w:pPr>
              <w:pStyle w:val="TableParagraph"/>
              <w:rPr>
                <w:b/>
                <w:sz w:val="28"/>
              </w:rPr>
            </w:pPr>
          </w:p>
          <w:p>
            <w:pPr>
              <w:pStyle w:val="TableParagraph"/>
              <w:rPr>
                <w:b/>
                <w:sz w:val="28"/>
              </w:rPr>
            </w:pPr>
          </w:p>
          <w:p>
            <w:pPr>
              <w:pStyle w:val="TableParagraph"/>
              <w:spacing w:line="280" w:lineRule="exact" w:before="201"/>
              <w:ind w:left="295" w:right="274" w:hanging="2"/>
              <w:rPr>
                <w:b/>
                <w:sz w:val="28"/>
              </w:rPr>
            </w:pPr>
            <w:bookmarkStart w:name="Clouds" w:id="16"/>
            <w:bookmarkEnd w:id="16"/>
            <w:r>
              <w:rPr/>
            </w:r>
            <w:r>
              <w:rPr>
                <w:b/>
                <w:color w:val="C0C0C0"/>
                <w:sz w:val="28"/>
              </w:rPr>
              <w:t>Clouds </w:t>
            </w:r>
            <w:r>
              <w:rPr>
                <w:b/>
                <w:sz w:val="28"/>
              </w:rPr>
              <w:t>(white)</w:t>
            </w:r>
          </w:p>
        </w:tc>
        <w:tc>
          <w:tcPr>
            <w:tcW w:w="2095" w:type="dxa"/>
          </w:tcPr>
          <w:p>
            <w:pPr>
              <w:pStyle w:val="TableParagraph"/>
              <w:ind w:left="86" w:right="86"/>
              <w:jc w:val="center"/>
              <w:rPr>
                <w:i/>
                <w:sz w:val="24"/>
              </w:rPr>
            </w:pPr>
            <w:r>
              <w:rPr>
                <w:sz w:val="24"/>
              </w:rPr>
              <w:t>One side </w:t>
            </w:r>
            <w:r>
              <w:rPr>
                <w:i/>
                <w:sz w:val="24"/>
              </w:rPr>
              <w:t>soil</w:t>
            </w:r>
          </w:p>
        </w:tc>
        <w:tc>
          <w:tcPr>
            <w:tcW w:w="5302" w:type="dxa"/>
          </w:tcPr>
          <w:p>
            <w:pPr>
              <w:pStyle w:val="TableParagraph"/>
              <w:ind w:left="196" w:right="195"/>
              <w:jc w:val="center"/>
              <w:rPr>
                <w:sz w:val="24"/>
              </w:rPr>
            </w:pPr>
            <w:r>
              <w:rPr>
                <w:sz w:val="24"/>
              </w:rPr>
              <w:t>Water condenses and falls on soil.</w:t>
            </w:r>
          </w:p>
        </w:tc>
      </w:tr>
      <w:tr>
        <w:trPr>
          <w:trHeight w:val="431" w:hRule="exact"/>
        </w:trPr>
        <w:tc>
          <w:tcPr>
            <w:tcW w:w="1459" w:type="dxa"/>
            <w:vMerge/>
          </w:tcPr>
          <w:p>
            <w:pPr/>
          </w:p>
        </w:tc>
        <w:tc>
          <w:tcPr>
            <w:tcW w:w="2095" w:type="dxa"/>
          </w:tcPr>
          <w:p>
            <w:pPr>
              <w:pStyle w:val="TableParagraph"/>
              <w:ind w:left="86" w:right="86"/>
              <w:jc w:val="center"/>
              <w:rPr>
                <w:i/>
                <w:sz w:val="24"/>
              </w:rPr>
            </w:pPr>
            <w:r>
              <w:rPr>
                <w:sz w:val="24"/>
              </w:rPr>
              <w:t>One side </w:t>
            </w:r>
            <w:r>
              <w:rPr>
                <w:i/>
                <w:sz w:val="24"/>
              </w:rPr>
              <w:t>glacier</w:t>
            </w:r>
          </w:p>
        </w:tc>
        <w:tc>
          <w:tcPr>
            <w:tcW w:w="5302" w:type="dxa"/>
          </w:tcPr>
          <w:p>
            <w:pPr>
              <w:pStyle w:val="TableParagraph"/>
              <w:ind w:left="196" w:right="195"/>
              <w:jc w:val="center"/>
              <w:rPr>
                <w:sz w:val="24"/>
              </w:rPr>
            </w:pPr>
            <w:r>
              <w:rPr>
                <w:sz w:val="24"/>
              </w:rPr>
              <w:t>Water condenses and falls as snow on glacier.</w:t>
            </w:r>
          </w:p>
        </w:tc>
      </w:tr>
      <w:tr>
        <w:trPr>
          <w:trHeight w:val="430" w:hRule="exact"/>
        </w:trPr>
        <w:tc>
          <w:tcPr>
            <w:tcW w:w="1459" w:type="dxa"/>
            <w:vMerge/>
          </w:tcPr>
          <w:p>
            <w:pPr/>
          </w:p>
        </w:tc>
        <w:tc>
          <w:tcPr>
            <w:tcW w:w="2095" w:type="dxa"/>
          </w:tcPr>
          <w:p>
            <w:pPr>
              <w:pStyle w:val="TableParagraph"/>
              <w:ind w:left="86" w:right="86"/>
              <w:jc w:val="center"/>
              <w:rPr>
                <w:i/>
                <w:sz w:val="24"/>
              </w:rPr>
            </w:pPr>
            <w:r>
              <w:rPr>
                <w:sz w:val="24"/>
              </w:rPr>
              <w:t>One side </w:t>
            </w:r>
            <w:r>
              <w:rPr>
                <w:i/>
                <w:sz w:val="24"/>
              </w:rPr>
              <w:t>lake</w:t>
            </w:r>
          </w:p>
        </w:tc>
        <w:tc>
          <w:tcPr>
            <w:tcW w:w="5302" w:type="dxa"/>
          </w:tcPr>
          <w:p>
            <w:pPr>
              <w:pStyle w:val="TableParagraph"/>
              <w:ind w:left="197" w:right="195"/>
              <w:jc w:val="center"/>
              <w:rPr>
                <w:sz w:val="24"/>
              </w:rPr>
            </w:pPr>
            <w:r>
              <w:rPr>
                <w:sz w:val="24"/>
              </w:rPr>
              <w:t>Water condenses and falls into a lake.</w:t>
            </w:r>
          </w:p>
        </w:tc>
      </w:tr>
      <w:tr>
        <w:trPr>
          <w:trHeight w:val="430" w:hRule="exact"/>
        </w:trPr>
        <w:tc>
          <w:tcPr>
            <w:tcW w:w="1459" w:type="dxa"/>
            <w:vMerge/>
          </w:tcPr>
          <w:p>
            <w:pPr/>
          </w:p>
        </w:tc>
        <w:tc>
          <w:tcPr>
            <w:tcW w:w="2095" w:type="dxa"/>
          </w:tcPr>
          <w:p>
            <w:pPr>
              <w:pStyle w:val="TableParagraph"/>
              <w:ind w:left="86" w:right="86"/>
              <w:jc w:val="center"/>
              <w:rPr>
                <w:i/>
                <w:sz w:val="24"/>
              </w:rPr>
            </w:pPr>
            <w:r>
              <w:rPr>
                <w:sz w:val="24"/>
              </w:rPr>
              <w:t>Two sides </w:t>
            </w:r>
            <w:r>
              <w:rPr>
                <w:i/>
                <w:sz w:val="24"/>
              </w:rPr>
              <w:t>ocean</w:t>
            </w:r>
          </w:p>
        </w:tc>
        <w:tc>
          <w:tcPr>
            <w:tcW w:w="5302" w:type="dxa"/>
          </w:tcPr>
          <w:p>
            <w:pPr>
              <w:pStyle w:val="TableParagraph"/>
              <w:ind w:left="197" w:right="195"/>
              <w:jc w:val="center"/>
              <w:rPr>
                <w:sz w:val="24"/>
              </w:rPr>
            </w:pPr>
            <w:r>
              <w:rPr>
                <w:sz w:val="24"/>
              </w:rPr>
              <w:t>Water condenses and falls into the ocean.</w:t>
            </w:r>
          </w:p>
        </w:tc>
      </w:tr>
      <w:tr>
        <w:trPr>
          <w:trHeight w:val="710" w:hRule="exact"/>
        </w:trPr>
        <w:tc>
          <w:tcPr>
            <w:tcW w:w="1459" w:type="dxa"/>
            <w:vMerge/>
          </w:tcPr>
          <w:p>
            <w:pPr/>
          </w:p>
        </w:tc>
        <w:tc>
          <w:tcPr>
            <w:tcW w:w="2095" w:type="dxa"/>
          </w:tcPr>
          <w:p>
            <w:pPr>
              <w:pStyle w:val="TableParagraph"/>
              <w:spacing w:before="140"/>
              <w:ind w:left="86" w:right="86"/>
              <w:jc w:val="center"/>
              <w:rPr>
                <w:i/>
                <w:sz w:val="24"/>
              </w:rPr>
            </w:pPr>
            <w:r>
              <w:rPr>
                <w:sz w:val="24"/>
              </w:rPr>
              <w:t>One side </w:t>
            </w:r>
            <w:r>
              <w:rPr>
                <w:i/>
                <w:sz w:val="24"/>
              </w:rPr>
              <w:t>stay</w:t>
            </w:r>
          </w:p>
        </w:tc>
        <w:tc>
          <w:tcPr>
            <w:tcW w:w="5302" w:type="dxa"/>
          </w:tcPr>
          <w:p>
            <w:pPr>
              <w:pStyle w:val="TableParagraph"/>
              <w:spacing w:line="244" w:lineRule="auto"/>
              <w:ind w:left="2246" w:right="174" w:hanging="2054"/>
              <w:rPr>
                <w:sz w:val="24"/>
              </w:rPr>
            </w:pPr>
            <w:r>
              <w:rPr>
                <w:sz w:val="24"/>
              </w:rPr>
              <w:t>Water remains as a water droplet clinging to a dust particle.</w:t>
            </w:r>
          </w:p>
        </w:tc>
      </w:tr>
      <w:tr>
        <w:trPr>
          <w:trHeight w:val="710" w:hRule="exact"/>
        </w:trPr>
        <w:tc>
          <w:tcPr>
            <w:tcW w:w="1459" w:type="dxa"/>
            <w:vMerge w:val="restart"/>
          </w:tcPr>
          <w:p>
            <w:pPr>
              <w:pStyle w:val="TableParagraph"/>
              <w:spacing w:before="3"/>
              <w:rPr>
                <w:b/>
                <w:sz w:val="26"/>
              </w:rPr>
            </w:pPr>
          </w:p>
          <w:p>
            <w:pPr>
              <w:pStyle w:val="TableParagraph"/>
              <w:ind w:left="333" w:right="220"/>
              <w:rPr>
                <w:b/>
                <w:sz w:val="28"/>
              </w:rPr>
            </w:pPr>
            <w:r>
              <w:rPr>
                <w:b/>
                <w:color w:val="3365FF"/>
                <w:sz w:val="28"/>
              </w:rPr>
              <w:t>Ocean</w:t>
            </w:r>
          </w:p>
        </w:tc>
        <w:tc>
          <w:tcPr>
            <w:tcW w:w="2095" w:type="dxa"/>
          </w:tcPr>
          <w:p>
            <w:pPr>
              <w:pStyle w:val="TableParagraph"/>
              <w:ind w:left="86" w:right="86"/>
              <w:jc w:val="center"/>
              <w:rPr>
                <w:i/>
                <w:sz w:val="24"/>
              </w:rPr>
            </w:pPr>
            <w:r>
              <w:rPr>
                <w:sz w:val="24"/>
              </w:rPr>
              <w:t>Two sides </w:t>
            </w:r>
            <w:r>
              <w:rPr>
                <w:i/>
                <w:sz w:val="24"/>
              </w:rPr>
              <w:t>clouds</w:t>
            </w:r>
          </w:p>
        </w:tc>
        <w:tc>
          <w:tcPr>
            <w:tcW w:w="5302" w:type="dxa"/>
          </w:tcPr>
          <w:p>
            <w:pPr>
              <w:pStyle w:val="TableParagraph"/>
              <w:spacing w:line="242" w:lineRule="auto"/>
              <w:ind w:left="996" w:right="370" w:hanging="606"/>
              <w:rPr>
                <w:sz w:val="24"/>
              </w:rPr>
            </w:pPr>
            <w:r>
              <w:rPr>
                <w:sz w:val="24"/>
              </w:rPr>
              <w:t>Heat energy is added to the water, so the water evaporates and goes to the clouds.</w:t>
            </w:r>
          </w:p>
        </w:tc>
      </w:tr>
      <w:tr>
        <w:trPr>
          <w:trHeight w:val="430" w:hRule="exact"/>
        </w:trPr>
        <w:tc>
          <w:tcPr>
            <w:tcW w:w="1459" w:type="dxa"/>
            <w:vMerge/>
          </w:tcPr>
          <w:p>
            <w:pPr/>
          </w:p>
        </w:tc>
        <w:tc>
          <w:tcPr>
            <w:tcW w:w="2095" w:type="dxa"/>
          </w:tcPr>
          <w:p>
            <w:pPr>
              <w:pStyle w:val="TableParagraph"/>
              <w:ind w:left="86" w:right="85"/>
              <w:jc w:val="center"/>
              <w:rPr>
                <w:i/>
                <w:sz w:val="24"/>
              </w:rPr>
            </w:pPr>
            <w:r>
              <w:rPr>
                <w:sz w:val="24"/>
              </w:rPr>
              <w:t>Four sides </w:t>
            </w:r>
            <w:r>
              <w:rPr>
                <w:i/>
                <w:sz w:val="24"/>
              </w:rPr>
              <w:t>stay</w:t>
            </w:r>
          </w:p>
        </w:tc>
        <w:tc>
          <w:tcPr>
            <w:tcW w:w="5302" w:type="dxa"/>
          </w:tcPr>
          <w:p>
            <w:pPr>
              <w:pStyle w:val="TableParagraph"/>
              <w:ind w:left="196" w:right="195"/>
              <w:jc w:val="center"/>
              <w:rPr>
                <w:sz w:val="24"/>
              </w:rPr>
            </w:pPr>
            <w:r>
              <w:rPr>
                <w:sz w:val="24"/>
              </w:rPr>
              <w:t>Water remains in the ocean.</w:t>
            </w:r>
          </w:p>
        </w:tc>
      </w:tr>
    </w:tbl>
    <w:p>
      <w:pPr>
        <w:spacing w:after="0"/>
        <w:jc w:val="center"/>
        <w:rPr>
          <w:sz w:val="24"/>
        </w:rPr>
        <w:sectPr>
          <w:pgSz w:w="12240" w:h="15840"/>
          <w:pgMar w:header="751" w:footer="770" w:top="1020" w:bottom="960" w:left="1560" w:right="1560"/>
        </w:sectPr>
      </w:pPr>
    </w:p>
    <w:p>
      <w:pPr>
        <w:pStyle w:val="BodyText"/>
        <w:ind w:left="0"/>
        <w:rPr>
          <w:sz w:val="20"/>
        </w:rPr>
      </w:pPr>
    </w:p>
    <w:p>
      <w:pPr>
        <w:pStyle w:val="BodyText"/>
        <w:spacing w:before="6"/>
        <w:ind w:left="0"/>
        <w:rPr>
          <w:sz w:val="15"/>
        </w:rPr>
      </w:pPr>
    </w:p>
    <w:tbl>
      <w:tblPr>
        <w:tblW w:w="0" w:type="auto"/>
        <w:jc w:val="left"/>
        <w:tblInd w:w="109"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top w:w="0" w:type="dxa"/>
          <w:left w:w="0" w:type="dxa"/>
          <w:bottom w:w="0" w:type="dxa"/>
          <w:right w:w="0" w:type="dxa"/>
        </w:tblCellMar>
        <w:tblLook w:val="01E0"/>
      </w:tblPr>
      <w:tblGrid>
        <w:gridCol w:w="1459"/>
        <w:gridCol w:w="2095"/>
        <w:gridCol w:w="5302"/>
      </w:tblGrid>
      <w:tr>
        <w:trPr>
          <w:trHeight w:val="750" w:hRule="exact"/>
        </w:trPr>
        <w:tc>
          <w:tcPr>
            <w:tcW w:w="1459" w:type="dxa"/>
          </w:tcPr>
          <w:p>
            <w:pPr>
              <w:pStyle w:val="TableParagraph"/>
              <w:spacing w:before="182"/>
              <w:ind w:left="286" w:right="220"/>
              <w:rPr>
                <w:b/>
                <w:sz w:val="28"/>
              </w:rPr>
            </w:pPr>
            <w:bookmarkStart w:name="Station" w:id="17"/>
            <w:bookmarkEnd w:id="17"/>
            <w:r>
              <w:rPr/>
            </w:r>
            <w:bookmarkStart w:name="Die Side Labels" w:id="18"/>
            <w:bookmarkEnd w:id="18"/>
            <w:r>
              <w:rPr/>
            </w:r>
            <w:bookmarkStart w:name="Explanation" w:id="19"/>
            <w:bookmarkEnd w:id="19"/>
            <w:r>
              <w:rPr/>
            </w:r>
            <w:r>
              <w:rPr>
                <w:b/>
                <w:sz w:val="28"/>
              </w:rPr>
              <w:t>Station</w:t>
            </w:r>
          </w:p>
        </w:tc>
        <w:tc>
          <w:tcPr>
            <w:tcW w:w="2095" w:type="dxa"/>
          </w:tcPr>
          <w:p>
            <w:pPr>
              <w:pStyle w:val="TableParagraph"/>
              <w:spacing w:before="182"/>
              <w:ind w:left="86" w:right="86"/>
              <w:jc w:val="center"/>
              <w:rPr>
                <w:b/>
                <w:sz w:val="28"/>
              </w:rPr>
            </w:pPr>
            <w:r>
              <w:rPr>
                <w:b/>
                <w:sz w:val="28"/>
              </w:rPr>
              <w:t>Die Side Labels</w:t>
            </w:r>
          </w:p>
        </w:tc>
        <w:tc>
          <w:tcPr>
            <w:tcW w:w="5302" w:type="dxa"/>
          </w:tcPr>
          <w:p>
            <w:pPr>
              <w:pStyle w:val="TableParagraph"/>
              <w:spacing w:before="182"/>
              <w:ind w:left="197" w:right="194"/>
              <w:jc w:val="center"/>
              <w:rPr>
                <w:b/>
                <w:sz w:val="28"/>
              </w:rPr>
            </w:pPr>
            <w:r>
              <w:rPr>
                <w:b/>
                <w:sz w:val="28"/>
              </w:rPr>
              <w:t>Explanation</w:t>
            </w:r>
          </w:p>
        </w:tc>
      </w:tr>
      <w:tr>
        <w:trPr>
          <w:trHeight w:val="710" w:hRule="exact"/>
        </w:trPr>
        <w:tc>
          <w:tcPr>
            <w:tcW w:w="1459" w:type="dxa"/>
            <w:vMerge w:val="restart"/>
          </w:tcPr>
          <w:p>
            <w:pPr>
              <w:pStyle w:val="TableParagraph"/>
              <w:rPr>
                <w:sz w:val="28"/>
              </w:rPr>
            </w:pPr>
          </w:p>
          <w:p>
            <w:pPr>
              <w:pStyle w:val="TableParagraph"/>
              <w:rPr>
                <w:sz w:val="28"/>
              </w:rPr>
            </w:pPr>
          </w:p>
          <w:p>
            <w:pPr>
              <w:pStyle w:val="TableParagraph"/>
              <w:spacing w:before="6"/>
              <w:rPr>
                <w:sz w:val="38"/>
              </w:rPr>
            </w:pPr>
          </w:p>
          <w:p>
            <w:pPr>
              <w:pStyle w:val="TableParagraph"/>
              <w:ind w:left="411" w:right="220"/>
              <w:rPr>
                <w:b/>
                <w:sz w:val="28"/>
              </w:rPr>
            </w:pPr>
            <w:r>
              <w:rPr>
                <w:b/>
                <w:color w:val="000080"/>
                <w:sz w:val="28"/>
              </w:rPr>
              <w:t>Lake</w:t>
            </w:r>
          </w:p>
        </w:tc>
        <w:tc>
          <w:tcPr>
            <w:tcW w:w="2095" w:type="dxa"/>
          </w:tcPr>
          <w:p>
            <w:pPr>
              <w:pStyle w:val="TableParagraph"/>
              <w:spacing w:line="242" w:lineRule="auto"/>
              <w:ind w:left="759" w:right="213" w:hanging="527"/>
              <w:rPr>
                <w:i/>
                <w:sz w:val="24"/>
              </w:rPr>
            </w:pPr>
            <w:r>
              <w:rPr>
                <w:sz w:val="24"/>
              </w:rPr>
              <w:t>One side </w:t>
            </w:r>
            <w:r>
              <w:rPr>
                <w:i/>
                <w:sz w:val="24"/>
              </w:rPr>
              <w:t>ground </w:t>
            </w:r>
            <w:r>
              <w:rPr>
                <w:i/>
                <w:sz w:val="24"/>
              </w:rPr>
              <w:t>water</w:t>
            </w:r>
          </w:p>
        </w:tc>
        <w:tc>
          <w:tcPr>
            <w:tcW w:w="5302" w:type="dxa"/>
          </w:tcPr>
          <w:p>
            <w:pPr>
              <w:pStyle w:val="TableParagraph"/>
              <w:spacing w:before="140"/>
              <w:ind w:left="197" w:right="194"/>
              <w:jc w:val="center"/>
              <w:rPr>
                <w:sz w:val="24"/>
              </w:rPr>
            </w:pPr>
            <w:r>
              <w:rPr>
                <w:sz w:val="24"/>
              </w:rPr>
              <w:t>Water is pulled by gravity; it filters into the soil.</w:t>
            </w:r>
          </w:p>
        </w:tc>
      </w:tr>
      <w:tr>
        <w:trPr>
          <w:trHeight w:val="430" w:hRule="exact"/>
        </w:trPr>
        <w:tc>
          <w:tcPr>
            <w:tcW w:w="1459" w:type="dxa"/>
            <w:vMerge/>
          </w:tcPr>
          <w:p>
            <w:pPr/>
          </w:p>
        </w:tc>
        <w:tc>
          <w:tcPr>
            <w:tcW w:w="2095" w:type="dxa"/>
          </w:tcPr>
          <w:p>
            <w:pPr>
              <w:pStyle w:val="TableParagraph"/>
              <w:ind w:left="86" w:right="86"/>
              <w:jc w:val="center"/>
              <w:rPr>
                <w:i/>
                <w:sz w:val="24"/>
              </w:rPr>
            </w:pPr>
            <w:r>
              <w:rPr>
                <w:sz w:val="24"/>
              </w:rPr>
              <w:t>One side </w:t>
            </w:r>
            <w:r>
              <w:rPr>
                <w:i/>
                <w:sz w:val="24"/>
              </w:rPr>
              <w:t>animal</w:t>
            </w:r>
          </w:p>
        </w:tc>
        <w:tc>
          <w:tcPr>
            <w:tcW w:w="5302" w:type="dxa"/>
          </w:tcPr>
          <w:p>
            <w:pPr>
              <w:pStyle w:val="TableParagraph"/>
              <w:ind w:left="197" w:right="195"/>
              <w:jc w:val="center"/>
              <w:rPr>
                <w:sz w:val="24"/>
              </w:rPr>
            </w:pPr>
            <w:r>
              <w:rPr>
                <w:sz w:val="24"/>
              </w:rPr>
              <w:t>An animal drinks water.</w:t>
            </w:r>
          </w:p>
        </w:tc>
      </w:tr>
      <w:tr>
        <w:trPr>
          <w:trHeight w:val="430" w:hRule="exact"/>
        </w:trPr>
        <w:tc>
          <w:tcPr>
            <w:tcW w:w="1459" w:type="dxa"/>
            <w:vMerge/>
          </w:tcPr>
          <w:p>
            <w:pPr/>
          </w:p>
        </w:tc>
        <w:tc>
          <w:tcPr>
            <w:tcW w:w="2095" w:type="dxa"/>
          </w:tcPr>
          <w:p>
            <w:pPr>
              <w:pStyle w:val="TableParagraph"/>
              <w:ind w:left="86" w:right="86"/>
              <w:jc w:val="center"/>
              <w:rPr>
                <w:i/>
                <w:sz w:val="24"/>
              </w:rPr>
            </w:pPr>
            <w:r>
              <w:rPr>
                <w:sz w:val="24"/>
              </w:rPr>
              <w:t>One side </w:t>
            </w:r>
            <w:r>
              <w:rPr>
                <w:i/>
                <w:sz w:val="24"/>
              </w:rPr>
              <w:t>river</w:t>
            </w:r>
          </w:p>
        </w:tc>
        <w:tc>
          <w:tcPr>
            <w:tcW w:w="5302" w:type="dxa"/>
          </w:tcPr>
          <w:p>
            <w:pPr>
              <w:pStyle w:val="TableParagraph"/>
              <w:ind w:left="197" w:right="195"/>
              <w:jc w:val="center"/>
              <w:rPr>
                <w:sz w:val="24"/>
              </w:rPr>
            </w:pPr>
            <w:r>
              <w:rPr>
                <w:sz w:val="24"/>
              </w:rPr>
              <w:t>Water flows into a river.</w:t>
            </w:r>
          </w:p>
        </w:tc>
      </w:tr>
      <w:tr>
        <w:trPr>
          <w:trHeight w:val="710" w:hRule="exact"/>
        </w:trPr>
        <w:tc>
          <w:tcPr>
            <w:tcW w:w="1459" w:type="dxa"/>
            <w:vMerge/>
          </w:tcPr>
          <w:p>
            <w:pPr/>
          </w:p>
        </w:tc>
        <w:tc>
          <w:tcPr>
            <w:tcW w:w="2095" w:type="dxa"/>
          </w:tcPr>
          <w:p>
            <w:pPr>
              <w:pStyle w:val="TableParagraph"/>
              <w:spacing w:before="140"/>
              <w:ind w:left="86" w:right="85"/>
              <w:jc w:val="center"/>
              <w:rPr>
                <w:i/>
                <w:sz w:val="24"/>
              </w:rPr>
            </w:pPr>
            <w:r>
              <w:rPr>
                <w:sz w:val="24"/>
              </w:rPr>
              <w:t>One side </w:t>
            </w:r>
            <w:r>
              <w:rPr>
                <w:i/>
                <w:sz w:val="24"/>
              </w:rPr>
              <w:t>clouds</w:t>
            </w:r>
          </w:p>
        </w:tc>
        <w:tc>
          <w:tcPr>
            <w:tcW w:w="5302" w:type="dxa"/>
          </w:tcPr>
          <w:p>
            <w:pPr>
              <w:pStyle w:val="TableParagraph"/>
              <w:spacing w:line="244" w:lineRule="auto"/>
              <w:ind w:left="995" w:right="371" w:hanging="606"/>
              <w:rPr>
                <w:sz w:val="24"/>
              </w:rPr>
            </w:pPr>
            <w:r>
              <w:rPr>
                <w:sz w:val="24"/>
              </w:rPr>
              <w:t>Heat energy is added to the water, so the water evaporates and goes to the clouds.</w:t>
            </w:r>
          </w:p>
        </w:tc>
      </w:tr>
      <w:tr>
        <w:trPr>
          <w:trHeight w:val="430" w:hRule="exact"/>
        </w:trPr>
        <w:tc>
          <w:tcPr>
            <w:tcW w:w="1459" w:type="dxa"/>
            <w:vMerge/>
          </w:tcPr>
          <w:p>
            <w:pPr/>
          </w:p>
        </w:tc>
        <w:tc>
          <w:tcPr>
            <w:tcW w:w="2095" w:type="dxa"/>
          </w:tcPr>
          <w:p>
            <w:pPr>
              <w:pStyle w:val="TableParagraph"/>
              <w:ind w:left="86" w:right="86"/>
              <w:jc w:val="center"/>
              <w:rPr>
                <w:i/>
                <w:sz w:val="24"/>
              </w:rPr>
            </w:pPr>
            <w:r>
              <w:rPr>
                <w:sz w:val="24"/>
              </w:rPr>
              <w:t>Two sides </w:t>
            </w:r>
            <w:r>
              <w:rPr>
                <w:i/>
                <w:sz w:val="24"/>
              </w:rPr>
              <w:t>stay</w:t>
            </w:r>
          </w:p>
        </w:tc>
        <w:tc>
          <w:tcPr>
            <w:tcW w:w="5302" w:type="dxa"/>
          </w:tcPr>
          <w:p>
            <w:pPr>
              <w:pStyle w:val="TableParagraph"/>
              <w:ind w:left="197" w:right="194"/>
              <w:jc w:val="center"/>
              <w:rPr>
                <w:sz w:val="24"/>
              </w:rPr>
            </w:pPr>
            <w:r>
              <w:rPr>
                <w:sz w:val="24"/>
              </w:rPr>
              <w:t>Water remains within the lake or estuary.</w:t>
            </w:r>
          </w:p>
        </w:tc>
      </w:tr>
      <w:tr>
        <w:trPr>
          <w:trHeight w:val="431" w:hRule="exact"/>
        </w:trPr>
        <w:tc>
          <w:tcPr>
            <w:tcW w:w="1459" w:type="dxa"/>
            <w:vMerge w:val="restart"/>
          </w:tcPr>
          <w:p>
            <w:pPr>
              <w:pStyle w:val="TableParagraph"/>
              <w:spacing w:before="10"/>
              <w:rPr>
                <w:sz w:val="32"/>
              </w:rPr>
            </w:pPr>
          </w:p>
          <w:p>
            <w:pPr>
              <w:pStyle w:val="TableParagraph"/>
              <w:ind w:left="271" w:right="220"/>
              <w:rPr>
                <w:b/>
                <w:sz w:val="28"/>
              </w:rPr>
            </w:pPr>
            <w:r>
              <w:rPr>
                <w:b/>
                <w:color w:val="FF0000"/>
                <w:sz w:val="28"/>
              </w:rPr>
              <w:t>Animal</w:t>
            </w:r>
          </w:p>
        </w:tc>
        <w:tc>
          <w:tcPr>
            <w:tcW w:w="2095" w:type="dxa"/>
          </w:tcPr>
          <w:p>
            <w:pPr>
              <w:pStyle w:val="TableParagraph"/>
              <w:ind w:left="86" w:right="85"/>
              <w:jc w:val="center"/>
              <w:rPr>
                <w:i/>
                <w:sz w:val="24"/>
              </w:rPr>
            </w:pPr>
            <w:r>
              <w:rPr>
                <w:sz w:val="24"/>
              </w:rPr>
              <w:t>Two sides </w:t>
            </w:r>
            <w:r>
              <w:rPr>
                <w:i/>
                <w:sz w:val="24"/>
              </w:rPr>
              <w:t>soil</w:t>
            </w:r>
          </w:p>
        </w:tc>
        <w:tc>
          <w:tcPr>
            <w:tcW w:w="5302" w:type="dxa"/>
          </w:tcPr>
          <w:p>
            <w:pPr>
              <w:pStyle w:val="TableParagraph"/>
              <w:ind w:left="196" w:right="195"/>
              <w:jc w:val="center"/>
              <w:rPr>
                <w:sz w:val="24"/>
              </w:rPr>
            </w:pPr>
            <w:r>
              <w:rPr>
                <w:sz w:val="24"/>
              </w:rPr>
              <w:t>Water is excreted through feces and urine.</w:t>
            </w:r>
          </w:p>
        </w:tc>
      </w:tr>
      <w:tr>
        <w:trPr>
          <w:trHeight w:val="430" w:hRule="exact"/>
        </w:trPr>
        <w:tc>
          <w:tcPr>
            <w:tcW w:w="1459" w:type="dxa"/>
            <w:vMerge/>
          </w:tcPr>
          <w:p>
            <w:pPr/>
          </w:p>
        </w:tc>
        <w:tc>
          <w:tcPr>
            <w:tcW w:w="2095" w:type="dxa"/>
          </w:tcPr>
          <w:p>
            <w:pPr>
              <w:pStyle w:val="TableParagraph"/>
              <w:ind w:left="86" w:right="86"/>
              <w:jc w:val="center"/>
              <w:rPr>
                <w:i/>
                <w:sz w:val="24"/>
              </w:rPr>
            </w:pPr>
            <w:r>
              <w:rPr>
                <w:sz w:val="24"/>
              </w:rPr>
              <w:t>Three sides </w:t>
            </w:r>
            <w:r>
              <w:rPr>
                <w:i/>
                <w:sz w:val="24"/>
              </w:rPr>
              <w:t>clouds</w:t>
            </w:r>
          </w:p>
        </w:tc>
        <w:tc>
          <w:tcPr>
            <w:tcW w:w="5302" w:type="dxa"/>
          </w:tcPr>
          <w:p>
            <w:pPr>
              <w:pStyle w:val="TableParagraph"/>
              <w:ind w:left="197" w:right="194"/>
              <w:jc w:val="center"/>
              <w:rPr>
                <w:sz w:val="24"/>
              </w:rPr>
            </w:pPr>
            <w:r>
              <w:rPr>
                <w:sz w:val="24"/>
              </w:rPr>
              <w:t>Water is respired or evaporated from the body.</w:t>
            </w:r>
          </w:p>
        </w:tc>
      </w:tr>
      <w:tr>
        <w:trPr>
          <w:trHeight w:val="430" w:hRule="exact"/>
        </w:trPr>
        <w:tc>
          <w:tcPr>
            <w:tcW w:w="1459" w:type="dxa"/>
            <w:vMerge/>
          </w:tcPr>
          <w:p>
            <w:pPr/>
          </w:p>
        </w:tc>
        <w:tc>
          <w:tcPr>
            <w:tcW w:w="2095" w:type="dxa"/>
          </w:tcPr>
          <w:p>
            <w:pPr>
              <w:pStyle w:val="TableParagraph"/>
              <w:ind w:left="86" w:right="86"/>
              <w:jc w:val="center"/>
              <w:rPr>
                <w:i/>
                <w:sz w:val="24"/>
              </w:rPr>
            </w:pPr>
            <w:r>
              <w:rPr>
                <w:sz w:val="24"/>
              </w:rPr>
              <w:t>One side </w:t>
            </w:r>
            <w:r>
              <w:rPr>
                <w:i/>
                <w:sz w:val="24"/>
              </w:rPr>
              <w:t>stay</w:t>
            </w:r>
          </w:p>
        </w:tc>
        <w:tc>
          <w:tcPr>
            <w:tcW w:w="5302" w:type="dxa"/>
          </w:tcPr>
          <w:p>
            <w:pPr>
              <w:pStyle w:val="TableParagraph"/>
              <w:ind w:left="196" w:right="195"/>
              <w:jc w:val="center"/>
              <w:rPr>
                <w:sz w:val="24"/>
              </w:rPr>
            </w:pPr>
            <w:r>
              <w:rPr>
                <w:sz w:val="24"/>
              </w:rPr>
              <w:t>Water is incorporated into the body.</w:t>
            </w:r>
          </w:p>
        </w:tc>
      </w:tr>
      <w:tr>
        <w:trPr>
          <w:trHeight w:val="431" w:hRule="exact"/>
        </w:trPr>
        <w:tc>
          <w:tcPr>
            <w:tcW w:w="1459" w:type="dxa"/>
            <w:vMerge w:val="restart"/>
          </w:tcPr>
          <w:p>
            <w:pPr>
              <w:pStyle w:val="TableParagraph"/>
              <w:spacing w:before="10"/>
              <w:rPr>
                <w:sz w:val="23"/>
              </w:rPr>
            </w:pPr>
          </w:p>
          <w:p>
            <w:pPr>
              <w:pStyle w:val="TableParagraph"/>
              <w:spacing w:line="280" w:lineRule="exact"/>
              <w:ind w:left="334" w:right="220" w:hanging="95"/>
              <w:rPr>
                <w:b/>
                <w:sz w:val="28"/>
              </w:rPr>
            </w:pPr>
            <w:r>
              <w:rPr>
                <w:b/>
                <w:color w:val="CC9A00"/>
                <w:sz w:val="28"/>
              </w:rPr>
              <w:t>Ground Water</w:t>
            </w:r>
          </w:p>
        </w:tc>
        <w:tc>
          <w:tcPr>
            <w:tcW w:w="2095" w:type="dxa"/>
          </w:tcPr>
          <w:p>
            <w:pPr>
              <w:pStyle w:val="TableParagraph"/>
              <w:ind w:left="86" w:right="86"/>
              <w:jc w:val="center"/>
              <w:rPr>
                <w:i/>
                <w:sz w:val="24"/>
              </w:rPr>
            </w:pPr>
            <w:r>
              <w:rPr>
                <w:sz w:val="24"/>
              </w:rPr>
              <w:t>One side </w:t>
            </w:r>
            <w:r>
              <w:rPr>
                <w:i/>
                <w:sz w:val="24"/>
              </w:rPr>
              <w:t>river</w:t>
            </w:r>
          </w:p>
        </w:tc>
        <w:tc>
          <w:tcPr>
            <w:tcW w:w="5302" w:type="dxa"/>
          </w:tcPr>
          <w:p>
            <w:pPr>
              <w:pStyle w:val="TableParagraph"/>
              <w:ind w:left="197" w:right="195"/>
              <w:jc w:val="center"/>
              <w:rPr>
                <w:sz w:val="24"/>
              </w:rPr>
            </w:pPr>
            <w:r>
              <w:rPr>
                <w:sz w:val="24"/>
              </w:rPr>
              <w:t>Water filters into a river.</w:t>
            </w:r>
          </w:p>
        </w:tc>
      </w:tr>
      <w:tr>
        <w:trPr>
          <w:trHeight w:val="430" w:hRule="exact"/>
        </w:trPr>
        <w:tc>
          <w:tcPr>
            <w:tcW w:w="1459" w:type="dxa"/>
            <w:vMerge/>
          </w:tcPr>
          <w:p>
            <w:pPr/>
          </w:p>
        </w:tc>
        <w:tc>
          <w:tcPr>
            <w:tcW w:w="2095" w:type="dxa"/>
          </w:tcPr>
          <w:p>
            <w:pPr>
              <w:pStyle w:val="TableParagraph"/>
              <w:ind w:left="86" w:right="85"/>
              <w:jc w:val="center"/>
              <w:rPr>
                <w:i/>
                <w:sz w:val="24"/>
              </w:rPr>
            </w:pPr>
            <w:r>
              <w:rPr>
                <w:sz w:val="24"/>
              </w:rPr>
              <w:t>Two sides </w:t>
            </w:r>
            <w:r>
              <w:rPr>
                <w:i/>
                <w:sz w:val="24"/>
              </w:rPr>
              <w:t>lake</w:t>
            </w:r>
          </w:p>
        </w:tc>
        <w:tc>
          <w:tcPr>
            <w:tcW w:w="5302" w:type="dxa"/>
          </w:tcPr>
          <w:p>
            <w:pPr>
              <w:pStyle w:val="TableParagraph"/>
              <w:ind w:left="197" w:right="195"/>
              <w:jc w:val="center"/>
              <w:rPr>
                <w:sz w:val="24"/>
              </w:rPr>
            </w:pPr>
            <w:r>
              <w:rPr>
                <w:sz w:val="24"/>
              </w:rPr>
              <w:t>Water filters into a lake.</w:t>
            </w:r>
          </w:p>
        </w:tc>
      </w:tr>
      <w:tr>
        <w:trPr>
          <w:trHeight w:val="430" w:hRule="exact"/>
        </w:trPr>
        <w:tc>
          <w:tcPr>
            <w:tcW w:w="1459" w:type="dxa"/>
            <w:vMerge/>
          </w:tcPr>
          <w:p>
            <w:pPr/>
          </w:p>
        </w:tc>
        <w:tc>
          <w:tcPr>
            <w:tcW w:w="2095" w:type="dxa"/>
          </w:tcPr>
          <w:p>
            <w:pPr>
              <w:pStyle w:val="TableParagraph"/>
              <w:ind w:left="86" w:right="86"/>
              <w:jc w:val="center"/>
              <w:rPr>
                <w:i/>
                <w:sz w:val="24"/>
              </w:rPr>
            </w:pPr>
            <w:r>
              <w:rPr>
                <w:sz w:val="24"/>
              </w:rPr>
              <w:t>Three sides </w:t>
            </w:r>
            <w:r>
              <w:rPr>
                <w:i/>
                <w:sz w:val="24"/>
              </w:rPr>
              <w:t>stay</w:t>
            </w:r>
          </w:p>
        </w:tc>
        <w:tc>
          <w:tcPr>
            <w:tcW w:w="5302" w:type="dxa"/>
          </w:tcPr>
          <w:p>
            <w:pPr>
              <w:pStyle w:val="TableParagraph"/>
              <w:ind w:left="196" w:right="195"/>
              <w:jc w:val="center"/>
              <w:rPr>
                <w:sz w:val="24"/>
              </w:rPr>
            </w:pPr>
            <w:r>
              <w:rPr>
                <w:sz w:val="24"/>
              </w:rPr>
              <w:t>Water stays underground.</w:t>
            </w:r>
          </w:p>
        </w:tc>
      </w:tr>
      <w:tr>
        <w:trPr>
          <w:trHeight w:val="710" w:hRule="exact"/>
        </w:trPr>
        <w:tc>
          <w:tcPr>
            <w:tcW w:w="1459" w:type="dxa"/>
            <w:vMerge w:val="restart"/>
          </w:tcPr>
          <w:p>
            <w:pPr>
              <w:pStyle w:val="TableParagraph"/>
              <w:rPr>
                <w:sz w:val="20"/>
              </w:rPr>
            </w:pPr>
          </w:p>
          <w:p>
            <w:pPr>
              <w:pStyle w:val="TableParagraph"/>
              <w:rPr>
                <w:sz w:val="20"/>
              </w:rPr>
            </w:pPr>
          </w:p>
          <w:p>
            <w:pPr>
              <w:pStyle w:val="TableParagraph"/>
              <w:spacing w:before="3" w:after="1"/>
              <w:rPr>
                <w:sz w:val="26"/>
              </w:rPr>
            </w:pPr>
          </w:p>
          <w:p>
            <w:pPr>
              <w:pStyle w:val="TableParagraph"/>
              <w:ind w:left="273"/>
              <w:rPr>
                <w:sz w:val="20"/>
              </w:rPr>
            </w:pPr>
            <w:r>
              <w:rPr>
                <w:sz w:val="20"/>
              </w:rPr>
              <w:drawing>
                <wp:inline distT="0" distB="0" distL="0" distR="0">
                  <wp:extent cx="561534" cy="19050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561534" cy="190500"/>
                          </a:xfrm>
                          <a:prstGeom prst="rect">
                            <a:avLst/>
                          </a:prstGeom>
                        </pic:spPr>
                      </pic:pic>
                    </a:graphicData>
                  </a:graphic>
                </wp:inline>
              </w:drawing>
            </w:r>
            <w:r>
              <w:rPr>
                <w:sz w:val="20"/>
              </w:rPr>
            </w:r>
          </w:p>
          <w:p>
            <w:pPr>
              <w:pStyle w:val="TableParagraph"/>
              <w:spacing w:before="10"/>
              <w:rPr>
                <w:sz w:val="27"/>
              </w:rPr>
            </w:pPr>
          </w:p>
          <w:p>
            <w:pPr>
              <w:pStyle w:val="TableParagraph"/>
              <w:ind w:left="350" w:right="220"/>
              <w:rPr>
                <w:sz w:val="28"/>
              </w:rPr>
            </w:pPr>
            <w:r>
              <w:rPr>
                <w:sz w:val="28"/>
              </w:rPr>
              <w:t>(clear)</w:t>
            </w:r>
          </w:p>
        </w:tc>
        <w:tc>
          <w:tcPr>
            <w:tcW w:w="2095" w:type="dxa"/>
          </w:tcPr>
          <w:p>
            <w:pPr>
              <w:pStyle w:val="TableParagraph"/>
              <w:spacing w:line="244" w:lineRule="auto"/>
              <w:ind w:left="759" w:right="213" w:hanging="527"/>
              <w:rPr>
                <w:i/>
                <w:sz w:val="24"/>
              </w:rPr>
            </w:pPr>
            <w:r>
              <w:rPr>
                <w:sz w:val="24"/>
              </w:rPr>
              <w:t>One side </w:t>
            </w:r>
            <w:r>
              <w:rPr>
                <w:i/>
                <w:sz w:val="24"/>
              </w:rPr>
              <w:t>ground </w:t>
            </w:r>
            <w:r>
              <w:rPr>
                <w:i/>
                <w:sz w:val="24"/>
              </w:rPr>
              <w:t>water</w:t>
            </w:r>
          </w:p>
        </w:tc>
        <w:tc>
          <w:tcPr>
            <w:tcW w:w="5302" w:type="dxa"/>
          </w:tcPr>
          <w:p>
            <w:pPr>
              <w:pStyle w:val="TableParagraph"/>
              <w:spacing w:before="140"/>
              <w:ind w:left="196" w:right="195"/>
              <w:jc w:val="center"/>
              <w:rPr>
                <w:sz w:val="24"/>
              </w:rPr>
            </w:pPr>
            <w:r>
              <w:rPr>
                <w:sz w:val="24"/>
              </w:rPr>
              <w:t>Ice melts and water filters into the ground.</w:t>
            </w:r>
          </w:p>
        </w:tc>
      </w:tr>
      <w:tr>
        <w:trPr>
          <w:trHeight w:val="710" w:hRule="exact"/>
        </w:trPr>
        <w:tc>
          <w:tcPr>
            <w:tcW w:w="1459" w:type="dxa"/>
            <w:vMerge/>
          </w:tcPr>
          <w:p>
            <w:pPr/>
          </w:p>
        </w:tc>
        <w:tc>
          <w:tcPr>
            <w:tcW w:w="2095" w:type="dxa"/>
          </w:tcPr>
          <w:p>
            <w:pPr>
              <w:pStyle w:val="TableParagraph"/>
              <w:spacing w:before="140"/>
              <w:ind w:left="86" w:right="85"/>
              <w:jc w:val="center"/>
              <w:rPr>
                <w:i/>
                <w:sz w:val="24"/>
              </w:rPr>
            </w:pPr>
            <w:r>
              <w:rPr>
                <w:sz w:val="24"/>
              </w:rPr>
              <w:t>One side </w:t>
            </w:r>
            <w:r>
              <w:rPr>
                <w:i/>
                <w:sz w:val="24"/>
              </w:rPr>
              <w:t>clouds</w:t>
            </w:r>
          </w:p>
        </w:tc>
        <w:tc>
          <w:tcPr>
            <w:tcW w:w="5302" w:type="dxa"/>
          </w:tcPr>
          <w:p>
            <w:pPr>
              <w:pStyle w:val="TableParagraph"/>
              <w:spacing w:line="242" w:lineRule="auto"/>
              <w:ind w:left="1959" w:right="533" w:hanging="1406"/>
              <w:rPr>
                <w:sz w:val="24"/>
              </w:rPr>
            </w:pPr>
            <w:r>
              <w:rPr>
                <w:sz w:val="24"/>
              </w:rPr>
              <w:t>Ice evaporates and water goes to the clouds (sublimation).</w:t>
            </w:r>
          </w:p>
        </w:tc>
      </w:tr>
      <w:tr>
        <w:trPr>
          <w:trHeight w:val="430" w:hRule="exact"/>
        </w:trPr>
        <w:tc>
          <w:tcPr>
            <w:tcW w:w="1459" w:type="dxa"/>
            <w:vMerge/>
          </w:tcPr>
          <w:p>
            <w:pPr/>
          </w:p>
        </w:tc>
        <w:tc>
          <w:tcPr>
            <w:tcW w:w="2095" w:type="dxa"/>
          </w:tcPr>
          <w:p>
            <w:pPr>
              <w:pStyle w:val="TableParagraph"/>
              <w:ind w:left="86" w:right="86"/>
              <w:jc w:val="center"/>
              <w:rPr>
                <w:i/>
                <w:sz w:val="24"/>
              </w:rPr>
            </w:pPr>
            <w:r>
              <w:rPr>
                <w:sz w:val="24"/>
              </w:rPr>
              <w:t>One side </w:t>
            </w:r>
            <w:r>
              <w:rPr>
                <w:i/>
                <w:sz w:val="24"/>
              </w:rPr>
              <w:t>river</w:t>
            </w:r>
          </w:p>
        </w:tc>
        <w:tc>
          <w:tcPr>
            <w:tcW w:w="5302" w:type="dxa"/>
          </w:tcPr>
          <w:p>
            <w:pPr>
              <w:pStyle w:val="TableParagraph"/>
              <w:ind w:left="196" w:right="195"/>
              <w:jc w:val="center"/>
              <w:rPr>
                <w:sz w:val="24"/>
              </w:rPr>
            </w:pPr>
            <w:r>
              <w:rPr>
                <w:sz w:val="24"/>
              </w:rPr>
              <w:t>Ice melts and water flows into a river.</w:t>
            </w:r>
          </w:p>
        </w:tc>
      </w:tr>
      <w:tr>
        <w:trPr>
          <w:trHeight w:val="430" w:hRule="exact"/>
        </w:trPr>
        <w:tc>
          <w:tcPr>
            <w:tcW w:w="1459" w:type="dxa"/>
            <w:vMerge/>
          </w:tcPr>
          <w:p>
            <w:pPr/>
          </w:p>
        </w:tc>
        <w:tc>
          <w:tcPr>
            <w:tcW w:w="2095" w:type="dxa"/>
          </w:tcPr>
          <w:p>
            <w:pPr>
              <w:pStyle w:val="TableParagraph"/>
              <w:ind w:left="86" w:right="86"/>
              <w:jc w:val="center"/>
              <w:rPr>
                <w:i/>
                <w:sz w:val="24"/>
              </w:rPr>
            </w:pPr>
            <w:r>
              <w:rPr>
                <w:sz w:val="24"/>
              </w:rPr>
              <w:t>Three sides </w:t>
            </w:r>
            <w:r>
              <w:rPr>
                <w:i/>
                <w:sz w:val="24"/>
              </w:rPr>
              <w:t>stay</w:t>
            </w:r>
          </w:p>
        </w:tc>
        <w:tc>
          <w:tcPr>
            <w:tcW w:w="5302" w:type="dxa"/>
          </w:tcPr>
          <w:p>
            <w:pPr>
              <w:pStyle w:val="TableParagraph"/>
              <w:ind w:left="197" w:right="194"/>
              <w:jc w:val="center"/>
              <w:rPr>
                <w:sz w:val="24"/>
              </w:rPr>
            </w:pPr>
            <w:r>
              <w:rPr>
                <w:sz w:val="24"/>
              </w:rPr>
              <w:t>Ice stays frozen in the glacier.</w:t>
            </w:r>
          </w:p>
        </w:tc>
      </w:tr>
    </w:tbl>
    <w:sectPr>
      <w:pgSz w:w="12240" w:h="15840"/>
      <w:pgMar w:header="751" w:footer="770" w:top="1020" w:bottom="960" w:left="1560" w:right="1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89pt;margin-top:742.583923pt;width:127.35pt;height:14pt;mso-position-horizontal-relative:page;mso-position-vertical-relative:page;z-index:-14632" type="#_x0000_t202" filled="false" stroked="false">
          <v:textbox inset="0,0,0,0">
            <w:txbxContent>
              <w:p>
                <w:pPr>
                  <w:pStyle w:val="BodyText"/>
                  <w:spacing w:line="265" w:lineRule="exact"/>
                  <w:ind w:left="20"/>
                </w:pPr>
                <w:r>
                  <w:rPr/>
                  <w:t>Westminster College SIM</w:t>
                </w:r>
              </w:p>
            </w:txbxContent>
          </v:textbox>
          <w10:wrap type="none"/>
        </v:shape>
      </w:pict>
    </w:r>
    <w:r>
      <w:rPr/>
      <w:pict>
        <v:shape style="position:absolute;margin-left:475.028015pt;margin-top:742.583923pt;width:49.05pt;height:14pt;mso-position-horizontal-relative:page;mso-position-vertical-relative:page;z-index:-14608" type="#_x0000_t202" filled="false" stroked="false">
          <v:textbox inset="0,0,0,0">
            <w:txbxContent>
              <w:p>
                <w:pPr>
                  <w:pStyle w:val="BodyText"/>
                  <w:spacing w:line="265" w:lineRule="exact"/>
                  <w:ind w:left="20"/>
                </w:pPr>
                <w:r>
                  <w:rPr/>
                  <w:t>ETHS1-</w:t>
                </w:r>
                <w:r>
                  <w:rPr/>
                  <w:fldChar w:fldCharType="begin"/>
                </w:r>
                <w:r>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4536" from="88.5pt,741.840027pt" to="523.5pt,741.840027pt" stroked="true" strokeweight=".72pt" strokecolor="#000000">
          <w10:wrap type="none"/>
        </v:line>
      </w:pict>
    </w:r>
    <w:r>
      <w:rPr/>
      <w:pict>
        <v:shape style="position:absolute;margin-left:89pt;margin-top:742.583923pt;width:127.35pt;height:14pt;mso-position-horizontal-relative:page;mso-position-vertical-relative:page;z-index:-14512" type="#_x0000_t202" filled="false" stroked="false">
          <v:textbox inset="0,0,0,0">
            <w:txbxContent>
              <w:p>
                <w:pPr>
                  <w:pStyle w:val="BodyText"/>
                  <w:spacing w:line="265" w:lineRule="exact"/>
                  <w:ind w:left="20"/>
                </w:pPr>
                <w:r>
                  <w:rPr/>
                  <w:t>Westminster College SIM</w:t>
                </w:r>
              </w:p>
            </w:txbxContent>
          </v:textbox>
          <w10:wrap type="none"/>
        </v:shape>
      </w:pict>
    </w:r>
    <w:r>
      <w:rPr/>
      <w:pict>
        <v:shape style="position:absolute;margin-left:475.030487pt;margin-top:742.583923pt;width:49.05pt;height:14pt;mso-position-horizontal-relative:page;mso-position-vertical-relative:page;z-index:-14488" type="#_x0000_t202" filled="false" stroked="false">
          <v:textbox inset="0,0,0,0">
            <w:txbxContent>
              <w:p>
                <w:pPr>
                  <w:pStyle w:val="BodyText"/>
                  <w:spacing w:line="265" w:lineRule="exact"/>
                  <w:ind w:left="20"/>
                </w:pPr>
                <w:r>
                  <w:rPr/>
                  <w:t>ETHS1-</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4584" from="88.5pt,51.180023pt" to="523.5pt,51.180023pt" stroked="true" strokeweight=".72003pt" strokecolor="#000000">
          <w10:wrap type="none"/>
        </v:line>
      </w:pict>
    </w:r>
    <w:r>
      <w:rPr/>
      <w:pict>
        <v:shape style="position:absolute;margin-left:409.039978pt;margin-top:36.563946pt;width:114pt;height:14pt;mso-position-horizontal-relative:page;mso-position-vertical-relative:page;z-index:-14560" type="#_x0000_t202" filled="false" stroked="false">
          <v:textbox inset="0,0,0,0">
            <w:txbxContent>
              <w:p>
                <w:pPr>
                  <w:spacing w:line="265" w:lineRule="exact" w:before="0"/>
                  <w:ind w:left="20" w:right="0" w:firstLine="0"/>
                  <w:jc w:val="left"/>
                  <w:rPr>
                    <w:i/>
                    <w:sz w:val="24"/>
                  </w:rPr>
                </w:pPr>
                <w:r>
                  <w:rPr>
                    <w:i/>
                    <w:sz w:val="24"/>
                  </w:rPr>
                  <w:t>The Incredible Journey</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687" w:hanging="540"/>
        <w:jc w:val="left"/>
      </w:pPr>
      <w:rPr>
        <w:rFonts w:hint="default" w:ascii="Times New Roman" w:hAnsi="Times New Roman" w:eastAsia="Times New Roman" w:cs="Times New Roman"/>
        <w:spacing w:val="-2"/>
        <w:w w:val="99"/>
        <w:sz w:val="24"/>
        <w:szCs w:val="24"/>
      </w:rPr>
    </w:lvl>
    <w:lvl w:ilvl="1">
      <w:start w:val="1"/>
      <w:numFmt w:val="bullet"/>
      <w:lvlText w:val="•"/>
      <w:lvlJc w:val="left"/>
      <w:pPr>
        <w:ind w:left="1504" w:hanging="540"/>
      </w:pPr>
      <w:rPr>
        <w:rFonts w:hint="default"/>
      </w:rPr>
    </w:lvl>
    <w:lvl w:ilvl="2">
      <w:start w:val="1"/>
      <w:numFmt w:val="bullet"/>
      <w:lvlText w:val="•"/>
      <w:lvlJc w:val="left"/>
      <w:pPr>
        <w:ind w:left="2328" w:hanging="540"/>
      </w:pPr>
      <w:rPr>
        <w:rFonts w:hint="default"/>
      </w:rPr>
    </w:lvl>
    <w:lvl w:ilvl="3">
      <w:start w:val="1"/>
      <w:numFmt w:val="bullet"/>
      <w:lvlText w:val="•"/>
      <w:lvlJc w:val="left"/>
      <w:pPr>
        <w:ind w:left="3152" w:hanging="540"/>
      </w:pPr>
      <w:rPr>
        <w:rFonts w:hint="default"/>
      </w:rPr>
    </w:lvl>
    <w:lvl w:ilvl="4">
      <w:start w:val="1"/>
      <w:numFmt w:val="bullet"/>
      <w:lvlText w:val="•"/>
      <w:lvlJc w:val="left"/>
      <w:pPr>
        <w:ind w:left="3976" w:hanging="540"/>
      </w:pPr>
      <w:rPr>
        <w:rFonts w:hint="default"/>
      </w:rPr>
    </w:lvl>
    <w:lvl w:ilvl="5">
      <w:start w:val="1"/>
      <w:numFmt w:val="bullet"/>
      <w:lvlText w:val="•"/>
      <w:lvlJc w:val="left"/>
      <w:pPr>
        <w:ind w:left="4800" w:hanging="540"/>
      </w:pPr>
      <w:rPr>
        <w:rFonts w:hint="default"/>
      </w:rPr>
    </w:lvl>
    <w:lvl w:ilvl="6">
      <w:start w:val="1"/>
      <w:numFmt w:val="bullet"/>
      <w:lvlText w:val="•"/>
      <w:lvlJc w:val="left"/>
      <w:pPr>
        <w:ind w:left="5624" w:hanging="540"/>
      </w:pPr>
      <w:rPr>
        <w:rFonts w:hint="default"/>
      </w:rPr>
    </w:lvl>
    <w:lvl w:ilvl="7">
      <w:start w:val="1"/>
      <w:numFmt w:val="bullet"/>
      <w:lvlText w:val="•"/>
      <w:lvlJc w:val="left"/>
      <w:pPr>
        <w:ind w:left="6448" w:hanging="540"/>
      </w:pPr>
      <w:rPr>
        <w:rFonts w:hint="default"/>
      </w:rPr>
    </w:lvl>
    <w:lvl w:ilvl="8">
      <w:start w:val="1"/>
      <w:numFmt w:val="bullet"/>
      <w:lvlText w:val="•"/>
      <w:lvlJc w:val="left"/>
      <w:pPr>
        <w:ind w:left="7272" w:hanging="540"/>
      </w:pPr>
      <w:rPr>
        <w:rFonts w:hint="default"/>
      </w:rPr>
    </w:lvl>
  </w:abstractNum>
  <w:abstractNum w:abstractNumId="2">
    <w:multiLevelType w:val="hybridMultilevel"/>
    <w:lvl w:ilvl="0">
      <w:start w:val="1"/>
      <w:numFmt w:val="bullet"/>
      <w:lvlText w:val=""/>
      <w:lvlJc w:val="left"/>
      <w:pPr>
        <w:ind w:left="687" w:hanging="548"/>
      </w:pPr>
      <w:rPr>
        <w:rFonts w:hint="default" w:ascii="Symbol" w:hAnsi="Symbol" w:eastAsia="Symbol" w:cs="Symbol"/>
        <w:w w:val="99"/>
        <w:sz w:val="24"/>
        <w:szCs w:val="24"/>
      </w:rPr>
    </w:lvl>
    <w:lvl w:ilvl="1">
      <w:start w:val="1"/>
      <w:numFmt w:val="bullet"/>
      <w:lvlText w:val="•"/>
      <w:lvlJc w:val="left"/>
      <w:pPr>
        <w:ind w:left="1504" w:hanging="548"/>
      </w:pPr>
      <w:rPr>
        <w:rFonts w:hint="default"/>
      </w:rPr>
    </w:lvl>
    <w:lvl w:ilvl="2">
      <w:start w:val="1"/>
      <w:numFmt w:val="bullet"/>
      <w:lvlText w:val="•"/>
      <w:lvlJc w:val="left"/>
      <w:pPr>
        <w:ind w:left="2328" w:hanging="548"/>
      </w:pPr>
      <w:rPr>
        <w:rFonts w:hint="default"/>
      </w:rPr>
    </w:lvl>
    <w:lvl w:ilvl="3">
      <w:start w:val="1"/>
      <w:numFmt w:val="bullet"/>
      <w:lvlText w:val="•"/>
      <w:lvlJc w:val="left"/>
      <w:pPr>
        <w:ind w:left="3152" w:hanging="548"/>
      </w:pPr>
      <w:rPr>
        <w:rFonts w:hint="default"/>
      </w:rPr>
    </w:lvl>
    <w:lvl w:ilvl="4">
      <w:start w:val="1"/>
      <w:numFmt w:val="bullet"/>
      <w:lvlText w:val="•"/>
      <w:lvlJc w:val="left"/>
      <w:pPr>
        <w:ind w:left="3976" w:hanging="548"/>
      </w:pPr>
      <w:rPr>
        <w:rFonts w:hint="default"/>
      </w:rPr>
    </w:lvl>
    <w:lvl w:ilvl="5">
      <w:start w:val="1"/>
      <w:numFmt w:val="bullet"/>
      <w:lvlText w:val="•"/>
      <w:lvlJc w:val="left"/>
      <w:pPr>
        <w:ind w:left="4800" w:hanging="548"/>
      </w:pPr>
      <w:rPr>
        <w:rFonts w:hint="default"/>
      </w:rPr>
    </w:lvl>
    <w:lvl w:ilvl="6">
      <w:start w:val="1"/>
      <w:numFmt w:val="bullet"/>
      <w:lvlText w:val="•"/>
      <w:lvlJc w:val="left"/>
      <w:pPr>
        <w:ind w:left="5624" w:hanging="548"/>
      </w:pPr>
      <w:rPr>
        <w:rFonts w:hint="default"/>
      </w:rPr>
    </w:lvl>
    <w:lvl w:ilvl="7">
      <w:start w:val="1"/>
      <w:numFmt w:val="bullet"/>
      <w:lvlText w:val="•"/>
      <w:lvlJc w:val="left"/>
      <w:pPr>
        <w:ind w:left="6448" w:hanging="548"/>
      </w:pPr>
      <w:rPr>
        <w:rFonts w:hint="default"/>
      </w:rPr>
    </w:lvl>
    <w:lvl w:ilvl="8">
      <w:start w:val="1"/>
      <w:numFmt w:val="bullet"/>
      <w:lvlText w:val="•"/>
      <w:lvlJc w:val="left"/>
      <w:pPr>
        <w:ind w:left="7272" w:hanging="548"/>
      </w:pPr>
      <w:rPr>
        <w:rFonts w:hint="default"/>
      </w:rPr>
    </w:lvl>
  </w:abstractNum>
  <w:abstractNum w:abstractNumId="1">
    <w:multiLevelType w:val="hybridMultilevel"/>
    <w:lvl w:ilvl="0">
      <w:start w:val="1"/>
      <w:numFmt w:val="decimal"/>
      <w:lvlText w:val="%1."/>
      <w:lvlJc w:val="left"/>
      <w:pPr>
        <w:ind w:left="687" w:hanging="548"/>
        <w:jc w:val="left"/>
      </w:pPr>
      <w:rPr>
        <w:rFonts w:hint="default" w:ascii="Times New Roman" w:hAnsi="Times New Roman" w:eastAsia="Times New Roman" w:cs="Times New Roman"/>
        <w:spacing w:val="-2"/>
        <w:w w:val="99"/>
        <w:sz w:val="24"/>
        <w:szCs w:val="24"/>
      </w:rPr>
    </w:lvl>
    <w:lvl w:ilvl="1">
      <w:start w:val="1"/>
      <w:numFmt w:val="bullet"/>
      <w:lvlText w:val="•"/>
      <w:lvlJc w:val="left"/>
      <w:pPr>
        <w:ind w:left="1504" w:hanging="548"/>
      </w:pPr>
      <w:rPr>
        <w:rFonts w:hint="default"/>
      </w:rPr>
    </w:lvl>
    <w:lvl w:ilvl="2">
      <w:start w:val="1"/>
      <w:numFmt w:val="bullet"/>
      <w:lvlText w:val="•"/>
      <w:lvlJc w:val="left"/>
      <w:pPr>
        <w:ind w:left="2328" w:hanging="548"/>
      </w:pPr>
      <w:rPr>
        <w:rFonts w:hint="default"/>
      </w:rPr>
    </w:lvl>
    <w:lvl w:ilvl="3">
      <w:start w:val="1"/>
      <w:numFmt w:val="bullet"/>
      <w:lvlText w:val="•"/>
      <w:lvlJc w:val="left"/>
      <w:pPr>
        <w:ind w:left="3152" w:hanging="548"/>
      </w:pPr>
      <w:rPr>
        <w:rFonts w:hint="default"/>
      </w:rPr>
    </w:lvl>
    <w:lvl w:ilvl="4">
      <w:start w:val="1"/>
      <w:numFmt w:val="bullet"/>
      <w:lvlText w:val="•"/>
      <w:lvlJc w:val="left"/>
      <w:pPr>
        <w:ind w:left="3976" w:hanging="548"/>
      </w:pPr>
      <w:rPr>
        <w:rFonts w:hint="default"/>
      </w:rPr>
    </w:lvl>
    <w:lvl w:ilvl="5">
      <w:start w:val="1"/>
      <w:numFmt w:val="bullet"/>
      <w:lvlText w:val="•"/>
      <w:lvlJc w:val="left"/>
      <w:pPr>
        <w:ind w:left="4800" w:hanging="548"/>
      </w:pPr>
      <w:rPr>
        <w:rFonts w:hint="default"/>
      </w:rPr>
    </w:lvl>
    <w:lvl w:ilvl="6">
      <w:start w:val="1"/>
      <w:numFmt w:val="bullet"/>
      <w:lvlText w:val="•"/>
      <w:lvlJc w:val="left"/>
      <w:pPr>
        <w:ind w:left="5624" w:hanging="548"/>
      </w:pPr>
      <w:rPr>
        <w:rFonts w:hint="default"/>
      </w:rPr>
    </w:lvl>
    <w:lvl w:ilvl="7">
      <w:start w:val="1"/>
      <w:numFmt w:val="bullet"/>
      <w:lvlText w:val="•"/>
      <w:lvlJc w:val="left"/>
      <w:pPr>
        <w:ind w:left="6448" w:hanging="548"/>
      </w:pPr>
      <w:rPr>
        <w:rFonts w:hint="default"/>
      </w:rPr>
    </w:lvl>
    <w:lvl w:ilvl="8">
      <w:start w:val="1"/>
      <w:numFmt w:val="bullet"/>
      <w:lvlText w:val="•"/>
      <w:lvlJc w:val="left"/>
      <w:pPr>
        <w:ind w:left="7272" w:hanging="548"/>
      </w:pPr>
      <w:rPr>
        <w:rFonts w:hint="default"/>
      </w:rPr>
    </w:lvl>
  </w:abstractNum>
  <w:abstractNum w:abstractNumId="0">
    <w:multiLevelType w:val="hybridMultilevel"/>
    <w:lvl w:ilvl="0">
      <w:start w:val="1"/>
      <w:numFmt w:val="decimal"/>
      <w:lvlText w:val="%1."/>
      <w:lvlJc w:val="left"/>
      <w:pPr>
        <w:ind w:left="687" w:hanging="548"/>
        <w:jc w:val="left"/>
      </w:pPr>
      <w:rPr>
        <w:rFonts w:hint="default" w:ascii="Times New Roman" w:hAnsi="Times New Roman" w:eastAsia="Times New Roman" w:cs="Times New Roman"/>
        <w:spacing w:val="-2"/>
        <w:w w:val="100"/>
        <w:sz w:val="24"/>
        <w:szCs w:val="24"/>
      </w:rPr>
    </w:lvl>
    <w:lvl w:ilvl="1">
      <w:start w:val="1"/>
      <w:numFmt w:val="bullet"/>
      <w:lvlText w:val="•"/>
      <w:lvlJc w:val="left"/>
      <w:pPr>
        <w:ind w:left="1504" w:hanging="548"/>
      </w:pPr>
      <w:rPr>
        <w:rFonts w:hint="default"/>
      </w:rPr>
    </w:lvl>
    <w:lvl w:ilvl="2">
      <w:start w:val="1"/>
      <w:numFmt w:val="bullet"/>
      <w:lvlText w:val="•"/>
      <w:lvlJc w:val="left"/>
      <w:pPr>
        <w:ind w:left="2328" w:hanging="548"/>
      </w:pPr>
      <w:rPr>
        <w:rFonts w:hint="default"/>
      </w:rPr>
    </w:lvl>
    <w:lvl w:ilvl="3">
      <w:start w:val="1"/>
      <w:numFmt w:val="bullet"/>
      <w:lvlText w:val="•"/>
      <w:lvlJc w:val="left"/>
      <w:pPr>
        <w:ind w:left="3152" w:hanging="548"/>
      </w:pPr>
      <w:rPr>
        <w:rFonts w:hint="default"/>
      </w:rPr>
    </w:lvl>
    <w:lvl w:ilvl="4">
      <w:start w:val="1"/>
      <w:numFmt w:val="bullet"/>
      <w:lvlText w:val="•"/>
      <w:lvlJc w:val="left"/>
      <w:pPr>
        <w:ind w:left="3976" w:hanging="548"/>
      </w:pPr>
      <w:rPr>
        <w:rFonts w:hint="default"/>
      </w:rPr>
    </w:lvl>
    <w:lvl w:ilvl="5">
      <w:start w:val="1"/>
      <w:numFmt w:val="bullet"/>
      <w:lvlText w:val="•"/>
      <w:lvlJc w:val="left"/>
      <w:pPr>
        <w:ind w:left="4800" w:hanging="548"/>
      </w:pPr>
      <w:rPr>
        <w:rFonts w:hint="default"/>
      </w:rPr>
    </w:lvl>
    <w:lvl w:ilvl="6">
      <w:start w:val="1"/>
      <w:numFmt w:val="bullet"/>
      <w:lvlText w:val="•"/>
      <w:lvlJc w:val="left"/>
      <w:pPr>
        <w:ind w:left="5624" w:hanging="548"/>
      </w:pPr>
      <w:rPr>
        <w:rFonts w:hint="default"/>
      </w:rPr>
    </w:lvl>
    <w:lvl w:ilvl="7">
      <w:start w:val="1"/>
      <w:numFmt w:val="bullet"/>
      <w:lvlText w:val="•"/>
      <w:lvlJc w:val="left"/>
      <w:pPr>
        <w:ind w:left="6448" w:hanging="548"/>
      </w:pPr>
      <w:rPr>
        <w:rFonts w:hint="default"/>
      </w:rPr>
    </w:lvl>
    <w:lvl w:ilvl="8">
      <w:start w:val="1"/>
      <w:numFmt w:val="bullet"/>
      <w:lvlText w:val="•"/>
      <w:lvlJc w:val="left"/>
      <w:pPr>
        <w:ind w:left="7272" w:hanging="548"/>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687"/>
    </w:pPr>
    <w:rPr>
      <w:rFonts w:ascii="Times New Roman" w:hAnsi="Times New Roman" w:eastAsia="Times New Roman" w:cs="Times New Roman"/>
      <w:sz w:val="24"/>
      <w:szCs w:val="24"/>
    </w:rPr>
  </w:style>
  <w:style w:styleId="Heading1" w:type="paragraph">
    <w:name w:val="Heading 1"/>
    <w:basedOn w:val="Normal"/>
    <w:uiPriority w:val="1"/>
    <w:qFormat/>
    <w:pPr>
      <w:spacing w:before="29"/>
      <w:ind w:left="320"/>
      <w:outlineLvl w:val="1"/>
    </w:pPr>
    <w:rPr>
      <w:rFonts w:ascii="Times New Roman" w:hAnsi="Times New Roman" w:eastAsia="Times New Roman" w:cs="Times New Roman"/>
      <w:b/>
      <w:bCs/>
      <w:sz w:val="32"/>
      <w:szCs w:val="32"/>
    </w:rPr>
  </w:style>
  <w:style w:styleId="Heading2" w:type="paragraph">
    <w:name w:val="Heading 2"/>
    <w:basedOn w:val="Normal"/>
    <w:uiPriority w:val="1"/>
    <w:qFormat/>
    <w:pPr>
      <w:ind w:left="140" w:right="142"/>
      <w:outlineLvl w:val="2"/>
    </w:pPr>
    <w:rPr>
      <w:rFonts w:ascii="Times New Roman" w:hAnsi="Times New Roman" w:eastAsia="Times New Roman" w:cs="Times New Roman"/>
      <w:b/>
      <w:bCs/>
      <w:sz w:val="28"/>
      <w:szCs w:val="28"/>
    </w:rPr>
  </w:style>
  <w:style w:styleId="Heading3" w:type="paragraph">
    <w:name w:val="Heading 3"/>
    <w:basedOn w:val="Normal"/>
    <w:uiPriority w:val="1"/>
    <w:qFormat/>
    <w:pPr>
      <w:spacing w:before="115"/>
      <w:ind w:left="140" w:right="142"/>
      <w:outlineLvl w:val="3"/>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before="121"/>
      <w:ind w:left="687" w:hanging="547"/>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montana.edu.wwwwet/journey.html" TargetMode="External"/><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1.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sherwopa</dc:creator>
  <dc:title>Effects of Molecules on Retention Times</dc:title>
  <dcterms:created xsi:type="dcterms:W3CDTF">2019-09-03T10:27:53Z</dcterms:created>
  <dcterms:modified xsi:type="dcterms:W3CDTF">2019-09-03T10:27:53Z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2004-08-27T00:00:00Z</vt:filetime>
  </property>
  <property fmtid="{D5CDD505-2E9C-101B-9397-08002B2CF9AE}" pid="3" name="Creator">
    <vt:lpwstr>Acrobat PDFMaker 6.0 for Word</vt:lpwstr>
  </property>
  <property fmtid="{D5CDD505-2E9C-101B-9397-08002B2CF9AE}" pid="4" name="LastSaved">
    <vt:filetime>2019-09-03T00:00:00Z</vt:filetime>
  </property>
</Properties>
</file>