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CEE9D" w14:textId="77777777" w:rsidR="00AD7ACE" w:rsidRDefault="00AD7ACE"/>
    <w:p w14:paraId="7A510006" w14:textId="77777777" w:rsidR="001D3B12" w:rsidRPr="007073CE" w:rsidRDefault="001D3B12" w:rsidP="001D3B12">
      <w:pPr>
        <w:spacing w:after="0"/>
        <w:jc w:val="center"/>
        <w:rPr>
          <w:rFonts w:cs="Arial"/>
          <w:b/>
          <w:sz w:val="40"/>
          <w:szCs w:val="40"/>
        </w:rPr>
      </w:pPr>
      <w:r w:rsidRPr="007073CE">
        <w:rPr>
          <w:rFonts w:cs="Arial"/>
          <w:b/>
          <w:sz w:val="40"/>
          <w:szCs w:val="40"/>
        </w:rPr>
        <w:t>Collections Care Volunteer</w:t>
      </w:r>
    </w:p>
    <w:p w14:paraId="3514CEDF" w14:textId="77777777" w:rsidR="001D3B12" w:rsidRPr="007073CE" w:rsidRDefault="001D3B12" w:rsidP="001D3B12">
      <w:pPr>
        <w:jc w:val="center"/>
      </w:pPr>
    </w:p>
    <w:p w14:paraId="3D533B88" w14:textId="45E1C096" w:rsidR="007073CE" w:rsidRPr="00242745" w:rsidRDefault="00242745" w:rsidP="00FD3F8F">
      <w:pPr>
        <w:pStyle w:val="NoSpacing"/>
        <w:rPr>
          <w:rStyle w:val="Strong"/>
          <w:rFonts w:cs="Calibri Light"/>
          <w:b w:val="0"/>
          <w:bCs w:val="0"/>
        </w:rPr>
      </w:pPr>
      <w:r w:rsidRPr="00242745">
        <w:rPr>
          <w:rStyle w:val="Strong"/>
          <w:rFonts w:cs="Calibri Light"/>
          <w:b w:val="0"/>
          <w:bCs w:val="0"/>
        </w:rPr>
        <w:t>Attention all heritage enthusiasts! Have you ever been curious about the experience of caring for a historic house and its collection? Now is your chance to find out! Join our House and Collections Officer in the vital work of preserving this remarkable site for future generations. You'll take pride in knowing that you've played a part in maintaining the ancestral home of George Washington, the very first President of the United States.</w:t>
      </w:r>
    </w:p>
    <w:p w14:paraId="06CDEE85" w14:textId="77777777" w:rsidR="00242745" w:rsidRDefault="00242745" w:rsidP="00FD3F8F">
      <w:pPr>
        <w:pStyle w:val="NoSpacing"/>
        <w:rPr>
          <w:rStyle w:val="Strong"/>
          <w:rFonts w:cs="Calibri Light"/>
          <w:sz w:val="24"/>
          <w:szCs w:val="24"/>
        </w:rPr>
      </w:pPr>
    </w:p>
    <w:p w14:paraId="1FBDF435" w14:textId="7DCB9988" w:rsidR="00FD3F8F" w:rsidRPr="007073CE" w:rsidRDefault="00FD3F8F" w:rsidP="00FD3F8F">
      <w:pPr>
        <w:pStyle w:val="NoSpacing"/>
        <w:rPr>
          <w:rStyle w:val="Strong"/>
          <w:rFonts w:cs="Calibri Light"/>
          <w:sz w:val="24"/>
          <w:szCs w:val="24"/>
        </w:rPr>
      </w:pPr>
      <w:r w:rsidRPr="007073CE">
        <w:rPr>
          <w:rStyle w:val="Strong"/>
          <w:rFonts w:cs="Calibri Light"/>
          <w:sz w:val="24"/>
          <w:szCs w:val="24"/>
        </w:rPr>
        <w:t>About Us</w:t>
      </w:r>
    </w:p>
    <w:p w14:paraId="554E5CBC" w14:textId="77777777" w:rsidR="00FD3F8F" w:rsidRPr="007073CE" w:rsidRDefault="00FD3F8F" w:rsidP="00FD3F8F">
      <w:pPr>
        <w:pStyle w:val="NoSpacing"/>
        <w:rPr>
          <w:rFonts w:cs="Calibri Light"/>
        </w:rPr>
      </w:pPr>
      <w:r w:rsidRPr="007073CE">
        <w:rPr>
          <w:rStyle w:val="Strong"/>
          <w:rFonts w:cs="Calibri Light"/>
          <w:b w:val="0"/>
          <w:bCs w:val="0"/>
        </w:rPr>
        <w:t>Sulgrave Manor</w:t>
      </w:r>
      <w:r w:rsidRPr="007073CE">
        <w:rPr>
          <w:rStyle w:val="Strong"/>
          <w:rFonts w:cs="Calibri Light"/>
        </w:rPr>
        <w:t xml:space="preserve"> </w:t>
      </w:r>
      <w:r w:rsidRPr="007073CE">
        <w:rPr>
          <w:rFonts w:cs="Calibri Light"/>
        </w:rPr>
        <w:t xml:space="preserve">is an independent charity and an accredited museum which is open to the public from April to October. The Manor was </w:t>
      </w:r>
      <w:r w:rsidRPr="007073CE">
        <w:rPr>
          <w:rStyle w:val="Strong"/>
          <w:rFonts w:cs="Calibri Light"/>
          <w:b w:val="0"/>
          <w:bCs w:val="0"/>
        </w:rPr>
        <w:t>built in 1539 by the direct ancestors of George Washington, the first President of the United States</w:t>
      </w:r>
      <w:r w:rsidRPr="007073CE">
        <w:rPr>
          <w:rFonts w:cs="Calibri Light"/>
          <w:b/>
          <w:bCs/>
        </w:rPr>
        <w:t>.</w:t>
      </w:r>
      <w:r w:rsidRPr="007073CE">
        <w:rPr>
          <w:rFonts w:cs="Calibri Light"/>
        </w:rPr>
        <w:t xml:space="preserve"> It was bought, restored and opened to the public as a symbol of friendship between Britain and America in 1921. Today, we tell the stories of Sulgrave Manor’s owners and celebrate our historic and symbolic role in Anglo-American relations. Find out more at </w:t>
      </w:r>
      <w:hyperlink r:id="rId10" w:history="1">
        <w:r w:rsidRPr="007073CE">
          <w:rPr>
            <w:rStyle w:val="Hyperlink"/>
            <w:rFonts w:cs="Calibri Light"/>
          </w:rPr>
          <w:t>https://sulgravemanor.org.uk/</w:t>
        </w:r>
      </w:hyperlink>
      <w:r w:rsidRPr="007073CE">
        <w:rPr>
          <w:rFonts w:cs="Calibri Light"/>
        </w:rPr>
        <w:t>.</w:t>
      </w:r>
    </w:p>
    <w:p w14:paraId="61E39560" w14:textId="77777777" w:rsidR="00360EE2" w:rsidRPr="007073CE" w:rsidRDefault="00360EE2" w:rsidP="00FD3F8F">
      <w:pPr>
        <w:pStyle w:val="NoSpacing"/>
        <w:rPr>
          <w:rFonts w:cs="Calibri Light"/>
        </w:rPr>
      </w:pPr>
    </w:p>
    <w:p w14:paraId="068285E8" w14:textId="77777777" w:rsidR="00360EE2" w:rsidRPr="007073CE" w:rsidRDefault="00360EE2" w:rsidP="00360EE2">
      <w:pPr>
        <w:pStyle w:val="NoSpacing"/>
        <w:rPr>
          <w:rFonts w:cs="Calibri Light"/>
          <w:b/>
          <w:bCs/>
          <w:sz w:val="24"/>
          <w:szCs w:val="24"/>
        </w:rPr>
      </w:pPr>
      <w:r w:rsidRPr="007073CE">
        <w:rPr>
          <w:rFonts w:cs="Calibri Light"/>
          <w:b/>
          <w:bCs/>
          <w:sz w:val="24"/>
          <w:szCs w:val="24"/>
        </w:rPr>
        <w:t>What’s involved?</w:t>
      </w:r>
    </w:p>
    <w:p w14:paraId="5857D711" w14:textId="77777777" w:rsidR="00360EE2" w:rsidRPr="007073CE" w:rsidRDefault="00360EE2" w:rsidP="00360EE2">
      <w:pPr>
        <w:pStyle w:val="NoSpacing"/>
        <w:rPr>
          <w:rFonts w:cs="Calibri Light"/>
        </w:rPr>
      </w:pPr>
    </w:p>
    <w:p w14:paraId="3CE29373" w14:textId="77777777" w:rsidR="00360EE2" w:rsidRPr="007073CE" w:rsidRDefault="00360EE2" w:rsidP="00360EE2">
      <w:pPr>
        <w:pStyle w:val="NoSpacing"/>
        <w:numPr>
          <w:ilvl w:val="0"/>
          <w:numId w:val="1"/>
        </w:numPr>
        <w:rPr>
          <w:rFonts w:cs="Calibri Light"/>
        </w:rPr>
      </w:pPr>
      <w:r w:rsidRPr="007073CE">
        <w:rPr>
          <w:rFonts w:cs="Calibri Light"/>
        </w:rPr>
        <w:t>Cleaning collection objects, including delicate manoeuvring of items with proper equipment.</w:t>
      </w:r>
    </w:p>
    <w:p w14:paraId="5B3F684F" w14:textId="77777777" w:rsidR="00360EE2" w:rsidRPr="007073CE" w:rsidRDefault="00360EE2" w:rsidP="00360EE2">
      <w:pPr>
        <w:pStyle w:val="NoSpacing"/>
        <w:numPr>
          <w:ilvl w:val="0"/>
          <w:numId w:val="1"/>
        </w:numPr>
        <w:rPr>
          <w:rFonts w:cs="Calibri Light"/>
        </w:rPr>
      </w:pPr>
      <w:r w:rsidRPr="007073CE">
        <w:rPr>
          <w:rFonts w:cs="Calibri Light"/>
        </w:rPr>
        <w:t>Completing condition reports and maintaining conservation records, creating a sustained analysis on how the items/ house is deteriorating and how we can maintain them to the best of our ability.</w:t>
      </w:r>
    </w:p>
    <w:p w14:paraId="1D5C969E" w14:textId="5C6F8E14" w:rsidR="008048F6" w:rsidRPr="007073CE" w:rsidRDefault="008048F6" w:rsidP="00360EE2">
      <w:pPr>
        <w:pStyle w:val="NoSpacing"/>
        <w:numPr>
          <w:ilvl w:val="0"/>
          <w:numId w:val="1"/>
        </w:numPr>
        <w:rPr>
          <w:rFonts w:cs="Calibri Light"/>
        </w:rPr>
      </w:pPr>
      <w:r w:rsidRPr="007073CE">
        <w:rPr>
          <w:rFonts w:cs="Calibri Light"/>
        </w:rPr>
        <w:t>Monitoring the house for any pest and/or mould activity</w:t>
      </w:r>
      <w:r w:rsidR="00340A7C" w:rsidRPr="007073CE">
        <w:rPr>
          <w:rFonts w:cs="Calibri Light"/>
        </w:rPr>
        <w:t>.</w:t>
      </w:r>
    </w:p>
    <w:p w14:paraId="2AF9960B" w14:textId="57E1A207" w:rsidR="00340A7C" w:rsidRPr="007073CE" w:rsidRDefault="00340A7C" w:rsidP="00360EE2">
      <w:pPr>
        <w:pStyle w:val="NoSpacing"/>
        <w:numPr>
          <w:ilvl w:val="0"/>
          <w:numId w:val="1"/>
        </w:numPr>
        <w:rPr>
          <w:rFonts w:cs="Calibri Light"/>
        </w:rPr>
      </w:pPr>
      <w:r w:rsidRPr="007073CE">
        <w:rPr>
          <w:rFonts w:cs="Calibri Light"/>
        </w:rPr>
        <w:t>Assisting with collections documentation, with a particular focus on inventory management.</w:t>
      </w:r>
    </w:p>
    <w:p w14:paraId="09E451B2" w14:textId="551CE17D" w:rsidR="002F1564" w:rsidRPr="007073CE" w:rsidRDefault="002F1564" w:rsidP="00360EE2">
      <w:pPr>
        <w:pStyle w:val="NoSpacing"/>
        <w:numPr>
          <w:ilvl w:val="0"/>
          <w:numId w:val="1"/>
        </w:numPr>
        <w:rPr>
          <w:rFonts w:cs="Calibri Light"/>
        </w:rPr>
      </w:pPr>
      <w:r w:rsidRPr="007073CE">
        <w:rPr>
          <w:rFonts w:cs="Calibri Light"/>
        </w:rPr>
        <w:t>Interacting with visitors through ‘Conservation in Action’ to explain what</w:t>
      </w:r>
      <w:r w:rsidR="000C2279" w:rsidRPr="007073CE">
        <w:rPr>
          <w:rFonts w:cs="Calibri Light"/>
        </w:rPr>
        <w:t xml:space="preserve"> is required to look after a house and collection.</w:t>
      </w:r>
    </w:p>
    <w:p w14:paraId="2A918E1F" w14:textId="77777777" w:rsidR="00360EE2" w:rsidRPr="007073CE" w:rsidRDefault="00360EE2" w:rsidP="00360EE2">
      <w:pPr>
        <w:pStyle w:val="NoSpacing"/>
        <w:numPr>
          <w:ilvl w:val="0"/>
          <w:numId w:val="1"/>
        </w:numPr>
        <w:rPr>
          <w:rFonts w:cs="Calibri Light"/>
        </w:rPr>
      </w:pPr>
      <w:r w:rsidRPr="007073CE">
        <w:rPr>
          <w:rFonts w:cs="Calibri Light"/>
        </w:rPr>
        <w:t>Redisplaying show rooms and exhibition spaces ready for reopening in spring.</w:t>
      </w:r>
    </w:p>
    <w:p w14:paraId="2BFE5B70" w14:textId="2E5416BE" w:rsidR="000C2279" w:rsidRPr="007073CE" w:rsidRDefault="00360EE2" w:rsidP="00360EE2">
      <w:pPr>
        <w:pStyle w:val="NoSpacing"/>
        <w:numPr>
          <w:ilvl w:val="0"/>
          <w:numId w:val="1"/>
        </w:numPr>
        <w:rPr>
          <w:rFonts w:cs="Calibri Light"/>
        </w:rPr>
      </w:pPr>
      <w:r w:rsidRPr="007073CE">
        <w:rPr>
          <w:rFonts w:cs="Calibri Light"/>
          <w:snapToGrid w:val="0"/>
        </w:rPr>
        <w:t xml:space="preserve">Becoming familiar with health and safety procedures. </w:t>
      </w:r>
    </w:p>
    <w:p w14:paraId="79B41F0C" w14:textId="77777777" w:rsidR="009D24B8" w:rsidRPr="007073CE" w:rsidRDefault="009D24B8" w:rsidP="009D24B8">
      <w:pPr>
        <w:pStyle w:val="NoSpacing"/>
        <w:rPr>
          <w:rFonts w:cs="Calibri Light"/>
          <w:sz w:val="24"/>
          <w:szCs w:val="24"/>
        </w:rPr>
      </w:pPr>
    </w:p>
    <w:p w14:paraId="4D788948" w14:textId="77777777" w:rsidR="009D24B8" w:rsidRPr="007073CE" w:rsidRDefault="009D24B8" w:rsidP="009D24B8">
      <w:pPr>
        <w:pStyle w:val="NoSpacing"/>
        <w:rPr>
          <w:rFonts w:cs="Calibri Light"/>
          <w:sz w:val="24"/>
          <w:szCs w:val="24"/>
        </w:rPr>
      </w:pPr>
    </w:p>
    <w:p w14:paraId="3E9CAADB" w14:textId="77777777" w:rsidR="009D24B8" w:rsidRPr="007073CE" w:rsidRDefault="009D24B8" w:rsidP="009D24B8">
      <w:pPr>
        <w:pStyle w:val="NoSpacing"/>
        <w:rPr>
          <w:rFonts w:cs="Calibri Light"/>
          <w:b/>
          <w:bCs/>
          <w:sz w:val="28"/>
          <w:szCs w:val="28"/>
        </w:rPr>
      </w:pPr>
    </w:p>
    <w:p w14:paraId="6BE064FB" w14:textId="77777777" w:rsidR="009D24B8" w:rsidRPr="007073CE" w:rsidRDefault="009D24B8" w:rsidP="009D24B8">
      <w:pPr>
        <w:pStyle w:val="NoSpacing"/>
        <w:rPr>
          <w:rFonts w:cs="Calibri Light"/>
          <w:b/>
          <w:bCs/>
          <w:sz w:val="28"/>
          <w:szCs w:val="28"/>
        </w:rPr>
      </w:pPr>
    </w:p>
    <w:p w14:paraId="7753C5C8" w14:textId="77777777" w:rsidR="009D24B8" w:rsidRPr="007073CE" w:rsidRDefault="009D24B8" w:rsidP="009D24B8">
      <w:pPr>
        <w:pStyle w:val="NoSpacing"/>
        <w:rPr>
          <w:rFonts w:cs="Calibri Light"/>
          <w:b/>
          <w:bCs/>
          <w:sz w:val="28"/>
          <w:szCs w:val="28"/>
        </w:rPr>
      </w:pPr>
    </w:p>
    <w:p w14:paraId="5B1359CF" w14:textId="77777777" w:rsidR="009D24B8" w:rsidRPr="007073CE" w:rsidRDefault="009D24B8" w:rsidP="009D24B8">
      <w:pPr>
        <w:pStyle w:val="NoSpacing"/>
        <w:rPr>
          <w:rFonts w:cs="Calibri Light"/>
          <w:b/>
          <w:bCs/>
          <w:sz w:val="28"/>
          <w:szCs w:val="28"/>
        </w:rPr>
      </w:pPr>
    </w:p>
    <w:p w14:paraId="2FB34D29" w14:textId="77777777" w:rsidR="009D24B8" w:rsidRPr="007073CE" w:rsidRDefault="009D24B8" w:rsidP="009D24B8">
      <w:pPr>
        <w:pStyle w:val="NoSpacing"/>
        <w:rPr>
          <w:rFonts w:cs="Calibri Light"/>
          <w:b/>
          <w:bCs/>
          <w:sz w:val="28"/>
          <w:szCs w:val="28"/>
        </w:rPr>
      </w:pPr>
    </w:p>
    <w:p w14:paraId="3ABA2886" w14:textId="77777777" w:rsidR="007073CE" w:rsidRPr="007073CE" w:rsidRDefault="007073CE" w:rsidP="009D24B8">
      <w:pPr>
        <w:pStyle w:val="NoSpacing"/>
        <w:rPr>
          <w:rFonts w:cs="Calibri Light"/>
          <w:b/>
          <w:bCs/>
          <w:sz w:val="24"/>
          <w:szCs w:val="24"/>
        </w:rPr>
      </w:pPr>
    </w:p>
    <w:p w14:paraId="362EE67B" w14:textId="6790D7F8" w:rsidR="009D24B8" w:rsidRPr="007073CE" w:rsidRDefault="009D24B8" w:rsidP="009D24B8">
      <w:pPr>
        <w:pStyle w:val="NoSpacing"/>
        <w:rPr>
          <w:rFonts w:cs="Calibri Light"/>
          <w:b/>
          <w:bCs/>
          <w:sz w:val="24"/>
          <w:szCs w:val="24"/>
        </w:rPr>
      </w:pPr>
      <w:r w:rsidRPr="007073CE">
        <w:rPr>
          <w:rFonts w:cs="Calibri Light"/>
          <w:b/>
          <w:bCs/>
          <w:sz w:val="24"/>
          <w:szCs w:val="24"/>
        </w:rPr>
        <w:lastRenderedPageBreak/>
        <w:t>By getting involved, you could…</w:t>
      </w:r>
    </w:p>
    <w:p w14:paraId="404CD76C" w14:textId="77777777" w:rsidR="009D24B8" w:rsidRPr="007073CE" w:rsidRDefault="009D24B8" w:rsidP="009D24B8">
      <w:pPr>
        <w:pStyle w:val="NoSpacing"/>
        <w:ind w:left="360"/>
        <w:rPr>
          <w:rFonts w:cs="Calibri Light"/>
        </w:rPr>
      </w:pPr>
    </w:p>
    <w:p w14:paraId="5EF122CC" w14:textId="77777777" w:rsidR="009D24B8" w:rsidRPr="007073CE" w:rsidRDefault="009D24B8" w:rsidP="009D24B8">
      <w:pPr>
        <w:pStyle w:val="NoSpacing"/>
        <w:numPr>
          <w:ilvl w:val="0"/>
          <w:numId w:val="2"/>
        </w:numPr>
        <w:rPr>
          <w:rFonts w:cs="Calibri Light"/>
        </w:rPr>
      </w:pPr>
      <w:r w:rsidRPr="007073CE">
        <w:rPr>
          <w:rFonts w:cs="Calibri Light"/>
        </w:rPr>
        <w:t>Enhance your CV with valuable heritage collections experience at an Accredited Museum.</w:t>
      </w:r>
    </w:p>
    <w:p w14:paraId="63D0E0C5" w14:textId="77777777" w:rsidR="009D24B8" w:rsidRPr="007073CE" w:rsidRDefault="009D24B8" w:rsidP="009D24B8">
      <w:pPr>
        <w:pStyle w:val="NoSpacing"/>
        <w:numPr>
          <w:ilvl w:val="0"/>
          <w:numId w:val="2"/>
        </w:numPr>
        <w:rPr>
          <w:rFonts w:cs="Calibri Light"/>
        </w:rPr>
      </w:pPr>
      <w:r w:rsidRPr="007073CE">
        <w:rPr>
          <w:rFonts w:cs="Calibri Light"/>
        </w:rPr>
        <w:t>Gain valuable experience of preventative conservation techniques.</w:t>
      </w:r>
    </w:p>
    <w:p w14:paraId="5F4BDEA6" w14:textId="77777777" w:rsidR="009D24B8" w:rsidRPr="007073CE" w:rsidRDefault="009D24B8" w:rsidP="009D24B8">
      <w:pPr>
        <w:pStyle w:val="NoSpacing"/>
        <w:numPr>
          <w:ilvl w:val="0"/>
          <w:numId w:val="2"/>
        </w:numPr>
        <w:rPr>
          <w:rFonts w:cs="Calibri Light"/>
        </w:rPr>
      </w:pPr>
      <w:r w:rsidRPr="007073CE">
        <w:rPr>
          <w:rFonts w:cs="Calibri Light"/>
        </w:rPr>
        <w:t>Get hands-on experience working with museum collections.</w:t>
      </w:r>
    </w:p>
    <w:p w14:paraId="7CA97485" w14:textId="06E2826B" w:rsidR="009D24B8" w:rsidRPr="007073CE" w:rsidRDefault="00D630EB" w:rsidP="009D24B8">
      <w:pPr>
        <w:pStyle w:val="NoSpacing"/>
        <w:numPr>
          <w:ilvl w:val="0"/>
          <w:numId w:val="2"/>
        </w:numPr>
        <w:rPr>
          <w:rFonts w:cs="Calibri Light"/>
        </w:rPr>
      </w:pPr>
      <w:r w:rsidRPr="007073CE">
        <w:rPr>
          <w:rFonts w:cs="Calibri Light"/>
        </w:rPr>
        <w:t>Work</w:t>
      </w:r>
      <w:r w:rsidR="00FC7618" w:rsidRPr="007073CE">
        <w:rPr>
          <w:rFonts w:cs="Calibri Light"/>
        </w:rPr>
        <w:t xml:space="preserve"> closely</w:t>
      </w:r>
      <w:r w:rsidRPr="007073CE">
        <w:rPr>
          <w:rFonts w:cs="Calibri Light"/>
        </w:rPr>
        <w:t xml:space="preserve"> with our House and Collections</w:t>
      </w:r>
      <w:r w:rsidR="00FC7618" w:rsidRPr="007073CE">
        <w:rPr>
          <w:rFonts w:cs="Calibri Light"/>
        </w:rPr>
        <w:t xml:space="preserve"> and Curator </w:t>
      </w:r>
      <w:r w:rsidR="000B1D00" w:rsidRPr="007073CE">
        <w:rPr>
          <w:rFonts w:cs="Calibri Light"/>
        </w:rPr>
        <w:t>in preserving the house and collection.</w:t>
      </w:r>
    </w:p>
    <w:p w14:paraId="0BE819F1" w14:textId="7401570E" w:rsidR="009D24B8" w:rsidRPr="007073CE" w:rsidRDefault="009D24B8" w:rsidP="009D24B8">
      <w:pPr>
        <w:pStyle w:val="NoSpacing"/>
        <w:numPr>
          <w:ilvl w:val="0"/>
          <w:numId w:val="2"/>
        </w:numPr>
        <w:rPr>
          <w:rFonts w:cs="Calibri Light"/>
        </w:rPr>
      </w:pPr>
      <w:r w:rsidRPr="007073CE">
        <w:rPr>
          <w:rFonts w:cs="Calibri Light"/>
        </w:rPr>
        <w:t>Make a real difference to our visitor experience</w:t>
      </w:r>
      <w:r w:rsidR="00382ECF" w:rsidRPr="007073CE">
        <w:rPr>
          <w:rFonts w:cs="Calibri Light"/>
        </w:rPr>
        <w:t>.</w:t>
      </w:r>
    </w:p>
    <w:p w14:paraId="25539215" w14:textId="5CF641A0" w:rsidR="00382ECF" w:rsidRPr="007073CE" w:rsidRDefault="00024C95" w:rsidP="009D24B8">
      <w:pPr>
        <w:pStyle w:val="NoSpacing"/>
        <w:numPr>
          <w:ilvl w:val="0"/>
          <w:numId w:val="2"/>
        </w:numPr>
        <w:rPr>
          <w:rFonts w:cs="Calibri Light"/>
        </w:rPr>
      </w:pPr>
      <w:r>
        <w:rPr>
          <w:rFonts w:cs="Calibri Light"/>
        </w:rPr>
        <w:t>L</w:t>
      </w:r>
      <w:r w:rsidR="00382ECF" w:rsidRPr="007073CE">
        <w:rPr>
          <w:rFonts w:cs="Calibri Light"/>
        </w:rPr>
        <w:t>earn all about the house, collection and the families that have resided here.</w:t>
      </w:r>
    </w:p>
    <w:p w14:paraId="575009D4" w14:textId="77777777" w:rsidR="007A6E00" w:rsidRPr="007073CE" w:rsidRDefault="007A6E00" w:rsidP="007A6E00">
      <w:pPr>
        <w:pStyle w:val="NoSpacing"/>
        <w:rPr>
          <w:rFonts w:cs="Calibri Light"/>
        </w:rPr>
      </w:pPr>
    </w:p>
    <w:p w14:paraId="790A8F6C" w14:textId="77777777" w:rsidR="007A6E00" w:rsidRPr="007073CE" w:rsidRDefault="007A6E00" w:rsidP="007A6E00">
      <w:pPr>
        <w:pStyle w:val="NoSpacing"/>
        <w:rPr>
          <w:rFonts w:cs="Calibri Light"/>
        </w:rPr>
      </w:pPr>
    </w:p>
    <w:p w14:paraId="6036E8A0" w14:textId="77777777" w:rsidR="007A6E00" w:rsidRPr="007073CE" w:rsidRDefault="007A6E00" w:rsidP="007A6E00">
      <w:pPr>
        <w:pStyle w:val="NoSpacing"/>
        <w:rPr>
          <w:rFonts w:cs="Calibri Light"/>
        </w:rPr>
      </w:pPr>
      <w:r w:rsidRPr="007073CE">
        <w:rPr>
          <w:rFonts w:cs="Calibri Light"/>
          <w:b/>
          <w:bCs/>
          <w:sz w:val="24"/>
          <w:szCs w:val="24"/>
        </w:rPr>
        <w:t xml:space="preserve">This role will suit you if you… </w:t>
      </w:r>
    </w:p>
    <w:p w14:paraId="35873CC9" w14:textId="77777777" w:rsidR="007A6E00" w:rsidRPr="007073CE" w:rsidRDefault="007A6E00" w:rsidP="007A6E00">
      <w:pPr>
        <w:pStyle w:val="NoSpacing"/>
        <w:rPr>
          <w:rFonts w:cs="Calibri Light"/>
          <w:sz w:val="24"/>
          <w:szCs w:val="24"/>
        </w:rPr>
      </w:pPr>
    </w:p>
    <w:p w14:paraId="2033ABC3" w14:textId="0E695401" w:rsidR="007A6E00" w:rsidRPr="007073CE" w:rsidRDefault="007A6E00" w:rsidP="007A6E00">
      <w:pPr>
        <w:pStyle w:val="NoSpacing"/>
        <w:numPr>
          <w:ilvl w:val="0"/>
          <w:numId w:val="3"/>
        </w:numPr>
        <w:rPr>
          <w:rFonts w:cs="Calibri Light"/>
          <w:lang w:val="en"/>
        </w:rPr>
      </w:pPr>
      <w:r w:rsidRPr="007073CE">
        <w:rPr>
          <w:rFonts w:cs="Calibri Light"/>
          <w:lang w:val="en"/>
        </w:rPr>
        <w:t xml:space="preserve">Wish to gain valuable experience and get ahead in the competitive job market of Heritage conservation/ curation or would like to pass </w:t>
      </w:r>
      <w:r w:rsidR="00ED64EA" w:rsidRPr="007073CE">
        <w:rPr>
          <w:rFonts w:cs="Calibri Light"/>
          <w:lang w:val="en"/>
        </w:rPr>
        <w:t>some extra time in retirement.</w:t>
      </w:r>
    </w:p>
    <w:p w14:paraId="795108EA" w14:textId="77777777" w:rsidR="007A6E00" w:rsidRPr="007073CE" w:rsidRDefault="007A6E00" w:rsidP="007A6E00">
      <w:pPr>
        <w:pStyle w:val="NoSpacing"/>
        <w:numPr>
          <w:ilvl w:val="0"/>
          <w:numId w:val="3"/>
        </w:numPr>
        <w:rPr>
          <w:rFonts w:cs="Calibri Light"/>
          <w:lang w:val="en"/>
        </w:rPr>
      </w:pPr>
      <w:r w:rsidRPr="007073CE">
        <w:rPr>
          <w:rFonts w:cs="Calibri Light"/>
          <w:color w:val="333333"/>
        </w:rPr>
        <w:t>Have an interest in museum collections and their conservation.</w:t>
      </w:r>
    </w:p>
    <w:p w14:paraId="2973001F" w14:textId="6B339176" w:rsidR="007A6E00" w:rsidRPr="007073CE" w:rsidRDefault="007A6E00" w:rsidP="00ED64EA">
      <w:pPr>
        <w:pStyle w:val="NoSpacing"/>
        <w:numPr>
          <w:ilvl w:val="0"/>
          <w:numId w:val="3"/>
        </w:numPr>
        <w:rPr>
          <w:rFonts w:cs="Calibri Light"/>
          <w:lang w:val="en"/>
        </w:rPr>
      </w:pPr>
      <w:r w:rsidRPr="007073CE">
        <w:rPr>
          <w:rFonts w:cs="Calibri Light"/>
          <w:lang w:val="en-US"/>
        </w:rPr>
        <w:t xml:space="preserve">Have ideas of embarking on a career in heritage and working with historic collections OR </w:t>
      </w:r>
      <w:r w:rsidR="00ED64EA" w:rsidRPr="007073CE">
        <w:rPr>
          <w:rFonts w:cs="Calibri Light"/>
          <w:lang w:val="en-US"/>
        </w:rPr>
        <w:t>wish to get experience in a</w:t>
      </w:r>
      <w:r w:rsidR="006170A5" w:rsidRPr="007073CE">
        <w:rPr>
          <w:rFonts w:cs="Calibri Light"/>
          <w:lang w:val="en-US"/>
        </w:rPr>
        <w:t>n area you have always been interested in.</w:t>
      </w:r>
    </w:p>
    <w:p w14:paraId="3BD87570" w14:textId="77777777" w:rsidR="007A6E00" w:rsidRPr="007073CE" w:rsidRDefault="007A6E00" w:rsidP="007A6E00">
      <w:pPr>
        <w:pStyle w:val="NoSpacing"/>
        <w:numPr>
          <w:ilvl w:val="0"/>
          <w:numId w:val="3"/>
        </w:numPr>
        <w:rPr>
          <w:rFonts w:cs="Calibri Light"/>
          <w:lang w:val="en"/>
        </w:rPr>
      </w:pPr>
      <w:r w:rsidRPr="007073CE">
        <w:rPr>
          <w:rFonts w:cs="Calibri Light"/>
          <w:color w:val="333333"/>
        </w:rPr>
        <w:t>Can perform manual tasks with dexterity including lifting, carrying and cleaning.</w:t>
      </w:r>
    </w:p>
    <w:p w14:paraId="7A1E0ACC" w14:textId="4A520FA6" w:rsidR="007A6E00" w:rsidRPr="007073CE" w:rsidRDefault="007A6E00" w:rsidP="007A6E00">
      <w:pPr>
        <w:pStyle w:val="NoSpacing"/>
        <w:numPr>
          <w:ilvl w:val="0"/>
          <w:numId w:val="3"/>
        </w:numPr>
        <w:rPr>
          <w:rFonts w:cs="Calibri Light"/>
          <w:lang w:val="en"/>
        </w:rPr>
      </w:pPr>
      <w:r w:rsidRPr="007073CE">
        <w:rPr>
          <w:rFonts w:cs="Calibri Light"/>
          <w:color w:val="333333"/>
        </w:rPr>
        <w:t xml:space="preserve">Enjoy working as part of a </w:t>
      </w:r>
      <w:r w:rsidR="006170A5" w:rsidRPr="007073CE">
        <w:rPr>
          <w:rFonts w:cs="Calibri Light"/>
          <w:color w:val="333333"/>
        </w:rPr>
        <w:t>team or</w:t>
      </w:r>
      <w:r w:rsidRPr="007073CE">
        <w:rPr>
          <w:rFonts w:cs="Calibri Light"/>
          <w:color w:val="333333"/>
        </w:rPr>
        <w:t xml:space="preserve"> prefer being set a task and completing it methodically by yourself.</w:t>
      </w:r>
    </w:p>
    <w:p w14:paraId="6D912E64" w14:textId="77777777" w:rsidR="007A6E00" w:rsidRPr="007073CE" w:rsidRDefault="007A6E00" w:rsidP="007A6E00">
      <w:pPr>
        <w:pStyle w:val="NoSpacing"/>
        <w:rPr>
          <w:rFonts w:cs="Calibri Light"/>
          <w:color w:val="333333"/>
          <w:sz w:val="24"/>
          <w:szCs w:val="24"/>
        </w:rPr>
      </w:pPr>
    </w:p>
    <w:p w14:paraId="75AD9CF3" w14:textId="77777777" w:rsidR="007A6E00" w:rsidRPr="007073CE" w:rsidRDefault="007A6E00" w:rsidP="007A6E00">
      <w:pPr>
        <w:pStyle w:val="NoSpacing"/>
        <w:rPr>
          <w:rFonts w:cs="Calibri Light"/>
          <w:sz w:val="24"/>
          <w:szCs w:val="24"/>
        </w:rPr>
      </w:pPr>
    </w:p>
    <w:p w14:paraId="206B0267" w14:textId="77777777" w:rsidR="007A6E00" w:rsidRPr="007073CE" w:rsidRDefault="007A6E00" w:rsidP="007A6E00">
      <w:pPr>
        <w:pStyle w:val="NoSpacing"/>
        <w:rPr>
          <w:rFonts w:cs="Calibri Light"/>
          <w:b/>
          <w:bCs/>
          <w:sz w:val="24"/>
          <w:szCs w:val="24"/>
        </w:rPr>
      </w:pPr>
      <w:bookmarkStart w:id="0" w:name="_Hlk82011129"/>
      <w:r w:rsidRPr="007073CE">
        <w:rPr>
          <w:rFonts w:cs="Calibri Light"/>
          <w:b/>
          <w:bCs/>
          <w:sz w:val="24"/>
          <w:szCs w:val="24"/>
        </w:rPr>
        <w:t>What you will get in return:</w:t>
      </w:r>
      <w:bookmarkEnd w:id="0"/>
    </w:p>
    <w:p w14:paraId="4447E117" w14:textId="77777777" w:rsidR="007A6E00" w:rsidRPr="007073CE" w:rsidRDefault="007A6E00" w:rsidP="007A6E00">
      <w:pPr>
        <w:pStyle w:val="NoSpacing"/>
        <w:rPr>
          <w:rFonts w:cs="Calibri Light"/>
          <w:sz w:val="24"/>
          <w:szCs w:val="24"/>
        </w:rPr>
      </w:pPr>
    </w:p>
    <w:p w14:paraId="149307A0" w14:textId="77777777" w:rsidR="007A6E00" w:rsidRPr="007073CE" w:rsidRDefault="007A6E00" w:rsidP="007A6E00">
      <w:pPr>
        <w:pStyle w:val="NoSpacing"/>
        <w:numPr>
          <w:ilvl w:val="0"/>
          <w:numId w:val="4"/>
        </w:numPr>
        <w:rPr>
          <w:rFonts w:cs="Calibri Light"/>
        </w:rPr>
      </w:pPr>
      <w:r w:rsidRPr="007073CE">
        <w:rPr>
          <w:rFonts w:cs="Calibri Light"/>
        </w:rPr>
        <w:t>Great experience working with collections</w:t>
      </w:r>
    </w:p>
    <w:p w14:paraId="6798378D" w14:textId="77777777" w:rsidR="007A6E00" w:rsidRPr="007073CE" w:rsidRDefault="007A6E00" w:rsidP="007A6E00">
      <w:pPr>
        <w:pStyle w:val="NoSpacing"/>
        <w:numPr>
          <w:ilvl w:val="0"/>
          <w:numId w:val="4"/>
        </w:numPr>
        <w:rPr>
          <w:rFonts w:cs="Calibri Light"/>
        </w:rPr>
      </w:pPr>
      <w:r w:rsidRPr="007073CE">
        <w:rPr>
          <w:rFonts w:cs="Calibri Light"/>
        </w:rPr>
        <w:t xml:space="preserve">You can claim mileage costs from your home to Sulgrave Manor. Fuel costs are calculated at 35p/mile to a maximum of £15 per return journey. </w:t>
      </w:r>
    </w:p>
    <w:p w14:paraId="5597FF6D" w14:textId="77777777" w:rsidR="007A6E00" w:rsidRPr="007073CE" w:rsidRDefault="007A6E00" w:rsidP="007A6E00">
      <w:pPr>
        <w:pStyle w:val="NoSpacing"/>
        <w:numPr>
          <w:ilvl w:val="0"/>
          <w:numId w:val="4"/>
        </w:numPr>
        <w:rPr>
          <w:rFonts w:cs="Calibri Light"/>
        </w:rPr>
      </w:pPr>
      <w:r w:rsidRPr="007073CE">
        <w:rPr>
          <w:rFonts w:cs="Calibri Light"/>
        </w:rPr>
        <w:t>We will provide all necessary training and equipment.</w:t>
      </w:r>
    </w:p>
    <w:p w14:paraId="432EE552" w14:textId="77777777" w:rsidR="007A6E00" w:rsidRPr="007073CE" w:rsidRDefault="007A6E00" w:rsidP="007A6E00">
      <w:pPr>
        <w:pStyle w:val="NoSpacing"/>
        <w:numPr>
          <w:ilvl w:val="0"/>
          <w:numId w:val="4"/>
        </w:numPr>
        <w:rPr>
          <w:rFonts w:cs="Calibri Light"/>
        </w:rPr>
      </w:pPr>
      <w:r w:rsidRPr="007073CE">
        <w:rPr>
          <w:rFonts w:cs="Calibri Light"/>
        </w:rPr>
        <w:t>Free Season Ticket.</w:t>
      </w:r>
    </w:p>
    <w:p w14:paraId="792043C4" w14:textId="77777777" w:rsidR="007A6E00" w:rsidRPr="007073CE" w:rsidRDefault="007A6E00" w:rsidP="007A6E00">
      <w:pPr>
        <w:pStyle w:val="NoSpacing"/>
        <w:numPr>
          <w:ilvl w:val="0"/>
          <w:numId w:val="4"/>
        </w:numPr>
        <w:rPr>
          <w:rFonts w:cs="Calibri Light"/>
        </w:rPr>
      </w:pPr>
      <w:r w:rsidRPr="007073CE">
        <w:rPr>
          <w:rFonts w:cs="Calibri Light"/>
        </w:rPr>
        <w:t>10% discount on Special Event tickets.</w:t>
      </w:r>
    </w:p>
    <w:p w14:paraId="65D4B342" w14:textId="77777777" w:rsidR="007A6E00" w:rsidRPr="007073CE" w:rsidRDefault="007A6E00" w:rsidP="007A6E00">
      <w:pPr>
        <w:pStyle w:val="NoSpacing"/>
        <w:rPr>
          <w:rFonts w:cs="Calibri Light"/>
          <w:b/>
          <w:bCs/>
          <w:sz w:val="24"/>
          <w:szCs w:val="24"/>
        </w:rPr>
      </w:pPr>
      <w:r w:rsidRPr="007073CE">
        <w:rPr>
          <w:rFonts w:cs="Calibri Light"/>
        </w:rPr>
        <w:br/>
      </w:r>
      <w:r w:rsidRPr="007073CE">
        <w:rPr>
          <w:rFonts w:cs="Calibri Light"/>
          <w:b/>
          <w:bCs/>
          <w:sz w:val="24"/>
          <w:szCs w:val="24"/>
        </w:rPr>
        <w:t>How to get involved:</w:t>
      </w:r>
    </w:p>
    <w:p w14:paraId="2BEDCAF6" w14:textId="77777777" w:rsidR="007A6E00" w:rsidRPr="007073CE" w:rsidRDefault="007A6E00" w:rsidP="007A6E00">
      <w:pPr>
        <w:pStyle w:val="NoSpacing"/>
        <w:rPr>
          <w:rFonts w:cs="Calibri Light"/>
          <w:sz w:val="24"/>
          <w:szCs w:val="24"/>
        </w:rPr>
      </w:pPr>
    </w:p>
    <w:p w14:paraId="5C900CFE" w14:textId="3CD566B9" w:rsidR="007A6E00" w:rsidRPr="007073CE" w:rsidRDefault="007A6E00" w:rsidP="007A6E00">
      <w:pPr>
        <w:pStyle w:val="NoSpacing"/>
        <w:rPr>
          <w:rFonts w:cs="Calibri Light"/>
        </w:rPr>
      </w:pPr>
      <w:r w:rsidRPr="007073CE">
        <w:rPr>
          <w:rFonts w:cs="Calibri Light"/>
        </w:rPr>
        <w:t xml:space="preserve">Complete an application form and hand into reception or completed forms can be emailed to </w:t>
      </w:r>
      <w:r w:rsidR="007D3EA1">
        <w:rPr>
          <w:rFonts w:cs="Calibri Light"/>
        </w:rPr>
        <w:t>Matthew Brunt</w:t>
      </w:r>
      <w:r w:rsidR="00270932">
        <w:rPr>
          <w:rFonts w:cs="Calibri Light"/>
        </w:rPr>
        <w:t xml:space="preserve"> (</w:t>
      </w:r>
      <w:r w:rsidR="007D3EA1">
        <w:rPr>
          <w:rFonts w:cs="Calibri Light"/>
        </w:rPr>
        <w:t>House and Collections Officer</w:t>
      </w:r>
      <w:r w:rsidR="00270932">
        <w:rPr>
          <w:rFonts w:cs="Calibri Light"/>
        </w:rPr>
        <w:t>) –</w:t>
      </w:r>
      <w:r w:rsidR="007D3EA1">
        <w:rPr>
          <w:rFonts w:cs="Calibri Light"/>
        </w:rPr>
        <w:t xml:space="preserve"> </w:t>
      </w:r>
      <w:r w:rsidR="00270932">
        <w:rPr>
          <w:rFonts w:cs="Calibri Light"/>
        </w:rPr>
        <w:t>matthew.brunt</w:t>
      </w:r>
      <w:r w:rsidRPr="007073CE">
        <w:rPr>
          <w:rFonts w:cs="Calibri Light"/>
        </w:rPr>
        <w:t>@sulgravemanor.org.uk.</w:t>
      </w:r>
    </w:p>
    <w:p w14:paraId="1D4F4D02" w14:textId="77777777" w:rsidR="007A6E00" w:rsidRPr="007073CE" w:rsidRDefault="007A6E00" w:rsidP="007A6E00">
      <w:pPr>
        <w:pStyle w:val="NoSpacing"/>
        <w:rPr>
          <w:rFonts w:cstheme="minorHAnsi"/>
          <w:sz w:val="24"/>
          <w:szCs w:val="24"/>
        </w:rPr>
      </w:pPr>
    </w:p>
    <w:p w14:paraId="4C4A79FE" w14:textId="77777777" w:rsidR="007A6E00" w:rsidRPr="000B1D00" w:rsidRDefault="007A6E00" w:rsidP="007A6E00">
      <w:pPr>
        <w:pStyle w:val="NoSpacing"/>
        <w:rPr>
          <w:rFonts w:cs="Calibri Light"/>
        </w:rPr>
      </w:pPr>
    </w:p>
    <w:p w14:paraId="7D22AC0A" w14:textId="77777777" w:rsidR="009D24B8" w:rsidRPr="009D24B8" w:rsidRDefault="009D24B8" w:rsidP="009D24B8">
      <w:pPr>
        <w:pStyle w:val="NoSpacing"/>
        <w:rPr>
          <w:rFonts w:ascii="Calibri Light" w:hAnsi="Calibri Light" w:cs="Calibri Light"/>
          <w:sz w:val="24"/>
          <w:szCs w:val="24"/>
        </w:rPr>
      </w:pPr>
    </w:p>
    <w:p w14:paraId="0C5DD35E" w14:textId="77777777" w:rsidR="00360EE2" w:rsidRPr="00FD3F8F" w:rsidRDefault="00360EE2" w:rsidP="00FD3F8F">
      <w:pPr>
        <w:pStyle w:val="NoSpacing"/>
        <w:rPr>
          <w:rFonts w:cs="Calibri Light"/>
        </w:rPr>
      </w:pPr>
    </w:p>
    <w:p w14:paraId="04836717" w14:textId="77777777" w:rsidR="002D3D3B" w:rsidRDefault="002D3D3B" w:rsidP="001D3B12"/>
    <w:p w14:paraId="27A3162D" w14:textId="77777777" w:rsidR="00394C03" w:rsidRDefault="00394C03" w:rsidP="001D3B12"/>
    <w:sectPr w:rsidR="00394C0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DC3AA" w14:textId="77777777" w:rsidR="004D0D1F" w:rsidRDefault="004D0D1F" w:rsidP="00187A63">
      <w:pPr>
        <w:spacing w:after="0" w:line="240" w:lineRule="auto"/>
      </w:pPr>
      <w:r>
        <w:separator/>
      </w:r>
    </w:p>
  </w:endnote>
  <w:endnote w:type="continuationSeparator" w:id="0">
    <w:p w14:paraId="663C4AC4" w14:textId="77777777" w:rsidR="004D0D1F" w:rsidRDefault="004D0D1F" w:rsidP="0018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21D76" w14:textId="77777777" w:rsidR="00DB584D" w:rsidRDefault="00DB584D" w:rsidP="00DB584D">
    <w:pPr>
      <w:spacing w:after="0" w:line="240" w:lineRule="auto"/>
      <w:jc w:val="center"/>
      <w:rPr>
        <w:rFonts w:ascii="Calibri" w:eastAsia="Times New Roman" w:hAnsi="Calibri" w:cs="Times New Roman"/>
        <w:color w:val="000000"/>
        <w:sz w:val="24"/>
        <w:szCs w:val="24"/>
        <w:lang w:eastAsia="en-GB"/>
      </w:rPr>
    </w:pPr>
    <w:r w:rsidRPr="00C6686C">
      <w:rPr>
        <w:rFonts w:ascii="Calibri" w:eastAsia="Times New Roman" w:hAnsi="Calibri" w:cs="Times New Roman"/>
        <w:color w:val="000000"/>
        <w:sz w:val="24"/>
        <w:szCs w:val="24"/>
        <w:lang w:eastAsia="en-GB"/>
      </w:rPr>
      <w:t>Sulgrave Manor, Manor Road</w:t>
    </w:r>
    <w:r>
      <w:rPr>
        <w:rFonts w:ascii="Calibri" w:eastAsia="Times New Roman" w:hAnsi="Calibri" w:cs="Times New Roman"/>
        <w:color w:val="000000"/>
        <w:sz w:val="24"/>
        <w:szCs w:val="24"/>
        <w:lang w:eastAsia="en-GB"/>
      </w:rPr>
      <w:t xml:space="preserve">, </w:t>
    </w:r>
    <w:r w:rsidRPr="00C6686C">
      <w:rPr>
        <w:rFonts w:ascii="Calibri" w:eastAsia="Times New Roman" w:hAnsi="Calibri" w:cs="Times New Roman"/>
        <w:color w:val="000000"/>
        <w:sz w:val="24"/>
        <w:szCs w:val="24"/>
        <w:lang w:eastAsia="en-GB"/>
      </w:rPr>
      <w:t>Su</w:t>
    </w:r>
    <w:r>
      <w:rPr>
        <w:rFonts w:ascii="Calibri" w:eastAsia="Times New Roman" w:hAnsi="Calibri" w:cs="Times New Roman"/>
        <w:color w:val="000000"/>
        <w:sz w:val="24"/>
        <w:szCs w:val="24"/>
        <w:lang w:eastAsia="en-GB"/>
      </w:rPr>
      <w:t>l</w:t>
    </w:r>
    <w:r w:rsidRPr="00C6686C">
      <w:rPr>
        <w:rFonts w:ascii="Calibri" w:eastAsia="Times New Roman" w:hAnsi="Calibri" w:cs="Times New Roman"/>
        <w:color w:val="000000"/>
        <w:sz w:val="24"/>
        <w:szCs w:val="24"/>
        <w:lang w:eastAsia="en-GB"/>
      </w:rPr>
      <w:t>grave, Banbury, Ox</w:t>
    </w:r>
    <w:r>
      <w:rPr>
        <w:rFonts w:ascii="Calibri" w:eastAsia="Times New Roman" w:hAnsi="Calibri" w:cs="Times New Roman"/>
        <w:color w:val="000000"/>
        <w:sz w:val="24"/>
        <w:szCs w:val="24"/>
        <w:lang w:eastAsia="en-GB"/>
      </w:rPr>
      <w:t xml:space="preserve">fordshire, </w:t>
    </w:r>
    <w:r w:rsidRPr="00C6686C">
      <w:rPr>
        <w:rFonts w:ascii="Calibri" w:eastAsia="Times New Roman" w:hAnsi="Calibri" w:cs="Times New Roman"/>
        <w:color w:val="000000"/>
        <w:sz w:val="24"/>
        <w:szCs w:val="24"/>
        <w:lang w:eastAsia="en-GB"/>
      </w:rPr>
      <w:t>OX17 2SD</w:t>
    </w:r>
  </w:p>
  <w:p w14:paraId="5D80EF63" w14:textId="77777777" w:rsidR="00DB584D" w:rsidRDefault="00DB584D" w:rsidP="00DB584D">
    <w:pPr>
      <w:jc w:val="center"/>
      <w:rPr>
        <w:rFonts w:ascii="Calibri" w:eastAsia="Times New Roman" w:hAnsi="Calibri" w:cs="Times New Roman"/>
        <w:color w:val="000000"/>
        <w:lang w:eastAsia="en-GB"/>
      </w:rPr>
    </w:pPr>
    <w:r>
      <w:rPr>
        <w:rFonts w:ascii="Calibri" w:eastAsia="Times New Roman" w:hAnsi="Calibri" w:cs="Times New Roman"/>
        <w:color w:val="000000"/>
        <w:sz w:val="24"/>
        <w:szCs w:val="24"/>
        <w:lang w:eastAsia="en-GB"/>
      </w:rPr>
      <w:t xml:space="preserve">T: </w:t>
    </w:r>
    <w:r w:rsidRPr="00C6686C">
      <w:rPr>
        <w:rFonts w:ascii="Calibri" w:eastAsia="Times New Roman" w:hAnsi="Calibri" w:cs="Times New Roman"/>
        <w:color w:val="000000"/>
        <w:lang w:eastAsia="en-GB"/>
      </w:rPr>
      <w:t>+44(0)1295 760205</w:t>
    </w:r>
  </w:p>
  <w:p w14:paraId="366C99A9" w14:textId="77777777" w:rsidR="00DB584D" w:rsidRPr="0042011C" w:rsidRDefault="00DB584D" w:rsidP="00DB584D">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www. sulgravemanor.org.uk</w:t>
    </w:r>
    <w:r>
      <w:rPr>
        <w:rFonts w:ascii="Calibri" w:eastAsia="Times New Roman" w:hAnsi="Calibri" w:cs="Times New Roman"/>
        <w:color w:val="954F72"/>
        <w:u w:val="single"/>
        <w:lang w:eastAsia="en-GB"/>
      </w:rPr>
      <w:br/>
    </w:r>
    <w:r w:rsidRPr="0042011C">
      <w:rPr>
        <w:rFonts w:ascii="Calibri" w:eastAsia="Times New Roman" w:hAnsi="Calibri" w:cs="Times New Roman"/>
        <w:color w:val="000000"/>
        <w:lang w:eastAsia="en-GB"/>
      </w:rPr>
      <w:t>Charity No. 1003839</w:t>
    </w:r>
  </w:p>
  <w:p w14:paraId="0D5F8BB3" w14:textId="77777777" w:rsidR="00DB584D" w:rsidRDefault="00DB5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1A8B6" w14:textId="77777777" w:rsidR="004D0D1F" w:rsidRDefault="004D0D1F" w:rsidP="00187A63">
      <w:pPr>
        <w:spacing w:after="0" w:line="240" w:lineRule="auto"/>
      </w:pPr>
      <w:r>
        <w:separator/>
      </w:r>
    </w:p>
  </w:footnote>
  <w:footnote w:type="continuationSeparator" w:id="0">
    <w:p w14:paraId="5B3362CE" w14:textId="77777777" w:rsidR="004D0D1F" w:rsidRDefault="004D0D1F" w:rsidP="00187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5CFB7" w14:textId="2C6B3252" w:rsidR="00187A63" w:rsidRDefault="00187A63" w:rsidP="00187A63">
    <w:pPr>
      <w:pStyle w:val="Header"/>
      <w:jc w:val="center"/>
    </w:pPr>
    <w:r>
      <w:rPr>
        <w:noProof/>
        <w:lang w:eastAsia="en-GB"/>
      </w:rPr>
      <w:drawing>
        <wp:inline distT="0" distB="0" distL="0" distR="0" wp14:anchorId="27764D8E" wp14:editId="008A0B4B">
          <wp:extent cx="2514600" cy="920199"/>
          <wp:effectExtent l="19050" t="0" r="0" b="0"/>
          <wp:docPr id="1" name="Picture 0" descr="NEW Sulgrave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ulgrave logo rgb.jpg"/>
                  <pic:cNvPicPr/>
                </pic:nvPicPr>
                <pic:blipFill>
                  <a:blip r:embed="rId1"/>
                  <a:stretch>
                    <a:fillRect/>
                  </a:stretch>
                </pic:blipFill>
                <pic:spPr>
                  <a:xfrm>
                    <a:off x="0" y="0"/>
                    <a:ext cx="2525872" cy="924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7FC6"/>
    <w:multiLevelType w:val="hybridMultilevel"/>
    <w:tmpl w:val="4B72A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B95FC3"/>
    <w:multiLevelType w:val="hybridMultilevel"/>
    <w:tmpl w:val="E8BE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AC07A1"/>
    <w:multiLevelType w:val="hybridMultilevel"/>
    <w:tmpl w:val="981E1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E5190"/>
    <w:multiLevelType w:val="hybridMultilevel"/>
    <w:tmpl w:val="6B808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3513521">
    <w:abstractNumId w:val="3"/>
  </w:num>
  <w:num w:numId="2" w16cid:durableId="1005322402">
    <w:abstractNumId w:val="1"/>
  </w:num>
  <w:num w:numId="3" w16cid:durableId="1969509175">
    <w:abstractNumId w:val="0"/>
  </w:num>
  <w:num w:numId="4" w16cid:durableId="1346857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CE"/>
    <w:rsid w:val="00024C95"/>
    <w:rsid w:val="000B1D00"/>
    <w:rsid w:val="000C2279"/>
    <w:rsid w:val="00187A63"/>
    <w:rsid w:val="001D3B12"/>
    <w:rsid w:val="00242745"/>
    <w:rsid w:val="00270932"/>
    <w:rsid w:val="002D3D3B"/>
    <w:rsid w:val="002F1564"/>
    <w:rsid w:val="00340A7C"/>
    <w:rsid w:val="003549E3"/>
    <w:rsid w:val="00360EE2"/>
    <w:rsid w:val="00382ECF"/>
    <w:rsid w:val="00394C03"/>
    <w:rsid w:val="003C051E"/>
    <w:rsid w:val="004D0D1F"/>
    <w:rsid w:val="0057593B"/>
    <w:rsid w:val="006170A5"/>
    <w:rsid w:val="006551AC"/>
    <w:rsid w:val="007073CE"/>
    <w:rsid w:val="007A6E00"/>
    <w:rsid w:val="007D3EA1"/>
    <w:rsid w:val="008048F6"/>
    <w:rsid w:val="008E372E"/>
    <w:rsid w:val="009D24B8"/>
    <w:rsid w:val="00AC441E"/>
    <w:rsid w:val="00AD7ACE"/>
    <w:rsid w:val="00B97411"/>
    <w:rsid w:val="00BC0FD9"/>
    <w:rsid w:val="00C73D08"/>
    <w:rsid w:val="00D630EB"/>
    <w:rsid w:val="00DB584D"/>
    <w:rsid w:val="00ED64EA"/>
    <w:rsid w:val="00F16AC4"/>
    <w:rsid w:val="00FC7618"/>
    <w:rsid w:val="00FD3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DA7A"/>
  <w15:chartTrackingRefBased/>
  <w15:docId w15:val="{3281269D-64A5-43A2-BCF4-05C5D276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B12"/>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AD7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A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A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A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A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A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A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A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A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A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A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A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A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A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A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A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ACE"/>
    <w:rPr>
      <w:rFonts w:eastAsiaTheme="majorEastAsia" w:cstheme="majorBidi"/>
      <w:color w:val="272727" w:themeColor="text1" w:themeTint="D8"/>
    </w:rPr>
  </w:style>
  <w:style w:type="paragraph" w:styleId="Title">
    <w:name w:val="Title"/>
    <w:basedOn w:val="Normal"/>
    <w:next w:val="Normal"/>
    <w:link w:val="TitleChar"/>
    <w:uiPriority w:val="10"/>
    <w:qFormat/>
    <w:rsid w:val="00AD7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A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A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A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ACE"/>
    <w:pPr>
      <w:spacing w:before="160"/>
      <w:jc w:val="center"/>
    </w:pPr>
    <w:rPr>
      <w:i/>
      <w:iCs/>
      <w:color w:val="404040" w:themeColor="text1" w:themeTint="BF"/>
    </w:rPr>
  </w:style>
  <w:style w:type="character" w:customStyle="1" w:styleId="QuoteChar">
    <w:name w:val="Quote Char"/>
    <w:basedOn w:val="DefaultParagraphFont"/>
    <w:link w:val="Quote"/>
    <w:uiPriority w:val="29"/>
    <w:rsid w:val="00AD7ACE"/>
    <w:rPr>
      <w:i/>
      <w:iCs/>
      <w:color w:val="404040" w:themeColor="text1" w:themeTint="BF"/>
    </w:rPr>
  </w:style>
  <w:style w:type="paragraph" w:styleId="ListParagraph">
    <w:name w:val="List Paragraph"/>
    <w:basedOn w:val="Normal"/>
    <w:uiPriority w:val="34"/>
    <w:qFormat/>
    <w:rsid w:val="00AD7ACE"/>
    <w:pPr>
      <w:ind w:left="720"/>
      <w:contextualSpacing/>
    </w:pPr>
  </w:style>
  <w:style w:type="character" w:styleId="IntenseEmphasis">
    <w:name w:val="Intense Emphasis"/>
    <w:basedOn w:val="DefaultParagraphFont"/>
    <w:uiPriority w:val="21"/>
    <w:qFormat/>
    <w:rsid w:val="00AD7ACE"/>
    <w:rPr>
      <w:i/>
      <w:iCs/>
      <w:color w:val="0F4761" w:themeColor="accent1" w:themeShade="BF"/>
    </w:rPr>
  </w:style>
  <w:style w:type="paragraph" w:styleId="IntenseQuote">
    <w:name w:val="Intense Quote"/>
    <w:basedOn w:val="Normal"/>
    <w:next w:val="Normal"/>
    <w:link w:val="IntenseQuoteChar"/>
    <w:uiPriority w:val="30"/>
    <w:qFormat/>
    <w:rsid w:val="00AD7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ACE"/>
    <w:rPr>
      <w:i/>
      <w:iCs/>
      <w:color w:val="0F4761" w:themeColor="accent1" w:themeShade="BF"/>
    </w:rPr>
  </w:style>
  <w:style w:type="character" w:styleId="IntenseReference">
    <w:name w:val="Intense Reference"/>
    <w:basedOn w:val="DefaultParagraphFont"/>
    <w:uiPriority w:val="32"/>
    <w:qFormat/>
    <w:rsid w:val="00AD7ACE"/>
    <w:rPr>
      <w:b/>
      <w:bCs/>
      <w:smallCaps/>
      <w:color w:val="0F4761" w:themeColor="accent1" w:themeShade="BF"/>
      <w:spacing w:val="5"/>
    </w:rPr>
  </w:style>
  <w:style w:type="paragraph" w:styleId="Header">
    <w:name w:val="header"/>
    <w:basedOn w:val="Normal"/>
    <w:link w:val="HeaderChar"/>
    <w:uiPriority w:val="99"/>
    <w:unhideWhenUsed/>
    <w:rsid w:val="00187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A63"/>
  </w:style>
  <w:style w:type="paragraph" w:styleId="Footer">
    <w:name w:val="footer"/>
    <w:basedOn w:val="Normal"/>
    <w:link w:val="FooterChar"/>
    <w:uiPriority w:val="99"/>
    <w:unhideWhenUsed/>
    <w:rsid w:val="00187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A63"/>
  </w:style>
  <w:style w:type="character" w:styleId="Hyperlink">
    <w:name w:val="Hyperlink"/>
    <w:basedOn w:val="DefaultParagraphFont"/>
    <w:uiPriority w:val="99"/>
    <w:semiHidden/>
    <w:unhideWhenUsed/>
    <w:rsid w:val="00FD3F8F"/>
    <w:rPr>
      <w:color w:val="0000FF"/>
      <w:u w:val="single"/>
    </w:rPr>
  </w:style>
  <w:style w:type="character" w:styleId="Strong">
    <w:name w:val="Strong"/>
    <w:uiPriority w:val="22"/>
    <w:qFormat/>
    <w:rsid w:val="00FD3F8F"/>
    <w:rPr>
      <w:b/>
      <w:bCs/>
    </w:rPr>
  </w:style>
  <w:style w:type="paragraph" w:styleId="NoSpacing">
    <w:name w:val="No Spacing"/>
    <w:uiPriority w:val="1"/>
    <w:qFormat/>
    <w:rsid w:val="00FD3F8F"/>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ulgravemanor.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2ACB3B0DF234DA7DBDD94B6BFBD0D" ma:contentTypeVersion="20" ma:contentTypeDescription="Create a new document." ma:contentTypeScope="" ma:versionID="90b6d4a62250d7967a852da76763cb3b">
  <xsd:schema xmlns:xsd="http://www.w3.org/2001/XMLSchema" xmlns:xs="http://www.w3.org/2001/XMLSchema" xmlns:p="http://schemas.microsoft.com/office/2006/metadata/properties" xmlns:ns2="0bb50339-fa5d-42ee-a96e-2febcb2f2d23" xmlns:ns3="d113ee48-858d-4bfd-abab-a67217bbf5c3" targetNamespace="http://schemas.microsoft.com/office/2006/metadata/properties" ma:root="true" ma:fieldsID="a59bf74ef894f380dd59d564a7a2e256" ns2:_="" ns3:_="">
    <xsd:import namespace="0bb50339-fa5d-42ee-a96e-2febcb2f2d23"/>
    <xsd:import namespace="d113ee48-858d-4bfd-abab-a67217bbf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HouseNorthCourtPass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50339-fa5d-42ee-a96e-2febcb2f2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0241a9-d6d0-42ab-9e0f-0f462e1e88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HouseNorthCourtPassage" ma:index="25" nillable="true" ma:displayName="Image name" ma:format="Dropdown" ma:internalName="HouseNorthCourtPassage">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13ee48-858d-4bfd-abab-a67217bbf5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9580e3-e88f-4ff1-b771-7e2daa268082}" ma:internalName="TaxCatchAll" ma:showField="CatchAllData" ma:web="d113ee48-858d-4bfd-abab-a67217bbf5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13ee48-858d-4bfd-abab-a67217bbf5c3"/>
    <HouseNorthCourtPassage xmlns="0bb50339-fa5d-42ee-a96e-2febcb2f2d23" xsi:nil="true"/>
    <lcf76f155ced4ddcb4097134ff3c332f xmlns="0bb50339-fa5d-42ee-a96e-2febcb2f2d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8973EB-252D-4513-AE5A-4B6656AD4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50339-fa5d-42ee-a96e-2febcb2f2d23"/>
    <ds:schemaRef ds:uri="d113ee48-858d-4bfd-abab-a67217bbf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FFA79-31D6-459F-B1B4-EE0FA585CB89}">
  <ds:schemaRefs>
    <ds:schemaRef ds:uri="http://schemas.microsoft.com/sharepoint/v3/contenttype/forms"/>
  </ds:schemaRefs>
</ds:datastoreItem>
</file>

<file path=customXml/itemProps3.xml><?xml version="1.0" encoding="utf-8"?>
<ds:datastoreItem xmlns:ds="http://schemas.openxmlformats.org/officeDocument/2006/customXml" ds:itemID="{F099EE44-379C-4E3A-A324-A452B8964753}">
  <ds:schemaRefs>
    <ds:schemaRef ds:uri="0bb50339-fa5d-42ee-a96e-2febcb2f2d23"/>
    <ds:schemaRef ds:uri="d113ee48-858d-4bfd-abab-a67217bbf5c3"/>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Brunt</dc:creator>
  <cp:keywords/>
  <dc:description/>
  <cp:lastModifiedBy>Kate Garner</cp:lastModifiedBy>
  <cp:revision>2</cp:revision>
  <dcterms:created xsi:type="dcterms:W3CDTF">2025-03-11T14:31:00Z</dcterms:created>
  <dcterms:modified xsi:type="dcterms:W3CDTF">2025-03-11T14:31:00Z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0x01010070E2ACB3B0DF234DA7DBDD94B6BFBD0D</vt:lpwstr>
  </property>
</Properties>
</file>