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AF8B" w14:textId="30B7F106" w:rsidR="00770852" w:rsidRPr="000F281A" w:rsidRDefault="0007788A" w:rsidP="00B04D24">
      <w:pPr>
        <w:spacing w:after="0" w:line="360" w:lineRule="auto"/>
        <w:rPr>
          <w:rFonts w:ascii="Arial" w:hAnsi="Arial" w:cs="Arial"/>
        </w:rPr>
      </w:pPr>
      <w:r>
        <w:rPr>
          <w:rFonts w:ascii="Arial" w:hAnsi="Arial" w:cs="Arial"/>
        </w:rPr>
        <w:t>June 25, 2021</w:t>
      </w:r>
    </w:p>
    <w:p w14:paraId="1ABD3D84" w14:textId="609BADD9" w:rsidR="00770852" w:rsidRPr="000F281A" w:rsidRDefault="00770852" w:rsidP="00B04D24">
      <w:pPr>
        <w:spacing w:after="0" w:line="360" w:lineRule="auto"/>
        <w:rPr>
          <w:rFonts w:ascii="Arial" w:hAnsi="Arial" w:cs="Arial"/>
        </w:rPr>
      </w:pPr>
    </w:p>
    <w:p w14:paraId="4F6935B9" w14:textId="1B37865E" w:rsidR="003E7A44" w:rsidRPr="000F281A" w:rsidRDefault="003E7A44" w:rsidP="00B04D24">
      <w:pPr>
        <w:spacing w:after="0" w:line="360" w:lineRule="auto"/>
        <w:rPr>
          <w:rFonts w:ascii="Arial" w:hAnsi="Arial" w:cs="Arial"/>
        </w:rPr>
      </w:pPr>
      <w:r w:rsidRPr="000F281A">
        <w:rPr>
          <w:rFonts w:ascii="Arial" w:hAnsi="Arial" w:cs="Arial"/>
        </w:rPr>
        <w:t xml:space="preserve">Re: </w:t>
      </w:r>
      <w:r w:rsidR="00433CA6" w:rsidRPr="000F281A">
        <w:rPr>
          <w:rFonts w:ascii="Arial" w:hAnsi="Arial" w:cs="Arial"/>
        </w:rPr>
        <w:t>Important changes to the</w:t>
      </w:r>
      <w:r w:rsidR="00B62B6F" w:rsidRPr="000F281A">
        <w:rPr>
          <w:rFonts w:ascii="Arial" w:hAnsi="Arial" w:cs="Arial"/>
        </w:rPr>
        <w:t xml:space="preserve"> child tax credit</w:t>
      </w:r>
      <w:r w:rsidR="008C5BCE">
        <w:rPr>
          <w:rFonts w:ascii="Arial" w:hAnsi="Arial" w:cs="Arial"/>
        </w:rPr>
        <w:t>; please contact our office</w:t>
      </w:r>
    </w:p>
    <w:p w14:paraId="278769BE" w14:textId="77777777" w:rsidR="001D6A23" w:rsidRPr="000F281A" w:rsidRDefault="001D6A23" w:rsidP="00B04D24">
      <w:pPr>
        <w:spacing w:after="0" w:line="360" w:lineRule="auto"/>
        <w:rPr>
          <w:rFonts w:ascii="Arial" w:hAnsi="Arial" w:cs="Arial"/>
        </w:rPr>
      </w:pPr>
    </w:p>
    <w:p w14:paraId="7B5EDAC7" w14:textId="62EF430D" w:rsidR="0044566C" w:rsidRPr="000F281A" w:rsidRDefault="002B504A" w:rsidP="005D0DA3">
      <w:pPr>
        <w:spacing w:after="0" w:line="360" w:lineRule="auto"/>
        <w:rPr>
          <w:rFonts w:ascii="Arial" w:hAnsi="Arial" w:cs="Arial"/>
        </w:rPr>
      </w:pPr>
      <w:r w:rsidRPr="000F281A">
        <w:rPr>
          <w:rFonts w:ascii="Arial" w:hAnsi="Arial" w:cs="Arial"/>
        </w:rPr>
        <w:t xml:space="preserve">Recently, there were changes </w:t>
      </w:r>
      <w:r w:rsidR="00421F88">
        <w:rPr>
          <w:rFonts w:ascii="Arial" w:hAnsi="Arial" w:cs="Arial"/>
        </w:rPr>
        <w:t xml:space="preserve">made </w:t>
      </w:r>
      <w:r w:rsidRPr="000F281A">
        <w:rPr>
          <w:rFonts w:ascii="Arial" w:hAnsi="Arial" w:cs="Arial"/>
        </w:rPr>
        <w:t>to the child tax credit</w:t>
      </w:r>
      <w:r w:rsidR="006130C3" w:rsidRPr="000F281A">
        <w:rPr>
          <w:rFonts w:ascii="Arial" w:hAnsi="Arial" w:cs="Arial"/>
        </w:rPr>
        <w:t xml:space="preserve"> that </w:t>
      </w:r>
      <w:r w:rsidR="00027410" w:rsidRPr="000F281A">
        <w:rPr>
          <w:rFonts w:ascii="Arial" w:hAnsi="Arial" w:cs="Arial"/>
        </w:rPr>
        <w:t>will benefit many taxpayers</w:t>
      </w:r>
      <w:r w:rsidR="006130C3" w:rsidRPr="000F281A">
        <w:rPr>
          <w:rFonts w:ascii="Arial" w:hAnsi="Arial" w:cs="Arial"/>
        </w:rPr>
        <w:t>.</w:t>
      </w:r>
      <w:r w:rsidR="0044566C" w:rsidRPr="000F281A">
        <w:rPr>
          <w:rFonts w:ascii="Arial" w:hAnsi="Arial" w:cs="Arial"/>
        </w:rPr>
        <w:t xml:space="preserve"> </w:t>
      </w:r>
      <w:r w:rsidR="00113C41" w:rsidRPr="000F281A">
        <w:rPr>
          <w:rFonts w:ascii="Arial" w:hAnsi="Arial" w:cs="Arial"/>
        </w:rPr>
        <w:t>As part of the American Rescue Plan Ac</w:t>
      </w:r>
      <w:r w:rsidR="00E30B9C" w:rsidRPr="000F281A">
        <w:rPr>
          <w:rFonts w:ascii="Arial" w:hAnsi="Arial" w:cs="Arial"/>
        </w:rPr>
        <w:t>t</w:t>
      </w:r>
      <w:r w:rsidR="00433CA6" w:rsidRPr="000F281A">
        <w:rPr>
          <w:rFonts w:ascii="Arial" w:hAnsi="Arial" w:cs="Arial"/>
        </w:rPr>
        <w:t xml:space="preserve"> that was enacted in March 2021</w:t>
      </w:r>
      <w:r w:rsidR="0044566C" w:rsidRPr="000F281A">
        <w:rPr>
          <w:rFonts w:ascii="Arial" w:hAnsi="Arial" w:cs="Arial"/>
        </w:rPr>
        <w:t xml:space="preserve">, </w:t>
      </w:r>
      <w:r w:rsidR="002177A5" w:rsidRPr="000F281A">
        <w:rPr>
          <w:rFonts w:ascii="Arial" w:hAnsi="Arial" w:cs="Arial"/>
        </w:rPr>
        <w:t xml:space="preserve">the </w:t>
      </w:r>
      <w:r w:rsidR="0044566C" w:rsidRPr="000F281A">
        <w:rPr>
          <w:rFonts w:ascii="Arial" w:hAnsi="Arial" w:cs="Arial"/>
        </w:rPr>
        <w:t xml:space="preserve">child tax </w:t>
      </w:r>
      <w:r w:rsidR="002177A5" w:rsidRPr="000F281A">
        <w:rPr>
          <w:rFonts w:ascii="Arial" w:hAnsi="Arial" w:cs="Arial"/>
        </w:rPr>
        <w:t>credit</w:t>
      </w:r>
      <w:r w:rsidR="0044566C" w:rsidRPr="000F281A">
        <w:rPr>
          <w:rFonts w:ascii="Arial" w:hAnsi="Arial" w:cs="Arial"/>
        </w:rPr>
        <w:t>:</w:t>
      </w:r>
    </w:p>
    <w:p w14:paraId="7A70CF9E" w14:textId="72EC5880" w:rsidR="0044566C" w:rsidRPr="000F281A" w:rsidRDefault="004A12F9" w:rsidP="00163B74">
      <w:pPr>
        <w:pStyle w:val="ListParagraph"/>
        <w:numPr>
          <w:ilvl w:val="0"/>
          <w:numId w:val="11"/>
        </w:numPr>
        <w:spacing w:before="120" w:line="360" w:lineRule="auto"/>
        <w:rPr>
          <w:rFonts w:ascii="Arial" w:hAnsi="Arial" w:cs="Arial"/>
        </w:rPr>
      </w:pPr>
      <w:r>
        <w:rPr>
          <w:rFonts w:ascii="Arial" w:hAnsi="Arial" w:cs="Arial"/>
        </w:rPr>
        <w:t>A</w:t>
      </w:r>
      <w:r w:rsidR="002177A5" w:rsidRPr="000F281A">
        <w:rPr>
          <w:rFonts w:ascii="Arial" w:hAnsi="Arial" w:cs="Arial"/>
        </w:rPr>
        <w:t>mount has increased</w:t>
      </w:r>
      <w:r w:rsidR="00A815DC" w:rsidRPr="000F281A">
        <w:rPr>
          <w:rFonts w:ascii="Arial" w:hAnsi="Arial" w:cs="Arial"/>
        </w:rPr>
        <w:t xml:space="preserve"> for certain </w:t>
      </w:r>
      <w:r w:rsidR="0030535C" w:rsidRPr="000F281A">
        <w:rPr>
          <w:rFonts w:ascii="Arial" w:hAnsi="Arial" w:cs="Arial"/>
        </w:rPr>
        <w:t>taxpayers.</w:t>
      </w:r>
    </w:p>
    <w:p w14:paraId="3A1F8FD9" w14:textId="2EA8BB34" w:rsidR="00113C41" w:rsidRPr="000F281A" w:rsidRDefault="004A12F9" w:rsidP="0044566C">
      <w:pPr>
        <w:pStyle w:val="ListParagraph"/>
        <w:numPr>
          <w:ilvl w:val="0"/>
          <w:numId w:val="11"/>
        </w:numPr>
        <w:spacing w:line="360" w:lineRule="auto"/>
        <w:rPr>
          <w:rFonts w:ascii="Arial" w:hAnsi="Arial" w:cs="Arial"/>
        </w:rPr>
      </w:pPr>
      <w:r>
        <w:rPr>
          <w:rFonts w:ascii="Arial" w:hAnsi="Arial" w:cs="Arial"/>
        </w:rPr>
        <w:t>I</w:t>
      </w:r>
      <w:r w:rsidR="002177A5" w:rsidRPr="000F281A">
        <w:rPr>
          <w:rFonts w:ascii="Arial" w:hAnsi="Arial" w:cs="Arial"/>
        </w:rPr>
        <w:t xml:space="preserve">s fully refundable (meaning you can receive it even if you </w:t>
      </w:r>
      <w:r w:rsidR="0030535C" w:rsidRPr="000F281A">
        <w:rPr>
          <w:rFonts w:ascii="Arial" w:hAnsi="Arial" w:cs="Arial"/>
        </w:rPr>
        <w:t>do not</w:t>
      </w:r>
      <w:r w:rsidR="002177A5" w:rsidRPr="000F281A">
        <w:rPr>
          <w:rFonts w:ascii="Arial" w:hAnsi="Arial" w:cs="Arial"/>
        </w:rPr>
        <w:t xml:space="preserve"> owe the IRS)</w:t>
      </w:r>
    </w:p>
    <w:p w14:paraId="3530565D" w14:textId="671F42CB" w:rsidR="00F51D7A" w:rsidRPr="000F281A" w:rsidRDefault="004A12F9" w:rsidP="00163B74">
      <w:pPr>
        <w:pStyle w:val="ListParagraph"/>
        <w:numPr>
          <w:ilvl w:val="0"/>
          <w:numId w:val="11"/>
        </w:numPr>
        <w:spacing w:after="120" w:line="360" w:lineRule="auto"/>
        <w:rPr>
          <w:rFonts w:ascii="Arial" w:hAnsi="Arial" w:cs="Arial"/>
        </w:rPr>
      </w:pPr>
      <w:r>
        <w:rPr>
          <w:rFonts w:ascii="Arial" w:hAnsi="Arial" w:cs="Arial"/>
        </w:rPr>
        <w:t>M</w:t>
      </w:r>
      <w:r w:rsidR="00484C11" w:rsidRPr="000F281A">
        <w:rPr>
          <w:rFonts w:ascii="Arial" w:hAnsi="Arial" w:cs="Arial"/>
        </w:rPr>
        <w:t xml:space="preserve">ay be </w:t>
      </w:r>
      <w:r w:rsidR="00EB7518" w:rsidRPr="000F281A">
        <w:rPr>
          <w:rFonts w:ascii="Arial" w:hAnsi="Arial" w:cs="Arial"/>
        </w:rPr>
        <w:t xml:space="preserve">partially </w:t>
      </w:r>
      <w:r w:rsidR="00484C11" w:rsidRPr="000F281A">
        <w:rPr>
          <w:rFonts w:ascii="Arial" w:hAnsi="Arial" w:cs="Arial"/>
        </w:rPr>
        <w:t xml:space="preserve">received in monthly </w:t>
      </w:r>
      <w:r w:rsidR="0030535C" w:rsidRPr="000F281A">
        <w:rPr>
          <w:rFonts w:ascii="Arial" w:hAnsi="Arial" w:cs="Arial"/>
        </w:rPr>
        <w:t>payments.</w:t>
      </w:r>
    </w:p>
    <w:p w14:paraId="2CA0DC68" w14:textId="77777777" w:rsidR="00D207A2" w:rsidRPr="00D207A2" w:rsidRDefault="00D207A2" w:rsidP="00D207A2">
      <w:pPr>
        <w:spacing w:line="360" w:lineRule="auto"/>
        <w:rPr>
          <w:rFonts w:ascii="Arial" w:hAnsi="Arial" w:cs="Arial"/>
        </w:rPr>
      </w:pPr>
      <w:r w:rsidRPr="00D207A2">
        <w:rPr>
          <w:rFonts w:ascii="Arial" w:hAnsi="Arial" w:cs="Arial"/>
        </w:rPr>
        <w:t>The new law also raised the age of qualifying children to 17 from 16, meaning some families will be able to take advantage of the credit longer.</w:t>
      </w:r>
    </w:p>
    <w:p w14:paraId="23EAC5C8" w14:textId="77777777" w:rsidR="00090B93" w:rsidRPr="00090B93" w:rsidRDefault="00090B93" w:rsidP="00090B93">
      <w:pPr>
        <w:spacing w:line="360" w:lineRule="auto"/>
        <w:rPr>
          <w:rFonts w:ascii="Arial" w:hAnsi="Arial" w:cs="Arial"/>
        </w:rPr>
      </w:pPr>
      <w:r w:rsidRPr="00090B93">
        <w:rPr>
          <w:rFonts w:ascii="Arial" w:hAnsi="Arial" w:cs="Arial"/>
        </w:rPr>
        <w:t xml:space="preserve">The IRS will pay half the credit in the form of advance monthly payments beginning July 15. Taxpayers will then claim the other half when they file their 2021 income tax return. </w:t>
      </w:r>
    </w:p>
    <w:p w14:paraId="5D31892F" w14:textId="1F1796CB" w:rsidR="006B009D" w:rsidRDefault="007A452E" w:rsidP="002928CF">
      <w:pPr>
        <w:spacing w:line="360" w:lineRule="auto"/>
        <w:rPr>
          <w:rFonts w:ascii="Arial" w:hAnsi="Arial" w:cs="Arial"/>
        </w:rPr>
      </w:pPr>
      <w:r w:rsidRPr="000F281A">
        <w:rPr>
          <w:rFonts w:ascii="Arial" w:hAnsi="Arial" w:cs="Arial"/>
        </w:rPr>
        <w:t xml:space="preserve">Though these tax changes are temporary and only apply to the 2021 tax year, they </w:t>
      </w:r>
      <w:r>
        <w:rPr>
          <w:rFonts w:ascii="Arial" w:hAnsi="Arial" w:cs="Arial"/>
        </w:rPr>
        <w:t xml:space="preserve">may </w:t>
      </w:r>
      <w:r w:rsidRPr="000F281A">
        <w:rPr>
          <w:rFonts w:ascii="Arial" w:hAnsi="Arial" w:cs="Arial"/>
        </w:rPr>
        <w:t xml:space="preserve">present important cashflow and financial planning opportunities today. </w:t>
      </w:r>
      <w:r w:rsidR="006B009D" w:rsidRPr="006B009D">
        <w:rPr>
          <w:rFonts w:ascii="Arial" w:hAnsi="Arial" w:cs="Arial"/>
        </w:rPr>
        <w:t xml:space="preserve">It is </w:t>
      </w:r>
      <w:r w:rsidR="004761DA">
        <w:rPr>
          <w:rFonts w:ascii="Arial" w:hAnsi="Arial" w:cs="Arial"/>
        </w:rPr>
        <w:t xml:space="preserve">also </w:t>
      </w:r>
      <w:r w:rsidR="006B009D" w:rsidRPr="006B009D">
        <w:rPr>
          <w:rFonts w:ascii="Arial" w:hAnsi="Arial" w:cs="Arial"/>
        </w:rPr>
        <w:t xml:space="preserve">important to note that the monthly advance of </w:t>
      </w:r>
      <w:r w:rsidR="00E13F51">
        <w:rPr>
          <w:rFonts w:ascii="Arial" w:hAnsi="Arial" w:cs="Arial"/>
        </w:rPr>
        <w:t>the child tax credit</w:t>
      </w:r>
      <w:r w:rsidR="006B009D" w:rsidRPr="006B009D">
        <w:rPr>
          <w:rFonts w:ascii="Arial" w:hAnsi="Arial" w:cs="Arial"/>
        </w:rPr>
        <w:t xml:space="preserve"> is a significant change. </w:t>
      </w:r>
      <w:r w:rsidR="003B0CF6">
        <w:rPr>
          <w:rFonts w:ascii="Arial" w:hAnsi="Arial" w:cs="Arial"/>
        </w:rPr>
        <w:t>The credit is</w:t>
      </w:r>
      <w:r w:rsidR="006B009D" w:rsidRPr="006B009D">
        <w:rPr>
          <w:rFonts w:ascii="Arial" w:hAnsi="Arial" w:cs="Arial"/>
        </w:rPr>
        <w:t xml:space="preserve"> normally part of your income tax return</w:t>
      </w:r>
      <w:r w:rsidR="003B02BB">
        <w:rPr>
          <w:rFonts w:ascii="Arial" w:hAnsi="Arial" w:cs="Arial"/>
        </w:rPr>
        <w:t xml:space="preserve"> and would </w:t>
      </w:r>
      <w:r w:rsidR="006B009D" w:rsidRPr="006B009D">
        <w:rPr>
          <w:rFonts w:ascii="Arial" w:hAnsi="Arial" w:cs="Arial"/>
        </w:rPr>
        <w:t xml:space="preserve">reduce your tax liability. The choice to have </w:t>
      </w:r>
      <w:r w:rsidR="006A17DF">
        <w:rPr>
          <w:rFonts w:ascii="Arial" w:hAnsi="Arial" w:cs="Arial"/>
        </w:rPr>
        <w:t>the child tax credit</w:t>
      </w:r>
      <w:r w:rsidR="006B009D" w:rsidRPr="006B009D">
        <w:rPr>
          <w:rFonts w:ascii="Arial" w:hAnsi="Arial" w:cs="Arial"/>
        </w:rPr>
        <w:t xml:space="preserve"> </w:t>
      </w:r>
      <w:r w:rsidR="002851E7">
        <w:rPr>
          <w:rFonts w:ascii="Arial" w:hAnsi="Arial" w:cs="Arial"/>
        </w:rPr>
        <w:t>advanced</w:t>
      </w:r>
      <w:r w:rsidR="006B009D" w:rsidRPr="006B009D">
        <w:rPr>
          <w:rFonts w:ascii="Arial" w:hAnsi="Arial" w:cs="Arial"/>
        </w:rPr>
        <w:t xml:space="preserve"> will affect your refund or </w:t>
      </w:r>
      <w:r w:rsidR="00413AB0">
        <w:rPr>
          <w:rFonts w:ascii="Arial" w:hAnsi="Arial" w:cs="Arial"/>
        </w:rPr>
        <w:t>amount due</w:t>
      </w:r>
      <w:r w:rsidR="002851E7">
        <w:rPr>
          <w:rFonts w:ascii="Arial" w:hAnsi="Arial" w:cs="Arial"/>
        </w:rPr>
        <w:t xml:space="preserve"> when you file your return</w:t>
      </w:r>
      <w:r w:rsidR="006B009D" w:rsidRPr="006B009D">
        <w:rPr>
          <w:rFonts w:ascii="Arial" w:hAnsi="Arial" w:cs="Arial"/>
        </w:rPr>
        <w:t>. To avoid any surprises, please contact our office.</w:t>
      </w:r>
      <w:r w:rsidR="0096705B">
        <w:rPr>
          <w:rFonts w:ascii="Arial" w:hAnsi="Arial" w:cs="Arial"/>
        </w:rPr>
        <w:t xml:space="preserve"> </w:t>
      </w:r>
    </w:p>
    <w:p w14:paraId="42C49AB5" w14:textId="48D7C869" w:rsidR="007E1896" w:rsidRPr="000F281A" w:rsidRDefault="002F3C57" w:rsidP="00021234">
      <w:pPr>
        <w:spacing w:line="360" w:lineRule="auto"/>
        <w:rPr>
          <w:rFonts w:ascii="Arial" w:hAnsi="Arial" w:cs="Arial"/>
          <w:b/>
          <w:bCs/>
        </w:rPr>
      </w:pPr>
      <w:r w:rsidRPr="000F281A">
        <w:rPr>
          <w:rFonts w:ascii="Arial" w:hAnsi="Arial" w:cs="Arial"/>
          <w:b/>
          <w:bCs/>
        </w:rPr>
        <w:t>Qualifications and how much to expect</w:t>
      </w:r>
    </w:p>
    <w:p w14:paraId="29087C30" w14:textId="7C7604A1" w:rsidR="003763C0" w:rsidRPr="000F281A" w:rsidRDefault="003763C0" w:rsidP="005D0DA3">
      <w:pPr>
        <w:spacing w:after="0" w:line="360" w:lineRule="auto"/>
        <w:rPr>
          <w:rFonts w:ascii="Arial" w:hAnsi="Arial" w:cs="Arial"/>
        </w:rPr>
      </w:pPr>
      <w:r w:rsidRPr="000F281A">
        <w:rPr>
          <w:rFonts w:ascii="Arial" w:hAnsi="Arial" w:cs="Arial"/>
        </w:rPr>
        <w:t xml:space="preserve">The </w:t>
      </w:r>
      <w:r w:rsidR="00EA2FDC" w:rsidRPr="000F281A">
        <w:rPr>
          <w:rFonts w:ascii="Arial" w:hAnsi="Arial" w:cs="Arial"/>
        </w:rPr>
        <w:t xml:space="preserve">child tax </w:t>
      </w:r>
      <w:r w:rsidRPr="000F281A">
        <w:rPr>
          <w:rFonts w:ascii="Arial" w:hAnsi="Arial" w:cs="Arial"/>
        </w:rPr>
        <w:t>credit and advance payments are based on several factors, including the age of your children and your income.</w:t>
      </w:r>
    </w:p>
    <w:p w14:paraId="45910F69" w14:textId="77777777" w:rsidR="003763C0" w:rsidRPr="000F281A" w:rsidRDefault="003763C0" w:rsidP="00163B74">
      <w:pPr>
        <w:pStyle w:val="ListParagraph"/>
        <w:numPr>
          <w:ilvl w:val="0"/>
          <w:numId w:val="12"/>
        </w:numPr>
        <w:spacing w:before="120" w:after="120" w:line="360" w:lineRule="auto"/>
        <w:rPr>
          <w:rFonts w:ascii="Arial" w:hAnsi="Arial" w:cs="Arial"/>
        </w:rPr>
      </w:pPr>
      <w:r w:rsidRPr="000F281A">
        <w:rPr>
          <w:rFonts w:ascii="Arial" w:hAnsi="Arial" w:cs="Arial"/>
        </w:rPr>
        <w:t>The credit for children ages five and younger is up to $3,600 –– with up to $300 received in monthly payments.</w:t>
      </w:r>
    </w:p>
    <w:p w14:paraId="6908FE0B" w14:textId="77777777" w:rsidR="003763C0" w:rsidRPr="000F281A" w:rsidRDefault="003763C0" w:rsidP="0019176F">
      <w:pPr>
        <w:pStyle w:val="ListParagraph"/>
        <w:numPr>
          <w:ilvl w:val="0"/>
          <w:numId w:val="12"/>
        </w:numPr>
        <w:spacing w:after="60" w:line="360" w:lineRule="auto"/>
        <w:rPr>
          <w:rFonts w:ascii="Arial" w:hAnsi="Arial" w:cs="Arial"/>
        </w:rPr>
      </w:pPr>
      <w:r w:rsidRPr="000F281A">
        <w:rPr>
          <w:rFonts w:ascii="Arial" w:hAnsi="Arial" w:cs="Arial"/>
        </w:rPr>
        <w:t xml:space="preserve">The credit for children ages six to 17 is up to $3,000 –– with up to $250 received in monthly payments. </w:t>
      </w:r>
    </w:p>
    <w:p w14:paraId="701F8941" w14:textId="5084F685" w:rsidR="007E1896" w:rsidRPr="000F281A" w:rsidRDefault="007E1896" w:rsidP="00336062">
      <w:pPr>
        <w:spacing w:before="120" w:after="0" w:line="360" w:lineRule="auto"/>
        <w:rPr>
          <w:rFonts w:ascii="Arial" w:hAnsi="Arial" w:cs="Arial"/>
        </w:rPr>
      </w:pPr>
      <w:r w:rsidRPr="000F281A">
        <w:rPr>
          <w:rFonts w:ascii="Arial" w:hAnsi="Arial" w:cs="Arial"/>
        </w:rPr>
        <w:t xml:space="preserve">To qualify for the child tax credit </w:t>
      </w:r>
      <w:r w:rsidR="00B42FA4" w:rsidRPr="000F281A">
        <w:rPr>
          <w:rFonts w:ascii="Arial" w:hAnsi="Arial" w:cs="Arial"/>
        </w:rPr>
        <w:t xml:space="preserve">monthly </w:t>
      </w:r>
      <w:r w:rsidR="008A44A1" w:rsidRPr="000F281A">
        <w:rPr>
          <w:rFonts w:ascii="Arial" w:hAnsi="Arial" w:cs="Arial"/>
        </w:rPr>
        <w:t>payments,</w:t>
      </w:r>
      <w:r w:rsidRPr="000F281A">
        <w:rPr>
          <w:rFonts w:ascii="Arial" w:hAnsi="Arial" w:cs="Arial"/>
        </w:rPr>
        <w:t xml:space="preserve"> you </w:t>
      </w:r>
      <w:r w:rsidR="00DF330C" w:rsidRPr="000F281A">
        <w:rPr>
          <w:rFonts w:ascii="Arial" w:hAnsi="Arial" w:cs="Arial"/>
        </w:rPr>
        <w:t>(</w:t>
      </w:r>
      <w:r w:rsidRPr="000F281A">
        <w:rPr>
          <w:rFonts w:ascii="Arial" w:hAnsi="Arial" w:cs="Arial"/>
        </w:rPr>
        <w:t>and your spouse</w:t>
      </w:r>
      <w:r w:rsidR="00DA4203" w:rsidRPr="000F281A">
        <w:rPr>
          <w:rFonts w:ascii="Arial" w:hAnsi="Arial" w:cs="Arial"/>
        </w:rPr>
        <w:t xml:space="preserve"> if you file a joint tax return</w:t>
      </w:r>
      <w:r w:rsidR="00DF330C" w:rsidRPr="000F281A">
        <w:rPr>
          <w:rFonts w:ascii="Arial" w:hAnsi="Arial" w:cs="Arial"/>
        </w:rPr>
        <w:t>)</w:t>
      </w:r>
      <w:r w:rsidR="00DA4203" w:rsidRPr="000F281A">
        <w:rPr>
          <w:rFonts w:ascii="Arial" w:hAnsi="Arial" w:cs="Arial"/>
        </w:rPr>
        <w:t xml:space="preserve"> must have:</w:t>
      </w:r>
    </w:p>
    <w:p w14:paraId="57E12736" w14:textId="3C9DBB06" w:rsidR="00DA4203" w:rsidRPr="000F281A" w:rsidRDefault="00DA4203" w:rsidP="00163B74">
      <w:pPr>
        <w:pStyle w:val="ListParagraph"/>
        <w:numPr>
          <w:ilvl w:val="0"/>
          <w:numId w:val="9"/>
        </w:numPr>
        <w:spacing w:before="120" w:after="0" w:line="360" w:lineRule="auto"/>
        <w:rPr>
          <w:rFonts w:ascii="Arial" w:hAnsi="Arial" w:cs="Arial"/>
        </w:rPr>
      </w:pPr>
      <w:r w:rsidRPr="000F281A">
        <w:rPr>
          <w:rFonts w:ascii="Arial" w:hAnsi="Arial" w:cs="Arial"/>
        </w:rPr>
        <w:lastRenderedPageBreak/>
        <w:t xml:space="preserve">Filed a 2019 or 2020 tax return and claimed the child tax credit or given the IRS your information </w:t>
      </w:r>
      <w:r w:rsidR="00ED54F2" w:rsidRPr="000F281A">
        <w:rPr>
          <w:rFonts w:ascii="Arial" w:hAnsi="Arial" w:cs="Arial"/>
        </w:rPr>
        <w:t xml:space="preserve">using the non-filer </w:t>
      </w:r>
      <w:r w:rsidR="0030535C" w:rsidRPr="000F281A">
        <w:rPr>
          <w:rFonts w:ascii="Arial" w:hAnsi="Arial" w:cs="Arial"/>
        </w:rPr>
        <w:t>tool.</w:t>
      </w:r>
      <w:r w:rsidR="00ED54F2" w:rsidRPr="000F281A">
        <w:rPr>
          <w:rFonts w:ascii="Arial" w:hAnsi="Arial" w:cs="Arial"/>
        </w:rPr>
        <w:t xml:space="preserve"> </w:t>
      </w:r>
    </w:p>
    <w:p w14:paraId="2FB39B6B" w14:textId="6019FC8D" w:rsidR="00ED54F2" w:rsidRPr="000F281A" w:rsidRDefault="00ED54F2" w:rsidP="00DA4203">
      <w:pPr>
        <w:pStyle w:val="ListParagraph"/>
        <w:numPr>
          <w:ilvl w:val="0"/>
          <w:numId w:val="9"/>
        </w:numPr>
        <w:spacing w:line="360" w:lineRule="auto"/>
        <w:rPr>
          <w:rFonts w:ascii="Arial" w:hAnsi="Arial" w:cs="Arial"/>
        </w:rPr>
      </w:pPr>
      <w:r w:rsidRPr="000F281A">
        <w:rPr>
          <w:rFonts w:ascii="Arial" w:hAnsi="Arial" w:cs="Arial"/>
        </w:rPr>
        <w:t xml:space="preserve">A main home in the </w:t>
      </w:r>
      <w:r w:rsidR="004D6EB2" w:rsidRPr="000F281A">
        <w:rPr>
          <w:rFonts w:ascii="Arial" w:hAnsi="Arial" w:cs="Arial"/>
        </w:rPr>
        <w:t>U.S.</w:t>
      </w:r>
      <w:r w:rsidRPr="000F281A">
        <w:rPr>
          <w:rFonts w:ascii="Arial" w:hAnsi="Arial" w:cs="Arial"/>
        </w:rPr>
        <w:t xml:space="preserve"> for more than half the year or file a joint return with a spouse who has a </w:t>
      </w:r>
      <w:r w:rsidR="00211B61" w:rsidRPr="000F281A">
        <w:rPr>
          <w:rFonts w:ascii="Arial" w:hAnsi="Arial" w:cs="Arial"/>
        </w:rPr>
        <w:t>main</w:t>
      </w:r>
      <w:r w:rsidRPr="000F281A">
        <w:rPr>
          <w:rFonts w:ascii="Arial" w:hAnsi="Arial" w:cs="Arial"/>
        </w:rPr>
        <w:t xml:space="preserve"> home in the U.S. for more than half the </w:t>
      </w:r>
      <w:r w:rsidR="0030535C" w:rsidRPr="000F281A">
        <w:rPr>
          <w:rFonts w:ascii="Arial" w:hAnsi="Arial" w:cs="Arial"/>
        </w:rPr>
        <w:t>year.</w:t>
      </w:r>
    </w:p>
    <w:p w14:paraId="34C45EC0" w14:textId="5FFAA568" w:rsidR="00ED54F2" w:rsidRPr="000F281A" w:rsidRDefault="00ED54F2" w:rsidP="00DA4203">
      <w:pPr>
        <w:pStyle w:val="ListParagraph"/>
        <w:numPr>
          <w:ilvl w:val="0"/>
          <w:numId w:val="9"/>
        </w:numPr>
        <w:spacing w:line="360" w:lineRule="auto"/>
        <w:rPr>
          <w:rFonts w:ascii="Arial" w:hAnsi="Arial" w:cs="Arial"/>
        </w:rPr>
      </w:pPr>
      <w:r w:rsidRPr="000F281A">
        <w:rPr>
          <w:rFonts w:ascii="Arial" w:hAnsi="Arial" w:cs="Arial"/>
        </w:rPr>
        <w:t>A qualifying child who is under age 18 a</w:t>
      </w:r>
      <w:r w:rsidR="00977C99" w:rsidRPr="000F281A">
        <w:rPr>
          <w:rFonts w:ascii="Arial" w:hAnsi="Arial" w:cs="Arial"/>
        </w:rPr>
        <w:t>t</w:t>
      </w:r>
      <w:r w:rsidRPr="000F281A">
        <w:rPr>
          <w:rFonts w:ascii="Arial" w:hAnsi="Arial" w:cs="Arial"/>
        </w:rPr>
        <w:t xml:space="preserve"> the end of 2021 and who has a valid Social Security number</w:t>
      </w:r>
      <w:r w:rsidR="0030535C">
        <w:rPr>
          <w:rFonts w:ascii="Arial" w:hAnsi="Arial" w:cs="Arial"/>
        </w:rPr>
        <w:t>.</w:t>
      </w:r>
    </w:p>
    <w:p w14:paraId="69109D0B" w14:textId="2DA86E1C" w:rsidR="00ED54F2" w:rsidRPr="000F281A" w:rsidRDefault="00FF477B" w:rsidP="00DA4203">
      <w:pPr>
        <w:pStyle w:val="ListParagraph"/>
        <w:numPr>
          <w:ilvl w:val="0"/>
          <w:numId w:val="9"/>
        </w:numPr>
        <w:spacing w:line="360" w:lineRule="auto"/>
        <w:rPr>
          <w:rFonts w:ascii="Arial" w:hAnsi="Arial" w:cs="Arial"/>
        </w:rPr>
      </w:pPr>
      <w:r w:rsidRPr="000F281A">
        <w:rPr>
          <w:rFonts w:ascii="Arial" w:hAnsi="Arial" w:cs="Arial"/>
        </w:rPr>
        <w:t>Income less than certain limits</w:t>
      </w:r>
      <w:r w:rsidR="0030535C">
        <w:rPr>
          <w:rFonts w:ascii="Arial" w:hAnsi="Arial" w:cs="Arial"/>
        </w:rPr>
        <w:t>.</w:t>
      </w:r>
      <w:r w:rsidRPr="000F281A">
        <w:rPr>
          <w:rFonts w:ascii="Arial" w:hAnsi="Arial" w:cs="Arial"/>
        </w:rPr>
        <w:t xml:space="preserve"> </w:t>
      </w:r>
    </w:p>
    <w:p w14:paraId="151B5B29" w14:textId="0F909145" w:rsidR="00F25CAD" w:rsidRPr="000F281A" w:rsidRDefault="00100DF6" w:rsidP="00097063">
      <w:pPr>
        <w:spacing w:line="360" w:lineRule="auto"/>
        <w:rPr>
          <w:rFonts w:ascii="Arial" w:hAnsi="Arial" w:cs="Arial"/>
        </w:rPr>
      </w:pPr>
      <w:r w:rsidRPr="000F281A">
        <w:rPr>
          <w:rFonts w:ascii="Arial" w:hAnsi="Arial" w:cs="Arial"/>
        </w:rPr>
        <w:t>You can take full advantage of the</w:t>
      </w:r>
      <w:r w:rsidR="003764B5" w:rsidRPr="000F281A">
        <w:rPr>
          <w:rFonts w:ascii="Arial" w:hAnsi="Arial" w:cs="Arial"/>
        </w:rPr>
        <w:t xml:space="preserve"> </w:t>
      </w:r>
      <w:r w:rsidRPr="000F281A">
        <w:rPr>
          <w:rFonts w:ascii="Arial" w:hAnsi="Arial" w:cs="Arial"/>
        </w:rPr>
        <w:t>credit</w:t>
      </w:r>
      <w:r w:rsidR="008527EB" w:rsidRPr="000F281A">
        <w:rPr>
          <w:rFonts w:ascii="Arial" w:hAnsi="Arial" w:cs="Arial"/>
        </w:rPr>
        <w:t xml:space="preserve"> if your income (</w:t>
      </w:r>
      <w:r w:rsidR="00BA1B96" w:rsidRPr="000F281A">
        <w:rPr>
          <w:rFonts w:ascii="Arial" w:hAnsi="Arial" w:cs="Arial"/>
        </w:rPr>
        <w:t>specifically</w:t>
      </w:r>
      <w:r w:rsidR="008527EB" w:rsidRPr="000F281A">
        <w:rPr>
          <w:rFonts w:ascii="Arial" w:hAnsi="Arial" w:cs="Arial"/>
        </w:rPr>
        <w:t xml:space="preserve">, your modified adjusted </w:t>
      </w:r>
      <w:r w:rsidR="00FC6126" w:rsidRPr="000F281A">
        <w:rPr>
          <w:rFonts w:ascii="Arial" w:hAnsi="Arial" w:cs="Arial"/>
        </w:rPr>
        <w:t xml:space="preserve">gross </w:t>
      </w:r>
      <w:r w:rsidR="008527EB" w:rsidRPr="000F281A">
        <w:rPr>
          <w:rFonts w:ascii="Arial" w:hAnsi="Arial" w:cs="Arial"/>
        </w:rPr>
        <w:t xml:space="preserve">income) is less than $75,000 for single filers, $150,000 for married filing jointly filers and $112,500 for head of household filers. </w:t>
      </w:r>
      <w:r w:rsidR="00BA1B96" w:rsidRPr="000F281A">
        <w:rPr>
          <w:rFonts w:ascii="Arial" w:hAnsi="Arial" w:cs="Arial"/>
        </w:rPr>
        <w:t xml:space="preserve">The credit begins to phase out above those thresholds. </w:t>
      </w:r>
    </w:p>
    <w:p w14:paraId="50D048AB" w14:textId="14287157" w:rsidR="00097063" w:rsidRPr="000F281A" w:rsidRDefault="00065CBB" w:rsidP="00097063">
      <w:pPr>
        <w:spacing w:line="360" w:lineRule="auto"/>
        <w:rPr>
          <w:rFonts w:ascii="Arial" w:hAnsi="Arial" w:cs="Arial"/>
        </w:rPr>
      </w:pPr>
      <w:r w:rsidRPr="000F281A">
        <w:rPr>
          <w:rFonts w:ascii="Arial" w:hAnsi="Arial" w:cs="Arial"/>
        </w:rPr>
        <w:t xml:space="preserve">Higher-income families </w:t>
      </w:r>
      <w:r w:rsidR="00F03543" w:rsidRPr="000F281A">
        <w:rPr>
          <w:rFonts w:ascii="Arial" w:hAnsi="Arial" w:cs="Arial"/>
        </w:rPr>
        <w:t>(</w:t>
      </w:r>
      <w:r w:rsidR="003A6476" w:rsidRPr="000F281A">
        <w:rPr>
          <w:rFonts w:ascii="Arial" w:hAnsi="Arial" w:cs="Arial"/>
        </w:rPr>
        <w:t>e.g.,</w:t>
      </w:r>
      <w:r w:rsidR="001B5B3D" w:rsidRPr="000F281A">
        <w:rPr>
          <w:rFonts w:ascii="Arial" w:hAnsi="Arial" w:cs="Arial"/>
        </w:rPr>
        <w:t xml:space="preserve"> </w:t>
      </w:r>
      <w:r w:rsidR="003E38D4" w:rsidRPr="000F281A">
        <w:rPr>
          <w:rFonts w:ascii="Arial" w:hAnsi="Arial" w:cs="Arial"/>
        </w:rPr>
        <w:t xml:space="preserve">married </w:t>
      </w:r>
      <w:r w:rsidR="00BB34FC" w:rsidRPr="000F281A">
        <w:rPr>
          <w:rFonts w:ascii="Arial" w:hAnsi="Arial" w:cs="Arial"/>
        </w:rPr>
        <w:t xml:space="preserve">filing jointly </w:t>
      </w:r>
      <w:r w:rsidR="0064669D" w:rsidRPr="000F281A">
        <w:rPr>
          <w:rFonts w:ascii="Arial" w:hAnsi="Arial" w:cs="Arial"/>
        </w:rPr>
        <w:t>couples</w:t>
      </w:r>
      <w:r w:rsidR="003E38D4" w:rsidRPr="000F281A">
        <w:rPr>
          <w:rFonts w:ascii="Arial" w:hAnsi="Arial" w:cs="Arial"/>
        </w:rPr>
        <w:t xml:space="preserve"> with $400,000 or less in income</w:t>
      </w:r>
      <w:r w:rsidR="001B5B3D" w:rsidRPr="000F281A">
        <w:rPr>
          <w:rFonts w:ascii="Arial" w:hAnsi="Arial" w:cs="Arial"/>
        </w:rPr>
        <w:t xml:space="preserve"> or other filers with $200,000 or less in income</w:t>
      </w:r>
      <w:r w:rsidR="003E38D4" w:rsidRPr="000F281A">
        <w:rPr>
          <w:rFonts w:ascii="Arial" w:hAnsi="Arial" w:cs="Arial"/>
        </w:rPr>
        <w:t xml:space="preserve">) </w:t>
      </w:r>
      <w:r w:rsidRPr="000F281A">
        <w:rPr>
          <w:rFonts w:ascii="Arial" w:hAnsi="Arial" w:cs="Arial"/>
        </w:rPr>
        <w:t xml:space="preserve">will generally get the same credit as prior law (generally </w:t>
      </w:r>
      <w:r w:rsidR="00174E0A" w:rsidRPr="000F281A">
        <w:rPr>
          <w:rFonts w:ascii="Arial" w:hAnsi="Arial" w:cs="Arial"/>
        </w:rPr>
        <w:t>$2,000 per qualifying child)</w:t>
      </w:r>
      <w:r w:rsidR="00873451" w:rsidRPr="000F281A">
        <w:rPr>
          <w:rFonts w:ascii="Arial" w:hAnsi="Arial" w:cs="Arial"/>
        </w:rPr>
        <w:t xml:space="preserve"> but </w:t>
      </w:r>
      <w:r w:rsidR="00AE18FD">
        <w:rPr>
          <w:rFonts w:ascii="Arial" w:hAnsi="Arial" w:cs="Arial"/>
        </w:rPr>
        <w:t>may</w:t>
      </w:r>
      <w:r w:rsidR="00873451" w:rsidRPr="000F281A">
        <w:rPr>
          <w:rFonts w:ascii="Arial" w:hAnsi="Arial" w:cs="Arial"/>
        </w:rPr>
        <w:t xml:space="preserve"> also </w:t>
      </w:r>
      <w:r w:rsidR="00A606DF">
        <w:rPr>
          <w:rFonts w:ascii="Arial" w:hAnsi="Arial" w:cs="Arial"/>
        </w:rPr>
        <w:t>choose</w:t>
      </w:r>
      <w:r w:rsidR="00873451" w:rsidRPr="000F281A">
        <w:rPr>
          <w:rFonts w:ascii="Arial" w:hAnsi="Arial" w:cs="Arial"/>
        </w:rPr>
        <w:t xml:space="preserve"> to receive monthly payments</w:t>
      </w:r>
      <w:r w:rsidR="00174E0A" w:rsidRPr="000F281A">
        <w:rPr>
          <w:rFonts w:ascii="Arial" w:hAnsi="Arial" w:cs="Arial"/>
        </w:rPr>
        <w:t xml:space="preserve">. </w:t>
      </w:r>
    </w:p>
    <w:p w14:paraId="257847D0" w14:textId="60F7C393" w:rsidR="00B41C09" w:rsidRPr="000F281A" w:rsidRDefault="00B41C09" w:rsidP="00097063">
      <w:pPr>
        <w:spacing w:line="360" w:lineRule="auto"/>
        <w:rPr>
          <w:rFonts w:ascii="Arial" w:hAnsi="Arial" w:cs="Arial"/>
        </w:rPr>
      </w:pPr>
      <w:r w:rsidRPr="000F281A">
        <w:rPr>
          <w:rFonts w:ascii="Arial" w:hAnsi="Arial" w:cs="Arial"/>
        </w:rPr>
        <w:t xml:space="preserve">Taxpayers generally </w:t>
      </w:r>
      <w:r w:rsidR="0030535C" w:rsidRPr="000F281A">
        <w:rPr>
          <w:rFonts w:ascii="Arial" w:hAnsi="Arial" w:cs="Arial"/>
        </w:rPr>
        <w:t>will not</w:t>
      </w:r>
      <w:r w:rsidRPr="000F281A">
        <w:rPr>
          <w:rFonts w:ascii="Arial" w:hAnsi="Arial" w:cs="Arial"/>
        </w:rPr>
        <w:t xml:space="preserve"> need to do anything to receive any advance payments</w:t>
      </w:r>
      <w:r w:rsidR="00181351" w:rsidRPr="000F281A">
        <w:rPr>
          <w:rFonts w:ascii="Arial" w:hAnsi="Arial" w:cs="Arial"/>
        </w:rPr>
        <w:t xml:space="preserve"> as the IRS will use the information it has on file to start issuing the payments. </w:t>
      </w:r>
    </w:p>
    <w:p w14:paraId="1F463183" w14:textId="1892E1BF" w:rsidR="009964D9" w:rsidRPr="000F281A" w:rsidRDefault="00300409" w:rsidP="009964D9">
      <w:pPr>
        <w:spacing w:line="360" w:lineRule="auto"/>
        <w:rPr>
          <w:rFonts w:ascii="Arial" w:hAnsi="Arial" w:cs="Arial"/>
          <w:b/>
          <w:bCs/>
        </w:rPr>
      </w:pPr>
      <w:r w:rsidRPr="000F281A">
        <w:rPr>
          <w:rFonts w:ascii="Arial" w:hAnsi="Arial" w:cs="Arial"/>
          <w:b/>
          <w:bCs/>
        </w:rPr>
        <w:t xml:space="preserve">IRS’s </w:t>
      </w:r>
      <w:r w:rsidR="00331BCF" w:rsidRPr="000F281A">
        <w:rPr>
          <w:rFonts w:ascii="Arial" w:hAnsi="Arial" w:cs="Arial"/>
          <w:b/>
          <w:bCs/>
        </w:rPr>
        <w:t>child tax credit update portal</w:t>
      </w:r>
    </w:p>
    <w:p w14:paraId="7DFDF92D" w14:textId="37CB31FF" w:rsidR="00A70602" w:rsidRPr="000F281A" w:rsidRDefault="008322C5" w:rsidP="009964D9">
      <w:pPr>
        <w:spacing w:line="360" w:lineRule="auto"/>
        <w:rPr>
          <w:rFonts w:ascii="Arial" w:hAnsi="Arial" w:cs="Arial"/>
        </w:rPr>
      </w:pPr>
      <w:r w:rsidRPr="000F281A">
        <w:rPr>
          <w:rFonts w:ascii="Arial" w:hAnsi="Arial" w:cs="Arial"/>
        </w:rPr>
        <w:t>Using the IRS’s</w:t>
      </w:r>
      <w:r w:rsidR="00A70602" w:rsidRPr="000F281A">
        <w:rPr>
          <w:rFonts w:ascii="Arial" w:hAnsi="Arial" w:cs="Arial"/>
        </w:rPr>
        <w:t xml:space="preserve"> </w:t>
      </w:r>
      <w:hyperlink r:id="rId11" w:history="1">
        <w:r w:rsidR="004E14D6" w:rsidRPr="006C4BA4">
          <w:rPr>
            <w:rStyle w:val="Hyperlink"/>
            <w:rFonts w:ascii="Arial" w:hAnsi="Arial" w:cs="Arial"/>
          </w:rPr>
          <w:t>child tax credit and update portal</w:t>
        </w:r>
      </w:hyperlink>
      <w:r w:rsidR="00707FE5" w:rsidRPr="000F281A">
        <w:rPr>
          <w:rFonts w:ascii="Arial" w:hAnsi="Arial" w:cs="Arial"/>
        </w:rPr>
        <w:t xml:space="preserve">, taxpayers can update their information to reflect any new information that might impact their child tax credit amount, such as </w:t>
      </w:r>
      <w:r w:rsidR="009A2C12" w:rsidRPr="000F281A">
        <w:rPr>
          <w:rFonts w:ascii="Arial" w:hAnsi="Arial" w:cs="Arial"/>
        </w:rPr>
        <w:t>filing</w:t>
      </w:r>
      <w:r w:rsidR="00707FE5" w:rsidRPr="000F281A">
        <w:rPr>
          <w:rFonts w:ascii="Arial" w:hAnsi="Arial" w:cs="Arial"/>
        </w:rPr>
        <w:t xml:space="preserve"> status or number of children</w:t>
      </w:r>
      <w:r w:rsidR="009576B8" w:rsidRPr="000F281A">
        <w:rPr>
          <w:rFonts w:ascii="Arial" w:hAnsi="Arial" w:cs="Arial"/>
        </w:rPr>
        <w:t>.</w:t>
      </w:r>
      <w:r w:rsidR="0069201E" w:rsidRPr="000F281A">
        <w:rPr>
          <w:rFonts w:ascii="Arial" w:hAnsi="Arial" w:cs="Arial"/>
        </w:rPr>
        <w:t xml:space="preserve"> </w:t>
      </w:r>
      <w:r w:rsidR="00A70602" w:rsidRPr="000F281A">
        <w:rPr>
          <w:rFonts w:ascii="Arial" w:hAnsi="Arial" w:cs="Arial"/>
        </w:rPr>
        <w:t>Parents may also use the online portal to elect out of the advance payments</w:t>
      </w:r>
      <w:r w:rsidR="00702D4C" w:rsidRPr="000F281A">
        <w:rPr>
          <w:rFonts w:ascii="Arial" w:hAnsi="Arial" w:cs="Arial"/>
        </w:rPr>
        <w:t xml:space="preserve"> or check on the status of </w:t>
      </w:r>
      <w:r w:rsidR="00D66E43" w:rsidRPr="000F281A">
        <w:rPr>
          <w:rFonts w:ascii="Arial" w:hAnsi="Arial" w:cs="Arial"/>
        </w:rPr>
        <w:t>payments</w:t>
      </w:r>
      <w:r w:rsidR="00A70602" w:rsidRPr="000F281A">
        <w:rPr>
          <w:rFonts w:ascii="Arial" w:hAnsi="Arial" w:cs="Arial"/>
        </w:rPr>
        <w:t xml:space="preserve">. </w:t>
      </w:r>
    </w:p>
    <w:p w14:paraId="4E08BFDB" w14:textId="0D2F9736" w:rsidR="008322C5" w:rsidRPr="000F281A" w:rsidRDefault="00792566" w:rsidP="009964D9">
      <w:pPr>
        <w:spacing w:line="360" w:lineRule="auto"/>
        <w:rPr>
          <w:rFonts w:ascii="Arial" w:hAnsi="Arial" w:cs="Arial"/>
        </w:rPr>
      </w:pPr>
      <w:r w:rsidRPr="000F281A">
        <w:rPr>
          <w:rFonts w:ascii="Arial" w:hAnsi="Arial" w:cs="Arial"/>
        </w:rPr>
        <w:t xml:space="preserve">The IRS also has a </w:t>
      </w:r>
      <w:hyperlink r:id="rId12" w:history="1">
        <w:r w:rsidRPr="006C4BA4">
          <w:rPr>
            <w:rStyle w:val="Hyperlink"/>
            <w:rFonts w:ascii="Arial" w:hAnsi="Arial" w:cs="Arial"/>
          </w:rPr>
          <w:t>non-filer portal</w:t>
        </w:r>
      </w:hyperlink>
      <w:r w:rsidRPr="000F281A">
        <w:rPr>
          <w:rFonts w:ascii="Arial" w:hAnsi="Arial" w:cs="Arial"/>
        </w:rPr>
        <w:t xml:space="preserve"> </w:t>
      </w:r>
      <w:r w:rsidR="000F4E87" w:rsidRPr="000F281A">
        <w:rPr>
          <w:rFonts w:ascii="Arial" w:hAnsi="Arial" w:cs="Arial"/>
        </w:rPr>
        <w:t xml:space="preserve">to use </w:t>
      </w:r>
      <w:r w:rsidRPr="000F281A">
        <w:rPr>
          <w:rFonts w:ascii="Arial" w:hAnsi="Arial" w:cs="Arial"/>
        </w:rPr>
        <w:t xml:space="preserve">for certain situations. </w:t>
      </w:r>
    </w:p>
    <w:p w14:paraId="62E63B77" w14:textId="7C49149F" w:rsidR="009964D9" w:rsidRPr="000F281A" w:rsidRDefault="005E3C2F" w:rsidP="009964D9">
      <w:pPr>
        <w:spacing w:line="360" w:lineRule="auto"/>
        <w:rPr>
          <w:rFonts w:ascii="Arial" w:hAnsi="Arial" w:cs="Arial"/>
          <w:b/>
          <w:bCs/>
        </w:rPr>
      </w:pPr>
      <w:r w:rsidRPr="000F281A">
        <w:rPr>
          <w:rFonts w:ascii="Arial" w:hAnsi="Arial" w:cs="Arial"/>
          <w:b/>
          <w:bCs/>
        </w:rPr>
        <w:t>Let us help you.</w:t>
      </w:r>
    </w:p>
    <w:p w14:paraId="469DCDBF" w14:textId="2E54AFE3" w:rsidR="00EC24D8" w:rsidRDefault="009D0198" w:rsidP="00624224">
      <w:pPr>
        <w:tabs>
          <w:tab w:val="left" w:pos="7200"/>
        </w:tabs>
        <w:spacing w:before="100" w:beforeAutospacing="1" w:line="360" w:lineRule="auto"/>
        <w:rPr>
          <w:rFonts w:ascii="Arial" w:eastAsia="Calibri" w:hAnsi="Arial" w:cs="Arial"/>
        </w:rPr>
      </w:pPr>
      <w:r w:rsidRPr="000F281A">
        <w:rPr>
          <w:rFonts w:ascii="Arial" w:eastAsia="Calibri" w:hAnsi="Arial" w:cs="Arial"/>
        </w:rPr>
        <w:t xml:space="preserve">With any tax law change, </w:t>
      </w:r>
      <w:r w:rsidR="0030535C" w:rsidRPr="000F281A">
        <w:rPr>
          <w:rFonts w:ascii="Arial" w:eastAsia="Calibri" w:hAnsi="Arial" w:cs="Arial"/>
        </w:rPr>
        <w:t>it is</w:t>
      </w:r>
      <w:r w:rsidRPr="000F281A">
        <w:rPr>
          <w:rFonts w:ascii="Arial" w:eastAsia="Calibri" w:hAnsi="Arial" w:cs="Arial"/>
        </w:rPr>
        <w:t xml:space="preserve"> important to revisit your </w:t>
      </w:r>
      <w:r w:rsidR="002953E0" w:rsidRPr="000F281A">
        <w:rPr>
          <w:rFonts w:ascii="Arial" w:eastAsia="Calibri" w:hAnsi="Arial" w:cs="Arial"/>
        </w:rPr>
        <w:t xml:space="preserve">full financial roadmap. </w:t>
      </w:r>
      <w:r w:rsidR="00362277" w:rsidRPr="000F281A">
        <w:rPr>
          <w:rFonts w:ascii="Arial" w:eastAsia="Calibri" w:hAnsi="Arial" w:cs="Arial"/>
        </w:rPr>
        <w:t>We can help you determine how much credit you may be entitled to</w:t>
      </w:r>
      <w:r w:rsidR="00207CB9" w:rsidRPr="000F281A">
        <w:rPr>
          <w:rFonts w:ascii="Arial" w:eastAsia="Calibri" w:hAnsi="Arial" w:cs="Arial"/>
        </w:rPr>
        <w:t xml:space="preserve"> and whether advance payments </w:t>
      </w:r>
      <w:r w:rsidR="009B0884" w:rsidRPr="000F281A">
        <w:rPr>
          <w:rFonts w:ascii="Arial" w:eastAsia="Calibri" w:hAnsi="Arial" w:cs="Arial"/>
        </w:rPr>
        <w:t xml:space="preserve">are </w:t>
      </w:r>
      <w:r w:rsidR="000F42BD" w:rsidRPr="000F281A">
        <w:rPr>
          <w:rFonts w:ascii="Arial" w:eastAsia="Calibri" w:hAnsi="Arial" w:cs="Arial"/>
        </w:rPr>
        <w:t>appropriate</w:t>
      </w:r>
      <w:r w:rsidR="00362277" w:rsidRPr="000F281A">
        <w:rPr>
          <w:rFonts w:ascii="Arial" w:eastAsia="Calibri" w:hAnsi="Arial" w:cs="Arial"/>
        </w:rPr>
        <w:t xml:space="preserve">. </w:t>
      </w:r>
      <w:r w:rsidR="00E01516">
        <w:rPr>
          <w:rFonts w:ascii="Arial" w:eastAsia="Calibri" w:hAnsi="Arial" w:cs="Arial"/>
        </w:rPr>
        <w:t>How you choose to receive the credit (</w:t>
      </w:r>
      <w:r w:rsidR="00624224">
        <w:rPr>
          <w:rFonts w:ascii="Arial" w:eastAsia="Calibri" w:hAnsi="Arial" w:cs="Arial"/>
        </w:rPr>
        <w:t xml:space="preserve">partially </w:t>
      </w:r>
      <w:r w:rsidR="00E01516">
        <w:rPr>
          <w:rFonts w:ascii="Arial" w:eastAsia="Calibri" w:hAnsi="Arial" w:cs="Arial"/>
        </w:rPr>
        <w:t xml:space="preserve">advanced via monthly payments or </w:t>
      </w:r>
      <w:r w:rsidR="004F2CA4">
        <w:rPr>
          <w:rFonts w:ascii="Arial" w:eastAsia="Calibri" w:hAnsi="Arial" w:cs="Arial"/>
        </w:rPr>
        <w:t>solely</w:t>
      </w:r>
      <w:r w:rsidR="00EC24D8">
        <w:rPr>
          <w:rFonts w:ascii="Arial" w:eastAsia="Calibri" w:hAnsi="Arial" w:cs="Arial"/>
        </w:rPr>
        <w:t xml:space="preserve"> on your next year’s return) could have </w:t>
      </w:r>
      <w:r w:rsidR="00367DFF">
        <w:rPr>
          <w:rFonts w:ascii="Arial" w:eastAsia="Calibri" w:hAnsi="Arial" w:cs="Arial"/>
        </w:rPr>
        <w:t xml:space="preserve">many impacts to your financial plans. </w:t>
      </w:r>
    </w:p>
    <w:p w14:paraId="2A915E26" w14:textId="65B5377B" w:rsidR="007541C9" w:rsidRPr="000F281A" w:rsidRDefault="007541C9" w:rsidP="007E7EA7">
      <w:pPr>
        <w:tabs>
          <w:tab w:val="left" w:pos="7200"/>
        </w:tabs>
        <w:spacing w:before="100" w:beforeAutospacing="1" w:line="360" w:lineRule="auto"/>
        <w:rPr>
          <w:rFonts w:ascii="Arial" w:eastAsia="Calibri" w:hAnsi="Arial" w:cs="Arial"/>
        </w:rPr>
      </w:pPr>
      <w:r w:rsidRPr="000F281A">
        <w:rPr>
          <w:rFonts w:ascii="Arial" w:eastAsia="Calibri" w:hAnsi="Arial" w:cs="Arial"/>
        </w:rPr>
        <w:t xml:space="preserve">Please contact our office today at </w:t>
      </w:r>
      <w:r w:rsidR="0007788A">
        <w:rPr>
          <w:rFonts w:ascii="Arial" w:eastAsia="Calibri" w:hAnsi="Arial" w:cs="Arial"/>
        </w:rPr>
        <w:t>401-289-388</w:t>
      </w:r>
      <w:r w:rsidRPr="000F281A">
        <w:rPr>
          <w:rFonts w:ascii="Arial" w:eastAsia="Calibri" w:hAnsi="Arial" w:cs="Arial"/>
        </w:rPr>
        <w:t xml:space="preserve"> to </w:t>
      </w:r>
      <w:r w:rsidR="00BB74C8" w:rsidRPr="000F281A">
        <w:rPr>
          <w:rFonts w:ascii="Arial" w:eastAsia="Calibri" w:hAnsi="Arial" w:cs="Arial"/>
        </w:rPr>
        <w:t>discuss your specific situation</w:t>
      </w:r>
      <w:r w:rsidRPr="000F281A">
        <w:rPr>
          <w:rFonts w:ascii="Arial" w:eastAsia="Calibri" w:hAnsi="Arial" w:cs="Arial"/>
        </w:rPr>
        <w:t xml:space="preserve">. As always, planning ahead can help you </w:t>
      </w:r>
      <w:r w:rsidR="004A7E46">
        <w:rPr>
          <w:rFonts w:ascii="Arial" w:eastAsia="Calibri" w:hAnsi="Arial" w:cs="Arial"/>
        </w:rPr>
        <w:t xml:space="preserve">maximize your family’s financial </w:t>
      </w:r>
      <w:r w:rsidR="006D0544">
        <w:rPr>
          <w:rFonts w:ascii="Arial" w:eastAsia="Calibri" w:hAnsi="Arial" w:cs="Arial"/>
        </w:rPr>
        <w:t>situation</w:t>
      </w:r>
      <w:r w:rsidRPr="000F281A">
        <w:rPr>
          <w:rFonts w:ascii="Arial" w:eastAsia="Calibri" w:hAnsi="Arial" w:cs="Arial"/>
        </w:rPr>
        <w:t xml:space="preserve"> and position you for greater success. </w:t>
      </w:r>
    </w:p>
    <w:p w14:paraId="69733743" w14:textId="44980B6C" w:rsidR="008A7EF1" w:rsidRPr="000F281A" w:rsidRDefault="00770852" w:rsidP="0007788A">
      <w:pPr>
        <w:spacing w:before="120" w:after="0" w:line="360" w:lineRule="auto"/>
        <w:rPr>
          <w:rFonts w:ascii="Arial" w:hAnsi="Arial" w:cs="Arial"/>
        </w:rPr>
      </w:pPr>
      <w:r w:rsidRPr="000F281A">
        <w:rPr>
          <w:rFonts w:ascii="Arial" w:hAnsi="Arial" w:cs="Arial"/>
        </w:rPr>
        <w:t xml:space="preserve">Sincerely, </w:t>
      </w:r>
      <w:r w:rsidR="0007788A" w:rsidRPr="0007788A">
        <w:rPr>
          <w:rFonts w:ascii="Arial" w:eastAsia="Calibri" w:hAnsi="Arial" w:cs="Arial"/>
        </w:rPr>
        <w:t xml:space="preserve">Michelle Hughes, </w:t>
      </w:r>
      <w:r w:rsidR="00C9431C" w:rsidRPr="0007788A">
        <w:rPr>
          <w:rFonts w:ascii="Arial" w:eastAsia="Calibri" w:hAnsi="Arial" w:cs="Arial"/>
        </w:rPr>
        <w:t xml:space="preserve">CPA </w:t>
      </w:r>
    </w:p>
    <w:sectPr w:rsidR="008A7EF1" w:rsidRPr="000F281A" w:rsidSect="00EF5C9E">
      <w:footerReference w:type="default" r:id="rId13"/>
      <w:headerReference w:type="first" r:id="rId14"/>
      <w:footerReference w:type="first" r:id="rId15"/>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29C0" w14:textId="77777777" w:rsidR="00FE42D4" w:rsidRDefault="00FE42D4" w:rsidP="00DE6D30">
      <w:pPr>
        <w:spacing w:after="0" w:line="240" w:lineRule="auto"/>
      </w:pPr>
      <w:r>
        <w:separator/>
      </w:r>
    </w:p>
  </w:endnote>
  <w:endnote w:type="continuationSeparator" w:id="0">
    <w:p w14:paraId="34EFE3F1" w14:textId="77777777" w:rsidR="00FE42D4" w:rsidRDefault="00FE42D4" w:rsidP="00DE6D30">
      <w:pPr>
        <w:spacing w:after="0" w:line="240" w:lineRule="auto"/>
      </w:pPr>
      <w:r>
        <w:continuationSeparator/>
      </w:r>
    </w:p>
  </w:endnote>
  <w:endnote w:type="continuationNotice" w:id="1">
    <w:p w14:paraId="47940E9B" w14:textId="77777777" w:rsidR="00FE42D4" w:rsidRDefault="00FE4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ACF0" w14:textId="306C5476" w:rsidR="00251B7E" w:rsidRPr="00251B7E" w:rsidRDefault="00B12C54" w:rsidP="00251B7E">
    <w:pPr>
      <w:pStyle w:val="Footer"/>
    </w:pPr>
    <w:r w:rsidRPr="003B6182">
      <w:rPr>
        <w:rFonts w:ascii="Arial" w:hAnsi="Arial" w:cs="Arial"/>
        <w:noProof/>
        <w:sz w:val="20"/>
        <w:szCs w:val="20"/>
      </w:rPr>
      <w:drawing>
        <wp:anchor distT="0" distB="0" distL="114300" distR="114300" simplePos="0" relativeHeight="251658241" behindDoc="1" locked="0" layoutInCell="1" allowOverlap="1" wp14:anchorId="46F0FC12" wp14:editId="1C0D1AE8">
          <wp:simplePos x="0" y="0"/>
          <wp:positionH relativeFrom="page">
            <wp:align>right</wp:align>
          </wp:positionH>
          <wp:positionV relativeFrom="page">
            <wp:align>bottom</wp:align>
          </wp:positionV>
          <wp:extent cx="3265170" cy="1151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115189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D150" w14:textId="02F53CAC" w:rsidR="00251B7E" w:rsidRPr="00235C8A" w:rsidRDefault="00251B7E" w:rsidP="00251B7E">
    <w:pPr>
      <w:pStyle w:val="Footer"/>
      <w:tabs>
        <w:tab w:val="clear" w:pos="4680"/>
        <w:tab w:val="clear" w:pos="9360"/>
        <w:tab w:val="left" w:pos="7935"/>
      </w:tabs>
      <w:rPr>
        <w:rFonts w:ascii="Arial" w:hAnsi="Arial" w:cs="Arial"/>
        <w:sz w:val="20"/>
        <w:szCs w:val="20"/>
      </w:rPr>
    </w:pPr>
    <w:r w:rsidRPr="00235C8A">
      <w:rPr>
        <w:rFonts w:ascii="Arial" w:hAnsi="Arial" w:cs="Arial"/>
        <w:noProof/>
        <w:sz w:val="20"/>
        <w:szCs w:val="20"/>
      </w:rPr>
      <w:drawing>
        <wp:anchor distT="0" distB="0" distL="114300" distR="114300" simplePos="0" relativeHeight="251658240" behindDoc="1" locked="0" layoutInCell="1" allowOverlap="1" wp14:anchorId="4F2DED42" wp14:editId="6C54BAD5">
          <wp:simplePos x="0" y="0"/>
          <wp:positionH relativeFrom="page">
            <wp:align>right</wp:align>
          </wp:positionH>
          <wp:positionV relativeFrom="page">
            <wp:align>bottom</wp:align>
          </wp:positionV>
          <wp:extent cx="3265170" cy="1151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1151890"/>
                  </a:xfrm>
                  <a:prstGeom prst="rect">
                    <a:avLst/>
                  </a:prstGeom>
                  <a:noFill/>
                  <a:ln>
                    <a:noFill/>
                  </a:ln>
                </pic:spPr>
              </pic:pic>
            </a:graphicData>
          </a:graphic>
        </wp:anchor>
      </w:drawing>
    </w:r>
    <w:r w:rsidR="00B12C54" w:rsidRPr="00235C8A">
      <w:rPr>
        <w:rFonts w:ascii="Arial" w:hAnsi="Arial" w:cs="Arial"/>
        <w:sz w:val="20"/>
        <w:szCs w:val="20"/>
      </w:rPr>
      <w:t>Reviewed</w:t>
    </w:r>
    <w:r w:rsidR="00A407B1" w:rsidRPr="00235C8A">
      <w:rPr>
        <w:rFonts w:ascii="Arial" w:hAnsi="Arial" w:cs="Arial"/>
        <w:sz w:val="20"/>
        <w:szCs w:val="20"/>
      </w:rPr>
      <w:t xml:space="preserve"> </w:t>
    </w:r>
    <w:r w:rsidR="00BB74C8" w:rsidRPr="00235C8A">
      <w:rPr>
        <w:rFonts w:ascii="Arial" w:hAnsi="Arial" w:cs="Arial"/>
        <w:sz w:val="20"/>
        <w:szCs w:val="20"/>
      </w:rPr>
      <w:t xml:space="preserve">June </w:t>
    </w:r>
    <w:r w:rsidR="0071072A" w:rsidRPr="00235C8A">
      <w:rPr>
        <w:rFonts w:ascii="Arial" w:hAnsi="Arial" w:cs="Arial"/>
        <w:sz w:val="20"/>
        <w:szCs w:val="20"/>
      </w:rPr>
      <w:t>21</w:t>
    </w:r>
    <w:r w:rsidR="00A407B1" w:rsidRPr="00235C8A">
      <w:rPr>
        <w:rFonts w:ascii="Arial" w:hAnsi="Arial" w:cs="Arial"/>
        <w:sz w:val="20"/>
        <w:szCs w:val="20"/>
      </w:rPr>
      <w:t>, 202</w:t>
    </w:r>
    <w:r w:rsidR="00BB74C8" w:rsidRPr="00235C8A">
      <w:rPr>
        <w:rFonts w:ascii="Arial" w:hAnsi="Arial" w:cs="Arial"/>
        <w:sz w:val="20"/>
        <w:szCs w:val="20"/>
      </w:rPr>
      <w:t>1</w:t>
    </w:r>
    <w:r w:rsidRPr="00235C8A">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BB1B" w14:textId="77777777" w:rsidR="00FE42D4" w:rsidRDefault="00FE42D4" w:rsidP="00DE6D30">
      <w:pPr>
        <w:spacing w:after="0" w:line="240" w:lineRule="auto"/>
      </w:pPr>
      <w:r>
        <w:separator/>
      </w:r>
    </w:p>
  </w:footnote>
  <w:footnote w:type="continuationSeparator" w:id="0">
    <w:p w14:paraId="57FFDE7F" w14:textId="77777777" w:rsidR="00FE42D4" w:rsidRDefault="00FE42D4" w:rsidP="00DE6D30">
      <w:pPr>
        <w:spacing w:after="0" w:line="240" w:lineRule="auto"/>
      </w:pPr>
      <w:r>
        <w:continuationSeparator/>
      </w:r>
    </w:p>
  </w:footnote>
  <w:footnote w:type="continuationNotice" w:id="1">
    <w:p w14:paraId="516E59B3" w14:textId="77777777" w:rsidR="00FE42D4" w:rsidRDefault="00FE4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161E" w14:textId="42AC6695" w:rsidR="0007788A" w:rsidRPr="0007788A" w:rsidRDefault="0007788A" w:rsidP="0007788A">
    <w:pPr>
      <w:pStyle w:val="Header"/>
      <w:jc w:val="center"/>
      <w:rPr>
        <w:b/>
        <w:bCs/>
        <w:color w:val="C45911" w:themeColor="accent2" w:themeShade="BF"/>
        <w:sz w:val="24"/>
        <w:szCs w:val="24"/>
      </w:rPr>
    </w:pPr>
    <w:r w:rsidRPr="0007788A">
      <w:rPr>
        <w:b/>
        <w:bCs/>
        <w:color w:val="C45911" w:themeColor="accent2" w:themeShade="BF"/>
        <w:sz w:val="24"/>
        <w:szCs w:val="24"/>
      </w:rPr>
      <w:t>M. Hughes, CPA &amp; Company, LLC</w:t>
    </w:r>
  </w:p>
  <w:p w14:paraId="6AE83945" w14:textId="455AB9B4" w:rsidR="0007788A" w:rsidRDefault="0007788A" w:rsidP="0007788A">
    <w:pPr>
      <w:pStyle w:val="Header"/>
      <w:jc w:val="center"/>
    </w:pPr>
    <w:r>
      <w:t>654 Metacom, Ave. Suite 3</w:t>
    </w:r>
  </w:p>
  <w:p w14:paraId="44930203" w14:textId="783B937C" w:rsidR="0007788A" w:rsidRDefault="0007788A" w:rsidP="0007788A">
    <w:pPr>
      <w:pStyle w:val="Header"/>
      <w:jc w:val="center"/>
    </w:pPr>
    <w:r>
      <w:t>Warren, Rhode Island 02885</w:t>
    </w:r>
  </w:p>
  <w:p w14:paraId="2095F37C" w14:textId="00DE87CF" w:rsidR="0007788A" w:rsidRDefault="0007788A" w:rsidP="0007788A">
    <w:pPr>
      <w:pStyle w:val="Header"/>
      <w:jc w:val="center"/>
    </w:pPr>
    <w:r>
      <w:t>(401) 289-3888</w:t>
    </w:r>
  </w:p>
  <w:p w14:paraId="740CC578" w14:textId="77777777" w:rsidR="0007788A" w:rsidRDefault="0007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130"/>
    <w:multiLevelType w:val="hybridMultilevel"/>
    <w:tmpl w:val="53A8EF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FF72D3C"/>
    <w:multiLevelType w:val="hybridMultilevel"/>
    <w:tmpl w:val="AF16525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F106A0A"/>
    <w:multiLevelType w:val="hybridMultilevel"/>
    <w:tmpl w:val="8BEC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0593C"/>
    <w:multiLevelType w:val="hybridMultilevel"/>
    <w:tmpl w:val="1C2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E56BE"/>
    <w:multiLevelType w:val="hybridMultilevel"/>
    <w:tmpl w:val="07C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269A2"/>
    <w:multiLevelType w:val="multilevel"/>
    <w:tmpl w:val="5850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E2891"/>
    <w:multiLevelType w:val="hybridMultilevel"/>
    <w:tmpl w:val="27BCB430"/>
    <w:lvl w:ilvl="0" w:tplc="F7648426">
      <w:numFmt w:val="bullet"/>
      <w:lvlText w:val=""/>
      <w:lvlJc w:val="left"/>
      <w:pPr>
        <w:ind w:left="360" w:hanging="360"/>
      </w:pPr>
      <w:rPr>
        <w:rFonts w:ascii="Symbol" w:eastAsia="Calibr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03F3FE3"/>
    <w:multiLevelType w:val="hybridMultilevel"/>
    <w:tmpl w:val="B9EE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778E9"/>
    <w:multiLevelType w:val="hybridMultilevel"/>
    <w:tmpl w:val="8A0E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13779"/>
    <w:multiLevelType w:val="hybridMultilevel"/>
    <w:tmpl w:val="ACF2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EF1AAD"/>
    <w:multiLevelType w:val="hybridMultilevel"/>
    <w:tmpl w:val="3756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A96148"/>
    <w:multiLevelType w:val="hybridMultilevel"/>
    <w:tmpl w:val="8ECC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B74F4"/>
    <w:multiLevelType w:val="hybridMultilevel"/>
    <w:tmpl w:val="9988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0"/>
  </w:num>
  <w:num w:numId="5">
    <w:abstractNumId w:val="12"/>
  </w:num>
  <w:num w:numId="6">
    <w:abstractNumId w:val="7"/>
  </w:num>
  <w:num w:numId="7">
    <w:abstractNumId w:val="6"/>
  </w:num>
  <w:num w:numId="8">
    <w:abstractNumId w:val="9"/>
  </w:num>
  <w:num w:numId="9">
    <w:abstractNumId w:val="11"/>
  </w:num>
  <w:num w:numId="10">
    <w:abstractNumId w:val="8"/>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MjM0MjA3NjO1MDdR0lEKTi0uzszPAymwrAUAdlLBrCwAAAA="/>
  </w:docVars>
  <w:rsids>
    <w:rsidRoot w:val="00641DBA"/>
    <w:rsid w:val="00001B1B"/>
    <w:rsid w:val="00011212"/>
    <w:rsid w:val="000121F0"/>
    <w:rsid w:val="00013AEF"/>
    <w:rsid w:val="000149B0"/>
    <w:rsid w:val="00015487"/>
    <w:rsid w:val="00016120"/>
    <w:rsid w:val="00016171"/>
    <w:rsid w:val="0001743D"/>
    <w:rsid w:val="000207AA"/>
    <w:rsid w:val="00021234"/>
    <w:rsid w:val="0002415E"/>
    <w:rsid w:val="00025990"/>
    <w:rsid w:val="00026890"/>
    <w:rsid w:val="00027410"/>
    <w:rsid w:val="000347B9"/>
    <w:rsid w:val="00041AA3"/>
    <w:rsid w:val="00043724"/>
    <w:rsid w:val="00045AAC"/>
    <w:rsid w:val="00046E99"/>
    <w:rsid w:val="0004708E"/>
    <w:rsid w:val="0005509C"/>
    <w:rsid w:val="00055A53"/>
    <w:rsid w:val="00055AFD"/>
    <w:rsid w:val="00056842"/>
    <w:rsid w:val="00057397"/>
    <w:rsid w:val="0006015A"/>
    <w:rsid w:val="000609C5"/>
    <w:rsid w:val="00062A7B"/>
    <w:rsid w:val="00065CBB"/>
    <w:rsid w:val="000755AF"/>
    <w:rsid w:val="0007788A"/>
    <w:rsid w:val="00077D8D"/>
    <w:rsid w:val="00082E33"/>
    <w:rsid w:val="0008378D"/>
    <w:rsid w:val="00083A41"/>
    <w:rsid w:val="000874D9"/>
    <w:rsid w:val="00090B93"/>
    <w:rsid w:val="00091848"/>
    <w:rsid w:val="00091C52"/>
    <w:rsid w:val="00093A3E"/>
    <w:rsid w:val="00097063"/>
    <w:rsid w:val="000A03B7"/>
    <w:rsid w:val="000A0FC9"/>
    <w:rsid w:val="000A139C"/>
    <w:rsid w:val="000A338A"/>
    <w:rsid w:val="000A785A"/>
    <w:rsid w:val="000B0D0B"/>
    <w:rsid w:val="000B4871"/>
    <w:rsid w:val="000B784C"/>
    <w:rsid w:val="000C0846"/>
    <w:rsid w:val="000C4360"/>
    <w:rsid w:val="000C576B"/>
    <w:rsid w:val="000D16DE"/>
    <w:rsid w:val="000D472B"/>
    <w:rsid w:val="000D551F"/>
    <w:rsid w:val="000D5EF0"/>
    <w:rsid w:val="000D6093"/>
    <w:rsid w:val="000D645B"/>
    <w:rsid w:val="000D70A2"/>
    <w:rsid w:val="000D7C91"/>
    <w:rsid w:val="000E019D"/>
    <w:rsid w:val="000E01E5"/>
    <w:rsid w:val="000E02B6"/>
    <w:rsid w:val="000E180C"/>
    <w:rsid w:val="000E4203"/>
    <w:rsid w:val="000F06FF"/>
    <w:rsid w:val="000F09DE"/>
    <w:rsid w:val="000F18D9"/>
    <w:rsid w:val="000F281A"/>
    <w:rsid w:val="000F301A"/>
    <w:rsid w:val="000F42BD"/>
    <w:rsid w:val="000F4E87"/>
    <w:rsid w:val="000F500B"/>
    <w:rsid w:val="000F585C"/>
    <w:rsid w:val="00100DF6"/>
    <w:rsid w:val="00105E6E"/>
    <w:rsid w:val="00106850"/>
    <w:rsid w:val="00107153"/>
    <w:rsid w:val="00110FD5"/>
    <w:rsid w:val="00113C41"/>
    <w:rsid w:val="00116F96"/>
    <w:rsid w:val="00123DCF"/>
    <w:rsid w:val="00125DBA"/>
    <w:rsid w:val="0013045E"/>
    <w:rsid w:val="0013046C"/>
    <w:rsid w:val="00130771"/>
    <w:rsid w:val="00130F84"/>
    <w:rsid w:val="00134092"/>
    <w:rsid w:val="0013512F"/>
    <w:rsid w:val="00135C19"/>
    <w:rsid w:val="001360AF"/>
    <w:rsid w:val="00136DBB"/>
    <w:rsid w:val="0014142C"/>
    <w:rsid w:val="00141CDF"/>
    <w:rsid w:val="00143F94"/>
    <w:rsid w:val="00162854"/>
    <w:rsid w:val="00163B74"/>
    <w:rsid w:val="001649E3"/>
    <w:rsid w:val="001671B7"/>
    <w:rsid w:val="001705DE"/>
    <w:rsid w:val="00171A26"/>
    <w:rsid w:val="001732FF"/>
    <w:rsid w:val="00174E0A"/>
    <w:rsid w:val="00180648"/>
    <w:rsid w:val="00181351"/>
    <w:rsid w:val="001825CD"/>
    <w:rsid w:val="0019176F"/>
    <w:rsid w:val="001923E3"/>
    <w:rsid w:val="00193E19"/>
    <w:rsid w:val="00195E83"/>
    <w:rsid w:val="00197353"/>
    <w:rsid w:val="001A4580"/>
    <w:rsid w:val="001A6025"/>
    <w:rsid w:val="001B1590"/>
    <w:rsid w:val="001B18E2"/>
    <w:rsid w:val="001B5B3D"/>
    <w:rsid w:val="001B6C45"/>
    <w:rsid w:val="001C26D0"/>
    <w:rsid w:val="001C77A5"/>
    <w:rsid w:val="001D1EBF"/>
    <w:rsid w:val="001D3CB4"/>
    <w:rsid w:val="001D42FD"/>
    <w:rsid w:val="001D4B00"/>
    <w:rsid w:val="001D4ED6"/>
    <w:rsid w:val="001D6A23"/>
    <w:rsid w:val="001E6D9E"/>
    <w:rsid w:val="001F02D6"/>
    <w:rsid w:val="001F041B"/>
    <w:rsid w:val="001F141E"/>
    <w:rsid w:val="001F36FD"/>
    <w:rsid w:val="002014B1"/>
    <w:rsid w:val="002028B8"/>
    <w:rsid w:val="00203B61"/>
    <w:rsid w:val="00203B9A"/>
    <w:rsid w:val="00205BD6"/>
    <w:rsid w:val="00207258"/>
    <w:rsid w:val="00207CB9"/>
    <w:rsid w:val="00211B61"/>
    <w:rsid w:val="00211ED3"/>
    <w:rsid w:val="00215B65"/>
    <w:rsid w:val="002177A5"/>
    <w:rsid w:val="00220B29"/>
    <w:rsid w:val="00222411"/>
    <w:rsid w:val="002316A5"/>
    <w:rsid w:val="00232D20"/>
    <w:rsid w:val="00233940"/>
    <w:rsid w:val="00235C8A"/>
    <w:rsid w:val="002424AE"/>
    <w:rsid w:val="002445D5"/>
    <w:rsid w:val="00246125"/>
    <w:rsid w:val="00247DD1"/>
    <w:rsid w:val="00250C66"/>
    <w:rsid w:val="00251B7E"/>
    <w:rsid w:val="00253C51"/>
    <w:rsid w:val="00253D51"/>
    <w:rsid w:val="002540B6"/>
    <w:rsid w:val="00254653"/>
    <w:rsid w:val="0025483E"/>
    <w:rsid w:val="002564F1"/>
    <w:rsid w:val="00257DDF"/>
    <w:rsid w:val="00260272"/>
    <w:rsid w:val="00261422"/>
    <w:rsid w:val="00262256"/>
    <w:rsid w:val="00263C50"/>
    <w:rsid w:val="00263DC2"/>
    <w:rsid w:val="002641D4"/>
    <w:rsid w:val="0026524F"/>
    <w:rsid w:val="00266BA8"/>
    <w:rsid w:val="00271E45"/>
    <w:rsid w:val="00271FD1"/>
    <w:rsid w:val="00272DE8"/>
    <w:rsid w:val="00273DF4"/>
    <w:rsid w:val="00274C92"/>
    <w:rsid w:val="00274F7A"/>
    <w:rsid w:val="00275D85"/>
    <w:rsid w:val="002763BF"/>
    <w:rsid w:val="00280B0E"/>
    <w:rsid w:val="002812B4"/>
    <w:rsid w:val="002819DA"/>
    <w:rsid w:val="00283483"/>
    <w:rsid w:val="002851E7"/>
    <w:rsid w:val="00285F31"/>
    <w:rsid w:val="0028748F"/>
    <w:rsid w:val="0029229A"/>
    <w:rsid w:val="002928CF"/>
    <w:rsid w:val="002938B2"/>
    <w:rsid w:val="00293CF6"/>
    <w:rsid w:val="002953E0"/>
    <w:rsid w:val="00296EEB"/>
    <w:rsid w:val="002A12D7"/>
    <w:rsid w:val="002A1A49"/>
    <w:rsid w:val="002A3FC1"/>
    <w:rsid w:val="002A5611"/>
    <w:rsid w:val="002B12C8"/>
    <w:rsid w:val="002B2C03"/>
    <w:rsid w:val="002B30E5"/>
    <w:rsid w:val="002B3432"/>
    <w:rsid w:val="002B43D9"/>
    <w:rsid w:val="002B504A"/>
    <w:rsid w:val="002C26B4"/>
    <w:rsid w:val="002C7D91"/>
    <w:rsid w:val="002D08C1"/>
    <w:rsid w:val="002D2308"/>
    <w:rsid w:val="002D57A2"/>
    <w:rsid w:val="002D62E2"/>
    <w:rsid w:val="002E0E55"/>
    <w:rsid w:val="002E6EE2"/>
    <w:rsid w:val="002F13CE"/>
    <w:rsid w:val="002F1C09"/>
    <w:rsid w:val="002F3B2C"/>
    <w:rsid w:val="002F3C57"/>
    <w:rsid w:val="002F67EE"/>
    <w:rsid w:val="002F7A94"/>
    <w:rsid w:val="00300409"/>
    <w:rsid w:val="00303ABC"/>
    <w:rsid w:val="00305067"/>
    <w:rsid w:val="0030535C"/>
    <w:rsid w:val="00305F27"/>
    <w:rsid w:val="0030665E"/>
    <w:rsid w:val="00311059"/>
    <w:rsid w:val="00311D50"/>
    <w:rsid w:val="00311E06"/>
    <w:rsid w:val="00312E1A"/>
    <w:rsid w:val="00314302"/>
    <w:rsid w:val="00315DD8"/>
    <w:rsid w:val="003208F2"/>
    <w:rsid w:val="00321073"/>
    <w:rsid w:val="0032364F"/>
    <w:rsid w:val="003253B1"/>
    <w:rsid w:val="00325587"/>
    <w:rsid w:val="00325984"/>
    <w:rsid w:val="00327DBF"/>
    <w:rsid w:val="00331BCF"/>
    <w:rsid w:val="00333805"/>
    <w:rsid w:val="00336062"/>
    <w:rsid w:val="00337B88"/>
    <w:rsid w:val="00341298"/>
    <w:rsid w:val="003414AA"/>
    <w:rsid w:val="0034473C"/>
    <w:rsid w:val="00344A22"/>
    <w:rsid w:val="00345BF8"/>
    <w:rsid w:val="003554D2"/>
    <w:rsid w:val="00356AA1"/>
    <w:rsid w:val="00356FBB"/>
    <w:rsid w:val="00360F75"/>
    <w:rsid w:val="00361E1A"/>
    <w:rsid w:val="00362277"/>
    <w:rsid w:val="0036319C"/>
    <w:rsid w:val="00363DD4"/>
    <w:rsid w:val="0036526B"/>
    <w:rsid w:val="00365836"/>
    <w:rsid w:val="00367DFF"/>
    <w:rsid w:val="003700B8"/>
    <w:rsid w:val="00370328"/>
    <w:rsid w:val="003707D3"/>
    <w:rsid w:val="00371A58"/>
    <w:rsid w:val="003730E9"/>
    <w:rsid w:val="003763C0"/>
    <w:rsid w:val="003764B5"/>
    <w:rsid w:val="00376A14"/>
    <w:rsid w:val="00377B08"/>
    <w:rsid w:val="00384D6A"/>
    <w:rsid w:val="0039024E"/>
    <w:rsid w:val="0039088A"/>
    <w:rsid w:val="00391BCC"/>
    <w:rsid w:val="003936BB"/>
    <w:rsid w:val="0039388B"/>
    <w:rsid w:val="00395CA7"/>
    <w:rsid w:val="00396338"/>
    <w:rsid w:val="003976A3"/>
    <w:rsid w:val="00397809"/>
    <w:rsid w:val="003A1A99"/>
    <w:rsid w:val="003A6476"/>
    <w:rsid w:val="003B02BB"/>
    <w:rsid w:val="003B081F"/>
    <w:rsid w:val="003B0CF6"/>
    <w:rsid w:val="003B1CFC"/>
    <w:rsid w:val="003B3D3D"/>
    <w:rsid w:val="003B7038"/>
    <w:rsid w:val="003C03C5"/>
    <w:rsid w:val="003C0CE9"/>
    <w:rsid w:val="003C0FC6"/>
    <w:rsid w:val="003C2FE6"/>
    <w:rsid w:val="003C37CD"/>
    <w:rsid w:val="003C5D93"/>
    <w:rsid w:val="003C73CC"/>
    <w:rsid w:val="003D18B5"/>
    <w:rsid w:val="003D252B"/>
    <w:rsid w:val="003D3020"/>
    <w:rsid w:val="003D493D"/>
    <w:rsid w:val="003D5602"/>
    <w:rsid w:val="003D5FA2"/>
    <w:rsid w:val="003E1CF9"/>
    <w:rsid w:val="003E1F89"/>
    <w:rsid w:val="003E38D4"/>
    <w:rsid w:val="003E485B"/>
    <w:rsid w:val="003E4A1D"/>
    <w:rsid w:val="003E6C9F"/>
    <w:rsid w:val="003E7A44"/>
    <w:rsid w:val="003F0231"/>
    <w:rsid w:val="003F0687"/>
    <w:rsid w:val="003F08C7"/>
    <w:rsid w:val="003F525D"/>
    <w:rsid w:val="003F6654"/>
    <w:rsid w:val="00400784"/>
    <w:rsid w:val="00400C5D"/>
    <w:rsid w:val="00401CD5"/>
    <w:rsid w:val="004021B1"/>
    <w:rsid w:val="0040232D"/>
    <w:rsid w:val="00405F9B"/>
    <w:rsid w:val="004106EC"/>
    <w:rsid w:val="00412C34"/>
    <w:rsid w:val="00413AB0"/>
    <w:rsid w:val="0041650B"/>
    <w:rsid w:val="00416735"/>
    <w:rsid w:val="0041708A"/>
    <w:rsid w:val="00421F88"/>
    <w:rsid w:val="0042670C"/>
    <w:rsid w:val="00430C11"/>
    <w:rsid w:val="004318B2"/>
    <w:rsid w:val="0043241B"/>
    <w:rsid w:val="00433CA6"/>
    <w:rsid w:val="00435650"/>
    <w:rsid w:val="0043655A"/>
    <w:rsid w:val="00436894"/>
    <w:rsid w:val="0044419E"/>
    <w:rsid w:val="00445090"/>
    <w:rsid w:val="00445427"/>
    <w:rsid w:val="0044566C"/>
    <w:rsid w:val="004462EC"/>
    <w:rsid w:val="0044675C"/>
    <w:rsid w:val="004476B6"/>
    <w:rsid w:val="004502F9"/>
    <w:rsid w:val="0045141B"/>
    <w:rsid w:val="00451806"/>
    <w:rsid w:val="004566A2"/>
    <w:rsid w:val="00457087"/>
    <w:rsid w:val="0045784B"/>
    <w:rsid w:val="004613C8"/>
    <w:rsid w:val="00461BCC"/>
    <w:rsid w:val="0046320E"/>
    <w:rsid w:val="00463445"/>
    <w:rsid w:val="00464882"/>
    <w:rsid w:val="004679F5"/>
    <w:rsid w:val="00473F30"/>
    <w:rsid w:val="004757F0"/>
    <w:rsid w:val="004761DA"/>
    <w:rsid w:val="00476A1D"/>
    <w:rsid w:val="004826ED"/>
    <w:rsid w:val="00484C11"/>
    <w:rsid w:val="004869E2"/>
    <w:rsid w:val="00494D62"/>
    <w:rsid w:val="00496E39"/>
    <w:rsid w:val="004A12F9"/>
    <w:rsid w:val="004A1E30"/>
    <w:rsid w:val="004A27C1"/>
    <w:rsid w:val="004A2D9C"/>
    <w:rsid w:val="004A3A04"/>
    <w:rsid w:val="004A526C"/>
    <w:rsid w:val="004A637C"/>
    <w:rsid w:val="004A7520"/>
    <w:rsid w:val="004A7E46"/>
    <w:rsid w:val="004B232E"/>
    <w:rsid w:val="004B397C"/>
    <w:rsid w:val="004B4582"/>
    <w:rsid w:val="004B4ABD"/>
    <w:rsid w:val="004C48FF"/>
    <w:rsid w:val="004C4D6A"/>
    <w:rsid w:val="004C75D2"/>
    <w:rsid w:val="004D0EEC"/>
    <w:rsid w:val="004D1B9C"/>
    <w:rsid w:val="004D6EB2"/>
    <w:rsid w:val="004D7456"/>
    <w:rsid w:val="004E0250"/>
    <w:rsid w:val="004E14D6"/>
    <w:rsid w:val="004E3AC9"/>
    <w:rsid w:val="004E43B8"/>
    <w:rsid w:val="004E494A"/>
    <w:rsid w:val="004F2CA4"/>
    <w:rsid w:val="004F7A11"/>
    <w:rsid w:val="00500DD6"/>
    <w:rsid w:val="00503A6E"/>
    <w:rsid w:val="0050641E"/>
    <w:rsid w:val="0050690D"/>
    <w:rsid w:val="005073D7"/>
    <w:rsid w:val="00507854"/>
    <w:rsid w:val="00507D91"/>
    <w:rsid w:val="00510072"/>
    <w:rsid w:val="00512780"/>
    <w:rsid w:val="005205E4"/>
    <w:rsid w:val="005243D5"/>
    <w:rsid w:val="00525053"/>
    <w:rsid w:val="00532FB2"/>
    <w:rsid w:val="005417C4"/>
    <w:rsid w:val="00542537"/>
    <w:rsid w:val="00543660"/>
    <w:rsid w:val="00546F82"/>
    <w:rsid w:val="00550357"/>
    <w:rsid w:val="005519D9"/>
    <w:rsid w:val="00553223"/>
    <w:rsid w:val="005549D8"/>
    <w:rsid w:val="00556CF1"/>
    <w:rsid w:val="0056103D"/>
    <w:rsid w:val="00563D38"/>
    <w:rsid w:val="00566E3D"/>
    <w:rsid w:val="005674A4"/>
    <w:rsid w:val="00567A4E"/>
    <w:rsid w:val="00574BBD"/>
    <w:rsid w:val="005751B2"/>
    <w:rsid w:val="00575232"/>
    <w:rsid w:val="00577C91"/>
    <w:rsid w:val="00581A30"/>
    <w:rsid w:val="00585BBC"/>
    <w:rsid w:val="0059276B"/>
    <w:rsid w:val="00596DD3"/>
    <w:rsid w:val="005A0505"/>
    <w:rsid w:val="005A097D"/>
    <w:rsid w:val="005A297D"/>
    <w:rsid w:val="005A2D05"/>
    <w:rsid w:val="005A5A3E"/>
    <w:rsid w:val="005A7622"/>
    <w:rsid w:val="005A7938"/>
    <w:rsid w:val="005B4C69"/>
    <w:rsid w:val="005B69C6"/>
    <w:rsid w:val="005C096F"/>
    <w:rsid w:val="005C43A5"/>
    <w:rsid w:val="005C7208"/>
    <w:rsid w:val="005D0DA3"/>
    <w:rsid w:val="005D22A8"/>
    <w:rsid w:val="005D4884"/>
    <w:rsid w:val="005D779A"/>
    <w:rsid w:val="005E0F4A"/>
    <w:rsid w:val="005E2D55"/>
    <w:rsid w:val="005E3C2F"/>
    <w:rsid w:val="005E441E"/>
    <w:rsid w:val="005E48F1"/>
    <w:rsid w:val="005E51F4"/>
    <w:rsid w:val="005E7025"/>
    <w:rsid w:val="005E7247"/>
    <w:rsid w:val="005F2B08"/>
    <w:rsid w:val="005F37B5"/>
    <w:rsid w:val="005F576A"/>
    <w:rsid w:val="00600073"/>
    <w:rsid w:val="00603066"/>
    <w:rsid w:val="00603F86"/>
    <w:rsid w:val="00606C1B"/>
    <w:rsid w:val="006076B8"/>
    <w:rsid w:val="00607B59"/>
    <w:rsid w:val="00612202"/>
    <w:rsid w:val="006128BE"/>
    <w:rsid w:val="00612E40"/>
    <w:rsid w:val="006130C3"/>
    <w:rsid w:val="00613559"/>
    <w:rsid w:val="0061413F"/>
    <w:rsid w:val="00620A99"/>
    <w:rsid w:val="00620E43"/>
    <w:rsid w:val="00620E87"/>
    <w:rsid w:val="00622124"/>
    <w:rsid w:val="00623BCB"/>
    <w:rsid w:val="00624014"/>
    <w:rsid w:val="00624224"/>
    <w:rsid w:val="006247FD"/>
    <w:rsid w:val="00625AA9"/>
    <w:rsid w:val="00626510"/>
    <w:rsid w:val="006272C9"/>
    <w:rsid w:val="00627D7D"/>
    <w:rsid w:val="0063009B"/>
    <w:rsid w:val="00631C08"/>
    <w:rsid w:val="00633595"/>
    <w:rsid w:val="0063415C"/>
    <w:rsid w:val="00634467"/>
    <w:rsid w:val="006366AD"/>
    <w:rsid w:val="00641DBA"/>
    <w:rsid w:val="006426B5"/>
    <w:rsid w:val="00644111"/>
    <w:rsid w:val="0064669D"/>
    <w:rsid w:val="006469BA"/>
    <w:rsid w:val="00647A96"/>
    <w:rsid w:val="00650C16"/>
    <w:rsid w:val="0065117B"/>
    <w:rsid w:val="00653640"/>
    <w:rsid w:val="00656041"/>
    <w:rsid w:val="00656269"/>
    <w:rsid w:val="00657832"/>
    <w:rsid w:val="00662A81"/>
    <w:rsid w:val="00667AF7"/>
    <w:rsid w:val="00673EEA"/>
    <w:rsid w:val="00674380"/>
    <w:rsid w:val="00676DBA"/>
    <w:rsid w:val="00677412"/>
    <w:rsid w:val="00683C16"/>
    <w:rsid w:val="00685690"/>
    <w:rsid w:val="00685BDD"/>
    <w:rsid w:val="006862F4"/>
    <w:rsid w:val="00691845"/>
    <w:rsid w:val="0069201E"/>
    <w:rsid w:val="0069549A"/>
    <w:rsid w:val="006A0138"/>
    <w:rsid w:val="006A0EAF"/>
    <w:rsid w:val="006A17DF"/>
    <w:rsid w:val="006A67FD"/>
    <w:rsid w:val="006B009D"/>
    <w:rsid w:val="006B0F3A"/>
    <w:rsid w:val="006B4170"/>
    <w:rsid w:val="006B59D6"/>
    <w:rsid w:val="006B7D6B"/>
    <w:rsid w:val="006C0855"/>
    <w:rsid w:val="006C2C7C"/>
    <w:rsid w:val="006C2F63"/>
    <w:rsid w:val="006C36F4"/>
    <w:rsid w:val="006C4BA4"/>
    <w:rsid w:val="006D0237"/>
    <w:rsid w:val="006D0544"/>
    <w:rsid w:val="006D2AF6"/>
    <w:rsid w:val="006D37ED"/>
    <w:rsid w:val="006D3F33"/>
    <w:rsid w:val="006D44A4"/>
    <w:rsid w:val="006D4655"/>
    <w:rsid w:val="006E0319"/>
    <w:rsid w:val="006E70CD"/>
    <w:rsid w:val="006E7579"/>
    <w:rsid w:val="006F07F8"/>
    <w:rsid w:val="006F110F"/>
    <w:rsid w:val="006F159E"/>
    <w:rsid w:val="006F23D1"/>
    <w:rsid w:val="006F2B7A"/>
    <w:rsid w:val="006F2D29"/>
    <w:rsid w:val="00702D4C"/>
    <w:rsid w:val="00703EAD"/>
    <w:rsid w:val="00704CE7"/>
    <w:rsid w:val="00707153"/>
    <w:rsid w:val="007072D4"/>
    <w:rsid w:val="00707FE5"/>
    <w:rsid w:val="00710517"/>
    <w:rsid w:val="0071072A"/>
    <w:rsid w:val="00711E13"/>
    <w:rsid w:val="00712358"/>
    <w:rsid w:val="007178C8"/>
    <w:rsid w:val="0072094E"/>
    <w:rsid w:val="007346DD"/>
    <w:rsid w:val="007356F8"/>
    <w:rsid w:val="007366D0"/>
    <w:rsid w:val="007400D7"/>
    <w:rsid w:val="00740C9E"/>
    <w:rsid w:val="00744030"/>
    <w:rsid w:val="007445DD"/>
    <w:rsid w:val="00745BCD"/>
    <w:rsid w:val="00746EEC"/>
    <w:rsid w:val="007541C9"/>
    <w:rsid w:val="007543BC"/>
    <w:rsid w:val="007553DE"/>
    <w:rsid w:val="00756819"/>
    <w:rsid w:val="00756A80"/>
    <w:rsid w:val="00760246"/>
    <w:rsid w:val="007618BF"/>
    <w:rsid w:val="00761B48"/>
    <w:rsid w:val="0076621F"/>
    <w:rsid w:val="00766AB9"/>
    <w:rsid w:val="00767F7C"/>
    <w:rsid w:val="00770852"/>
    <w:rsid w:val="00777438"/>
    <w:rsid w:val="00780F59"/>
    <w:rsid w:val="007826D5"/>
    <w:rsid w:val="00783A71"/>
    <w:rsid w:val="00783C59"/>
    <w:rsid w:val="00783E4F"/>
    <w:rsid w:val="007870F7"/>
    <w:rsid w:val="00790B9F"/>
    <w:rsid w:val="00792566"/>
    <w:rsid w:val="00793742"/>
    <w:rsid w:val="0079631A"/>
    <w:rsid w:val="007A0BEF"/>
    <w:rsid w:val="007A2CD5"/>
    <w:rsid w:val="007A3F55"/>
    <w:rsid w:val="007A452E"/>
    <w:rsid w:val="007A4994"/>
    <w:rsid w:val="007A4BFE"/>
    <w:rsid w:val="007A6A4B"/>
    <w:rsid w:val="007A70BE"/>
    <w:rsid w:val="007B031F"/>
    <w:rsid w:val="007B21A9"/>
    <w:rsid w:val="007B5A45"/>
    <w:rsid w:val="007B5E10"/>
    <w:rsid w:val="007B71D9"/>
    <w:rsid w:val="007B77BC"/>
    <w:rsid w:val="007B7E1B"/>
    <w:rsid w:val="007C4F5F"/>
    <w:rsid w:val="007C7D90"/>
    <w:rsid w:val="007D0BD7"/>
    <w:rsid w:val="007D0FAD"/>
    <w:rsid w:val="007D77E7"/>
    <w:rsid w:val="007E175A"/>
    <w:rsid w:val="007E1896"/>
    <w:rsid w:val="007E2D7F"/>
    <w:rsid w:val="007E3C6D"/>
    <w:rsid w:val="007E3E93"/>
    <w:rsid w:val="007E458C"/>
    <w:rsid w:val="007E7EA7"/>
    <w:rsid w:val="007F1B3E"/>
    <w:rsid w:val="007F5962"/>
    <w:rsid w:val="007F7142"/>
    <w:rsid w:val="008034BA"/>
    <w:rsid w:val="00804E0B"/>
    <w:rsid w:val="008053FA"/>
    <w:rsid w:val="00807CD6"/>
    <w:rsid w:val="00811825"/>
    <w:rsid w:val="0081186F"/>
    <w:rsid w:val="0081239D"/>
    <w:rsid w:val="00812B72"/>
    <w:rsid w:val="008159DF"/>
    <w:rsid w:val="008164A0"/>
    <w:rsid w:val="00817E17"/>
    <w:rsid w:val="00821840"/>
    <w:rsid w:val="0082652A"/>
    <w:rsid w:val="008276A7"/>
    <w:rsid w:val="00830820"/>
    <w:rsid w:val="00830E63"/>
    <w:rsid w:val="00830F34"/>
    <w:rsid w:val="008322C5"/>
    <w:rsid w:val="00833B75"/>
    <w:rsid w:val="008362A9"/>
    <w:rsid w:val="00837F8A"/>
    <w:rsid w:val="00843E28"/>
    <w:rsid w:val="00843E6B"/>
    <w:rsid w:val="00844B8C"/>
    <w:rsid w:val="00846E00"/>
    <w:rsid w:val="0084702C"/>
    <w:rsid w:val="008524A2"/>
    <w:rsid w:val="008527EB"/>
    <w:rsid w:val="00855354"/>
    <w:rsid w:val="0085602A"/>
    <w:rsid w:val="008565F0"/>
    <w:rsid w:val="00860F9F"/>
    <w:rsid w:val="00861A5C"/>
    <w:rsid w:val="00861C04"/>
    <w:rsid w:val="0086294F"/>
    <w:rsid w:val="00863475"/>
    <w:rsid w:val="0086515F"/>
    <w:rsid w:val="00873451"/>
    <w:rsid w:val="00875DF0"/>
    <w:rsid w:val="008776D3"/>
    <w:rsid w:val="008803B0"/>
    <w:rsid w:val="00882074"/>
    <w:rsid w:val="008820AD"/>
    <w:rsid w:val="00882EDB"/>
    <w:rsid w:val="00884665"/>
    <w:rsid w:val="0088483E"/>
    <w:rsid w:val="00885714"/>
    <w:rsid w:val="00887547"/>
    <w:rsid w:val="0089139B"/>
    <w:rsid w:val="0089420C"/>
    <w:rsid w:val="00895A23"/>
    <w:rsid w:val="00895CF1"/>
    <w:rsid w:val="00897DB0"/>
    <w:rsid w:val="008A44A1"/>
    <w:rsid w:val="008A7969"/>
    <w:rsid w:val="008A7A1B"/>
    <w:rsid w:val="008A7EF1"/>
    <w:rsid w:val="008B1ABE"/>
    <w:rsid w:val="008B1DB6"/>
    <w:rsid w:val="008B2DCC"/>
    <w:rsid w:val="008B529C"/>
    <w:rsid w:val="008C2006"/>
    <w:rsid w:val="008C2A06"/>
    <w:rsid w:val="008C2D18"/>
    <w:rsid w:val="008C37CB"/>
    <w:rsid w:val="008C428F"/>
    <w:rsid w:val="008C5BCE"/>
    <w:rsid w:val="008E01E0"/>
    <w:rsid w:val="008E1A31"/>
    <w:rsid w:val="008E2DAE"/>
    <w:rsid w:val="008E4D0C"/>
    <w:rsid w:val="008E512F"/>
    <w:rsid w:val="008E7F88"/>
    <w:rsid w:val="008F0D57"/>
    <w:rsid w:val="0090068D"/>
    <w:rsid w:val="00905EE4"/>
    <w:rsid w:val="00910708"/>
    <w:rsid w:val="009136B4"/>
    <w:rsid w:val="00913BF2"/>
    <w:rsid w:val="00913F5A"/>
    <w:rsid w:val="00915DDE"/>
    <w:rsid w:val="00920874"/>
    <w:rsid w:val="00923E48"/>
    <w:rsid w:val="00924358"/>
    <w:rsid w:val="009243B9"/>
    <w:rsid w:val="00926139"/>
    <w:rsid w:val="0093079C"/>
    <w:rsid w:val="00931024"/>
    <w:rsid w:val="00932C8B"/>
    <w:rsid w:val="00932D4F"/>
    <w:rsid w:val="00937669"/>
    <w:rsid w:val="00937AA6"/>
    <w:rsid w:val="00941B8C"/>
    <w:rsid w:val="009423E0"/>
    <w:rsid w:val="00944269"/>
    <w:rsid w:val="009449CC"/>
    <w:rsid w:val="00945161"/>
    <w:rsid w:val="0095025D"/>
    <w:rsid w:val="0095026C"/>
    <w:rsid w:val="0095250A"/>
    <w:rsid w:val="00953E13"/>
    <w:rsid w:val="00954579"/>
    <w:rsid w:val="0095746F"/>
    <w:rsid w:val="009576B8"/>
    <w:rsid w:val="00960DF0"/>
    <w:rsid w:val="00961DA9"/>
    <w:rsid w:val="00963574"/>
    <w:rsid w:val="00965C13"/>
    <w:rsid w:val="0096705B"/>
    <w:rsid w:val="009721D2"/>
    <w:rsid w:val="0097324C"/>
    <w:rsid w:val="009754BF"/>
    <w:rsid w:val="00976746"/>
    <w:rsid w:val="009774BD"/>
    <w:rsid w:val="00977C99"/>
    <w:rsid w:val="00983D23"/>
    <w:rsid w:val="00987F22"/>
    <w:rsid w:val="00992A9F"/>
    <w:rsid w:val="00994653"/>
    <w:rsid w:val="00995AF0"/>
    <w:rsid w:val="00995ED4"/>
    <w:rsid w:val="009964D9"/>
    <w:rsid w:val="00996A2B"/>
    <w:rsid w:val="009A227E"/>
    <w:rsid w:val="009A233B"/>
    <w:rsid w:val="009A23CB"/>
    <w:rsid w:val="009A278D"/>
    <w:rsid w:val="009A2C12"/>
    <w:rsid w:val="009A3485"/>
    <w:rsid w:val="009A3C05"/>
    <w:rsid w:val="009A4156"/>
    <w:rsid w:val="009A4637"/>
    <w:rsid w:val="009A555E"/>
    <w:rsid w:val="009B0884"/>
    <w:rsid w:val="009B3A2C"/>
    <w:rsid w:val="009B42FE"/>
    <w:rsid w:val="009B56FE"/>
    <w:rsid w:val="009B6F08"/>
    <w:rsid w:val="009C2798"/>
    <w:rsid w:val="009C44F2"/>
    <w:rsid w:val="009C5908"/>
    <w:rsid w:val="009C6375"/>
    <w:rsid w:val="009D0198"/>
    <w:rsid w:val="009D19E0"/>
    <w:rsid w:val="009D2179"/>
    <w:rsid w:val="009D5BDA"/>
    <w:rsid w:val="009D76B6"/>
    <w:rsid w:val="009D7854"/>
    <w:rsid w:val="009E04F4"/>
    <w:rsid w:val="009E18E8"/>
    <w:rsid w:val="009E1BA3"/>
    <w:rsid w:val="009E24DD"/>
    <w:rsid w:val="009E52EA"/>
    <w:rsid w:val="009E5B61"/>
    <w:rsid w:val="009E6F51"/>
    <w:rsid w:val="009E702A"/>
    <w:rsid w:val="009F01BF"/>
    <w:rsid w:val="009F1EF8"/>
    <w:rsid w:val="009F298C"/>
    <w:rsid w:val="00A0070D"/>
    <w:rsid w:val="00A04C03"/>
    <w:rsid w:val="00A078DF"/>
    <w:rsid w:val="00A1062A"/>
    <w:rsid w:val="00A107A6"/>
    <w:rsid w:val="00A10E05"/>
    <w:rsid w:val="00A13A6B"/>
    <w:rsid w:val="00A23DD0"/>
    <w:rsid w:val="00A26B15"/>
    <w:rsid w:val="00A27637"/>
    <w:rsid w:val="00A304DB"/>
    <w:rsid w:val="00A35B77"/>
    <w:rsid w:val="00A4039C"/>
    <w:rsid w:val="00A407B1"/>
    <w:rsid w:val="00A44628"/>
    <w:rsid w:val="00A44E4C"/>
    <w:rsid w:val="00A46D1F"/>
    <w:rsid w:val="00A524CC"/>
    <w:rsid w:val="00A52544"/>
    <w:rsid w:val="00A57232"/>
    <w:rsid w:val="00A606DF"/>
    <w:rsid w:val="00A6279E"/>
    <w:rsid w:val="00A64750"/>
    <w:rsid w:val="00A65A59"/>
    <w:rsid w:val="00A70602"/>
    <w:rsid w:val="00A71CAB"/>
    <w:rsid w:val="00A73424"/>
    <w:rsid w:val="00A734FE"/>
    <w:rsid w:val="00A73AAF"/>
    <w:rsid w:val="00A7444B"/>
    <w:rsid w:val="00A7741E"/>
    <w:rsid w:val="00A77D30"/>
    <w:rsid w:val="00A815DC"/>
    <w:rsid w:val="00A83960"/>
    <w:rsid w:val="00A83AD4"/>
    <w:rsid w:val="00A84242"/>
    <w:rsid w:val="00A921AB"/>
    <w:rsid w:val="00A9244A"/>
    <w:rsid w:val="00A94545"/>
    <w:rsid w:val="00A95054"/>
    <w:rsid w:val="00AA0686"/>
    <w:rsid w:val="00AA297C"/>
    <w:rsid w:val="00AA540E"/>
    <w:rsid w:val="00AA6C11"/>
    <w:rsid w:val="00AB1761"/>
    <w:rsid w:val="00AB4CB7"/>
    <w:rsid w:val="00AB7EB1"/>
    <w:rsid w:val="00AC5602"/>
    <w:rsid w:val="00AC7F05"/>
    <w:rsid w:val="00AD14C5"/>
    <w:rsid w:val="00AD203E"/>
    <w:rsid w:val="00AD3B16"/>
    <w:rsid w:val="00AD53B1"/>
    <w:rsid w:val="00AD5D0A"/>
    <w:rsid w:val="00AD7C82"/>
    <w:rsid w:val="00AE130F"/>
    <w:rsid w:val="00AE18FD"/>
    <w:rsid w:val="00AE21A7"/>
    <w:rsid w:val="00AE3995"/>
    <w:rsid w:val="00AE6147"/>
    <w:rsid w:val="00AF41E5"/>
    <w:rsid w:val="00AF721B"/>
    <w:rsid w:val="00AF78C1"/>
    <w:rsid w:val="00B0270B"/>
    <w:rsid w:val="00B04D24"/>
    <w:rsid w:val="00B10A0A"/>
    <w:rsid w:val="00B126F7"/>
    <w:rsid w:val="00B12C54"/>
    <w:rsid w:val="00B13300"/>
    <w:rsid w:val="00B1358D"/>
    <w:rsid w:val="00B15EE5"/>
    <w:rsid w:val="00B17B9C"/>
    <w:rsid w:val="00B23358"/>
    <w:rsid w:val="00B23D91"/>
    <w:rsid w:val="00B24185"/>
    <w:rsid w:val="00B248E7"/>
    <w:rsid w:val="00B24AAD"/>
    <w:rsid w:val="00B2511A"/>
    <w:rsid w:val="00B26CDF"/>
    <w:rsid w:val="00B279EE"/>
    <w:rsid w:val="00B332AF"/>
    <w:rsid w:val="00B33C88"/>
    <w:rsid w:val="00B33CCF"/>
    <w:rsid w:val="00B37704"/>
    <w:rsid w:val="00B377BB"/>
    <w:rsid w:val="00B41C09"/>
    <w:rsid w:val="00B4209D"/>
    <w:rsid w:val="00B42FA4"/>
    <w:rsid w:val="00B43585"/>
    <w:rsid w:val="00B43A2E"/>
    <w:rsid w:val="00B43B06"/>
    <w:rsid w:val="00B4674E"/>
    <w:rsid w:val="00B467AE"/>
    <w:rsid w:val="00B544FD"/>
    <w:rsid w:val="00B54E74"/>
    <w:rsid w:val="00B5514F"/>
    <w:rsid w:val="00B568D2"/>
    <w:rsid w:val="00B60F16"/>
    <w:rsid w:val="00B62B6F"/>
    <w:rsid w:val="00B64A57"/>
    <w:rsid w:val="00B66125"/>
    <w:rsid w:val="00B679AF"/>
    <w:rsid w:val="00B67FE4"/>
    <w:rsid w:val="00B7034E"/>
    <w:rsid w:val="00B715CB"/>
    <w:rsid w:val="00B7190A"/>
    <w:rsid w:val="00B7209A"/>
    <w:rsid w:val="00B72CC7"/>
    <w:rsid w:val="00B73652"/>
    <w:rsid w:val="00B75F3A"/>
    <w:rsid w:val="00B7694A"/>
    <w:rsid w:val="00B7782B"/>
    <w:rsid w:val="00B779A3"/>
    <w:rsid w:val="00B77C80"/>
    <w:rsid w:val="00B81ACD"/>
    <w:rsid w:val="00B8271A"/>
    <w:rsid w:val="00B8276C"/>
    <w:rsid w:val="00B850A8"/>
    <w:rsid w:val="00B879F6"/>
    <w:rsid w:val="00B87EBA"/>
    <w:rsid w:val="00B91CE3"/>
    <w:rsid w:val="00B933D8"/>
    <w:rsid w:val="00B936D6"/>
    <w:rsid w:val="00B947E1"/>
    <w:rsid w:val="00B97D7A"/>
    <w:rsid w:val="00BA0759"/>
    <w:rsid w:val="00BA1B96"/>
    <w:rsid w:val="00BA1CF8"/>
    <w:rsid w:val="00BA384B"/>
    <w:rsid w:val="00BA3D55"/>
    <w:rsid w:val="00BA4480"/>
    <w:rsid w:val="00BB1D8B"/>
    <w:rsid w:val="00BB23A0"/>
    <w:rsid w:val="00BB2D24"/>
    <w:rsid w:val="00BB34A3"/>
    <w:rsid w:val="00BB34FC"/>
    <w:rsid w:val="00BB38AF"/>
    <w:rsid w:val="00BB74C8"/>
    <w:rsid w:val="00BB7913"/>
    <w:rsid w:val="00BC082A"/>
    <w:rsid w:val="00BC2B8B"/>
    <w:rsid w:val="00BD3932"/>
    <w:rsid w:val="00BD4283"/>
    <w:rsid w:val="00BE14D3"/>
    <w:rsid w:val="00BE25C8"/>
    <w:rsid w:val="00BE2803"/>
    <w:rsid w:val="00BE2CE6"/>
    <w:rsid w:val="00BE535E"/>
    <w:rsid w:val="00BE577E"/>
    <w:rsid w:val="00BE5B90"/>
    <w:rsid w:val="00BE79D2"/>
    <w:rsid w:val="00BF1949"/>
    <w:rsid w:val="00C01FD4"/>
    <w:rsid w:val="00C02308"/>
    <w:rsid w:val="00C04592"/>
    <w:rsid w:val="00C06B61"/>
    <w:rsid w:val="00C07AC0"/>
    <w:rsid w:val="00C07B3E"/>
    <w:rsid w:val="00C07E44"/>
    <w:rsid w:val="00C10908"/>
    <w:rsid w:val="00C11C03"/>
    <w:rsid w:val="00C138D8"/>
    <w:rsid w:val="00C1615B"/>
    <w:rsid w:val="00C16C66"/>
    <w:rsid w:val="00C23819"/>
    <w:rsid w:val="00C27022"/>
    <w:rsid w:val="00C30174"/>
    <w:rsid w:val="00C31311"/>
    <w:rsid w:val="00C3143F"/>
    <w:rsid w:val="00C320DE"/>
    <w:rsid w:val="00C32C8B"/>
    <w:rsid w:val="00C35C0A"/>
    <w:rsid w:val="00C40EB6"/>
    <w:rsid w:val="00C418A9"/>
    <w:rsid w:val="00C43412"/>
    <w:rsid w:val="00C46E72"/>
    <w:rsid w:val="00C47AAD"/>
    <w:rsid w:val="00C50255"/>
    <w:rsid w:val="00C53BAA"/>
    <w:rsid w:val="00C62445"/>
    <w:rsid w:val="00C66524"/>
    <w:rsid w:val="00C66B96"/>
    <w:rsid w:val="00C70550"/>
    <w:rsid w:val="00C70AB0"/>
    <w:rsid w:val="00C75AA0"/>
    <w:rsid w:val="00C80E03"/>
    <w:rsid w:val="00C85889"/>
    <w:rsid w:val="00C863A3"/>
    <w:rsid w:val="00C9064A"/>
    <w:rsid w:val="00C9431C"/>
    <w:rsid w:val="00CA00BF"/>
    <w:rsid w:val="00CA178B"/>
    <w:rsid w:val="00CA2B5D"/>
    <w:rsid w:val="00CA49A8"/>
    <w:rsid w:val="00CA4B84"/>
    <w:rsid w:val="00CA5B65"/>
    <w:rsid w:val="00CA6EFC"/>
    <w:rsid w:val="00CA74DA"/>
    <w:rsid w:val="00CA7ABF"/>
    <w:rsid w:val="00CB2EFD"/>
    <w:rsid w:val="00CB35DA"/>
    <w:rsid w:val="00CB56B4"/>
    <w:rsid w:val="00CB5AD7"/>
    <w:rsid w:val="00CB66C7"/>
    <w:rsid w:val="00CC0139"/>
    <w:rsid w:val="00CC0CF8"/>
    <w:rsid w:val="00CC2EDA"/>
    <w:rsid w:val="00CC37D8"/>
    <w:rsid w:val="00CD08F7"/>
    <w:rsid w:val="00CD1035"/>
    <w:rsid w:val="00CD6D7E"/>
    <w:rsid w:val="00CD79F5"/>
    <w:rsid w:val="00CE014B"/>
    <w:rsid w:val="00CE0A57"/>
    <w:rsid w:val="00CE0D12"/>
    <w:rsid w:val="00CE7834"/>
    <w:rsid w:val="00CF074E"/>
    <w:rsid w:val="00CF28BC"/>
    <w:rsid w:val="00CF3308"/>
    <w:rsid w:val="00CF5EF5"/>
    <w:rsid w:val="00D022BF"/>
    <w:rsid w:val="00D03CEC"/>
    <w:rsid w:val="00D05325"/>
    <w:rsid w:val="00D07241"/>
    <w:rsid w:val="00D10DB4"/>
    <w:rsid w:val="00D1516B"/>
    <w:rsid w:val="00D152BB"/>
    <w:rsid w:val="00D17FE4"/>
    <w:rsid w:val="00D207A2"/>
    <w:rsid w:val="00D20BF8"/>
    <w:rsid w:val="00D2342A"/>
    <w:rsid w:val="00D237F4"/>
    <w:rsid w:val="00D241AE"/>
    <w:rsid w:val="00D25EC8"/>
    <w:rsid w:val="00D26BC8"/>
    <w:rsid w:val="00D314A0"/>
    <w:rsid w:val="00D3288E"/>
    <w:rsid w:val="00D32C07"/>
    <w:rsid w:val="00D33D86"/>
    <w:rsid w:val="00D3497B"/>
    <w:rsid w:val="00D352F5"/>
    <w:rsid w:val="00D356DD"/>
    <w:rsid w:val="00D3613C"/>
    <w:rsid w:val="00D3754C"/>
    <w:rsid w:val="00D40467"/>
    <w:rsid w:val="00D40AFA"/>
    <w:rsid w:val="00D40E35"/>
    <w:rsid w:val="00D4106F"/>
    <w:rsid w:val="00D44DBC"/>
    <w:rsid w:val="00D46DD7"/>
    <w:rsid w:val="00D510D4"/>
    <w:rsid w:val="00D5251C"/>
    <w:rsid w:val="00D531B6"/>
    <w:rsid w:val="00D544D6"/>
    <w:rsid w:val="00D556CC"/>
    <w:rsid w:val="00D564CC"/>
    <w:rsid w:val="00D60032"/>
    <w:rsid w:val="00D60ECF"/>
    <w:rsid w:val="00D649C0"/>
    <w:rsid w:val="00D66E43"/>
    <w:rsid w:val="00D7230A"/>
    <w:rsid w:val="00D84A7B"/>
    <w:rsid w:val="00D86728"/>
    <w:rsid w:val="00D86BEA"/>
    <w:rsid w:val="00D92C09"/>
    <w:rsid w:val="00D97979"/>
    <w:rsid w:val="00DA4203"/>
    <w:rsid w:val="00DA5579"/>
    <w:rsid w:val="00DA7254"/>
    <w:rsid w:val="00DB16F2"/>
    <w:rsid w:val="00DB29BA"/>
    <w:rsid w:val="00DB5D78"/>
    <w:rsid w:val="00DB69E8"/>
    <w:rsid w:val="00DB6C3D"/>
    <w:rsid w:val="00DB7805"/>
    <w:rsid w:val="00DC2A53"/>
    <w:rsid w:val="00DD0B62"/>
    <w:rsid w:val="00DD18A9"/>
    <w:rsid w:val="00DD7372"/>
    <w:rsid w:val="00DD7DA7"/>
    <w:rsid w:val="00DE07BE"/>
    <w:rsid w:val="00DE220C"/>
    <w:rsid w:val="00DE6241"/>
    <w:rsid w:val="00DE6D30"/>
    <w:rsid w:val="00DF330C"/>
    <w:rsid w:val="00DF34EA"/>
    <w:rsid w:val="00E01516"/>
    <w:rsid w:val="00E029E3"/>
    <w:rsid w:val="00E03B50"/>
    <w:rsid w:val="00E07173"/>
    <w:rsid w:val="00E07E75"/>
    <w:rsid w:val="00E101EA"/>
    <w:rsid w:val="00E10E22"/>
    <w:rsid w:val="00E11668"/>
    <w:rsid w:val="00E11970"/>
    <w:rsid w:val="00E1300F"/>
    <w:rsid w:val="00E13F51"/>
    <w:rsid w:val="00E14865"/>
    <w:rsid w:val="00E177CC"/>
    <w:rsid w:val="00E21924"/>
    <w:rsid w:val="00E2467B"/>
    <w:rsid w:val="00E25D6F"/>
    <w:rsid w:val="00E26E12"/>
    <w:rsid w:val="00E27974"/>
    <w:rsid w:val="00E30B9C"/>
    <w:rsid w:val="00E30CA6"/>
    <w:rsid w:val="00E31540"/>
    <w:rsid w:val="00E32247"/>
    <w:rsid w:val="00E33C04"/>
    <w:rsid w:val="00E366B5"/>
    <w:rsid w:val="00E36CCC"/>
    <w:rsid w:val="00E3717A"/>
    <w:rsid w:val="00E40506"/>
    <w:rsid w:val="00E442DE"/>
    <w:rsid w:val="00E44AA0"/>
    <w:rsid w:val="00E4797C"/>
    <w:rsid w:val="00E50F87"/>
    <w:rsid w:val="00E5752B"/>
    <w:rsid w:val="00E61EE4"/>
    <w:rsid w:val="00E63025"/>
    <w:rsid w:val="00E63531"/>
    <w:rsid w:val="00E63DCD"/>
    <w:rsid w:val="00E64D18"/>
    <w:rsid w:val="00E6651B"/>
    <w:rsid w:val="00E72B7D"/>
    <w:rsid w:val="00E77D0E"/>
    <w:rsid w:val="00E811AD"/>
    <w:rsid w:val="00E81D02"/>
    <w:rsid w:val="00E83030"/>
    <w:rsid w:val="00E86C64"/>
    <w:rsid w:val="00E90A57"/>
    <w:rsid w:val="00E92370"/>
    <w:rsid w:val="00E95EC0"/>
    <w:rsid w:val="00E9741F"/>
    <w:rsid w:val="00EA0C66"/>
    <w:rsid w:val="00EA1A33"/>
    <w:rsid w:val="00EA2FDC"/>
    <w:rsid w:val="00EA3CFB"/>
    <w:rsid w:val="00EB6C9C"/>
    <w:rsid w:val="00EB7518"/>
    <w:rsid w:val="00EC1416"/>
    <w:rsid w:val="00EC1DD0"/>
    <w:rsid w:val="00EC24D8"/>
    <w:rsid w:val="00EC2C36"/>
    <w:rsid w:val="00EC2D63"/>
    <w:rsid w:val="00EC3218"/>
    <w:rsid w:val="00EC3A42"/>
    <w:rsid w:val="00EC3CAB"/>
    <w:rsid w:val="00EC45FD"/>
    <w:rsid w:val="00EC4DBA"/>
    <w:rsid w:val="00EC726D"/>
    <w:rsid w:val="00ED4D4A"/>
    <w:rsid w:val="00ED54F2"/>
    <w:rsid w:val="00ED67C8"/>
    <w:rsid w:val="00ED762B"/>
    <w:rsid w:val="00EE00D2"/>
    <w:rsid w:val="00EE087C"/>
    <w:rsid w:val="00EE129A"/>
    <w:rsid w:val="00EE28B9"/>
    <w:rsid w:val="00EE58C9"/>
    <w:rsid w:val="00EE5B85"/>
    <w:rsid w:val="00EE62EC"/>
    <w:rsid w:val="00EE7A99"/>
    <w:rsid w:val="00EF01D3"/>
    <w:rsid w:val="00EF2D17"/>
    <w:rsid w:val="00EF4346"/>
    <w:rsid w:val="00EF5C9E"/>
    <w:rsid w:val="00F03543"/>
    <w:rsid w:val="00F03BBD"/>
    <w:rsid w:val="00F05922"/>
    <w:rsid w:val="00F068CC"/>
    <w:rsid w:val="00F07E35"/>
    <w:rsid w:val="00F121FE"/>
    <w:rsid w:val="00F13036"/>
    <w:rsid w:val="00F14ED8"/>
    <w:rsid w:val="00F1568D"/>
    <w:rsid w:val="00F15FD8"/>
    <w:rsid w:val="00F17604"/>
    <w:rsid w:val="00F24261"/>
    <w:rsid w:val="00F25456"/>
    <w:rsid w:val="00F25CAD"/>
    <w:rsid w:val="00F30A99"/>
    <w:rsid w:val="00F30B6A"/>
    <w:rsid w:val="00F34E88"/>
    <w:rsid w:val="00F3628E"/>
    <w:rsid w:val="00F366F2"/>
    <w:rsid w:val="00F36DA6"/>
    <w:rsid w:val="00F37205"/>
    <w:rsid w:val="00F42B99"/>
    <w:rsid w:val="00F46C3B"/>
    <w:rsid w:val="00F51D7A"/>
    <w:rsid w:val="00F535F6"/>
    <w:rsid w:val="00F574D3"/>
    <w:rsid w:val="00F61328"/>
    <w:rsid w:val="00F61864"/>
    <w:rsid w:val="00F64C1D"/>
    <w:rsid w:val="00F7409C"/>
    <w:rsid w:val="00F74102"/>
    <w:rsid w:val="00F76392"/>
    <w:rsid w:val="00F77385"/>
    <w:rsid w:val="00F80B9E"/>
    <w:rsid w:val="00F81E23"/>
    <w:rsid w:val="00F878E4"/>
    <w:rsid w:val="00F90476"/>
    <w:rsid w:val="00F9089F"/>
    <w:rsid w:val="00F92D00"/>
    <w:rsid w:val="00F93CA7"/>
    <w:rsid w:val="00F9676A"/>
    <w:rsid w:val="00F97F1D"/>
    <w:rsid w:val="00FA17DE"/>
    <w:rsid w:val="00FA21E0"/>
    <w:rsid w:val="00FA24BD"/>
    <w:rsid w:val="00FA2F40"/>
    <w:rsid w:val="00FA4FF2"/>
    <w:rsid w:val="00FA649F"/>
    <w:rsid w:val="00FB2235"/>
    <w:rsid w:val="00FB47BE"/>
    <w:rsid w:val="00FB4D96"/>
    <w:rsid w:val="00FB60FB"/>
    <w:rsid w:val="00FB6860"/>
    <w:rsid w:val="00FC0EB4"/>
    <w:rsid w:val="00FC1A1F"/>
    <w:rsid w:val="00FC211D"/>
    <w:rsid w:val="00FC30BE"/>
    <w:rsid w:val="00FC4428"/>
    <w:rsid w:val="00FC5F47"/>
    <w:rsid w:val="00FC6126"/>
    <w:rsid w:val="00FD0106"/>
    <w:rsid w:val="00FD1DE1"/>
    <w:rsid w:val="00FD309F"/>
    <w:rsid w:val="00FE149F"/>
    <w:rsid w:val="00FE42D4"/>
    <w:rsid w:val="00FF3CC6"/>
    <w:rsid w:val="00FF3EF2"/>
    <w:rsid w:val="00FF477B"/>
    <w:rsid w:val="00FF7EC5"/>
    <w:rsid w:val="45426B75"/>
    <w:rsid w:val="69B80478"/>
    <w:rsid w:val="6F30C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E8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1DBA"/>
    <w:rPr>
      <w:sz w:val="16"/>
      <w:szCs w:val="16"/>
    </w:rPr>
  </w:style>
  <w:style w:type="paragraph" w:styleId="CommentText">
    <w:name w:val="annotation text"/>
    <w:basedOn w:val="Normal"/>
    <w:link w:val="CommentTextChar"/>
    <w:uiPriority w:val="99"/>
    <w:semiHidden/>
    <w:unhideWhenUsed/>
    <w:rsid w:val="00641DBA"/>
    <w:pPr>
      <w:spacing w:line="240" w:lineRule="auto"/>
    </w:pPr>
    <w:rPr>
      <w:sz w:val="20"/>
      <w:szCs w:val="20"/>
    </w:rPr>
  </w:style>
  <w:style w:type="character" w:customStyle="1" w:styleId="CommentTextChar">
    <w:name w:val="Comment Text Char"/>
    <w:basedOn w:val="DefaultParagraphFont"/>
    <w:link w:val="CommentText"/>
    <w:uiPriority w:val="99"/>
    <w:semiHidden/>
    <w:rsid w:val="00641DBA"/>
    <w:rPr>
      <w:sz w:val="20"/>
      <w:szCs w:val="20"/>
    </w:rPr>
  </w:style>
  <w:style w:type="paragraph" w:styleId="BalloonText">
    <w:name w:val="Balloon Text"/>
    <w:basedOn w:val="Normal"/>
    <w:link w:val="BalloonTextChar"/>
    <w:uiPriority w:val="99"/>
    <w:semiHidden/>
    <w:unhideWhenUsed/>
    <w:rsid w:val="00641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DBA"/>
    <w:rPr>
      <w:rFonts w:ascii="Segoe UI" w:hAnsi="Segoe UI" w:cs="Segoe UI"/>
      <w:sz w:val="18"/>
      <w:szCs w:val="18"/>
    </w:rPr>
  </w:style>
  <w:style w:type="character" w:styleId="Hyperlink">
    <w:name w:val="Hyperlink"/>
    <w:basedOn w:val="DefaultParagraphFont"/>
    <w:uiPriority w:val="99"/>
    <w:unhideWhenUsed/>
    <w:rsid w:val="00E86C64"/>
    <w:rPr>
      <w:color w:val="0000FF"/>
      <w:u w:val="single"/>
    </w:rPr>
  </w:style>
  <w:style w:type="paragraph" w:styleId="ListParagraph">
    <w:name w:val="List Paragraph"/>
    <w:basedOn w:val="Normal"/>
    <w:uiPriority w:val="34"/>
    <w:qFormat/>
    <w:rsid w:val="00E86C64"/>
    <w:pPr>
      <w:ind w:left="720"/>
      <w:contextualSpacing/>
    </w:pPr>
  </w:style>
  <w:style w:type="character" w:styleId="FollowedHyperlink">
    <w:name w:val="FollowedHyperlink"/>
    <w:basedOn w:val="DefaultParagraphFont"/>
    <w:uiPriority w:val="99"/>
    <w:semiHidden/>
    <w:unhideWhenUsed/>
    <w:rsid w:val="0001548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15487"/>
    <w:rPr>
      <w:b/>
      <w:bCs/>
    </w:rPr>
  </w:style>
  <w:style w:type="character" w:customStyle="1" w:styleId="CommentSubjectChar">
    <w:name w:val="Comment Subject Char"/>
    <w:basedOn w:val="CommentTextChar"/>
    <w:link w:val="CommentSubject"/>
    <w:uiPriority w:val="99"/>
    <w:semiHidden/>
    <w:rsid w:val="00015487"/>
    <w:rPr>
      <w:b/>
      <w:bCs/>
      <w:sz w:val="20"/>
      <w:szCs w:val="20"/>
    </w:rPr>
  </w:style>
  <w:style w:type="paragraph" w:styleId="Revision">
    <w:name w:val="Revision"/>
    <w:hidden/>
    <w:uiPriority w:val="99"/>
    <w:semiHidden/>
    <w:rsid w:val="006B59D6"/>
    <w:pPr>
      <w:spacing w:after="0" w:line="240" w:lineRule="auto"/>
    </w:pPr>
  </w:style>
  <w:style w:type="paragraph" w:styleId="Header">
    <w:name w:val="header"/>
    <w:basedOn w:val="Normal"/>
    <w:link w:val="HeaderChar"/>
    <w:uiPriority w:val="99"/>
    <w:unhideWhenUsed/>
    <w:rsid w:val="00DE6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D30"/>
  </w:style>
  <w:style w:type="paragraph" w:styleId="Footer">
    <w:name w:val="footer"/>
    <w:basedOn w:val="Normal"/>
    <w:link w:val="FooterChar"/>
    <w:uiPriority w:val="99"/>
    <w:unhideWhenUsed/>
    <w:rsid w:val="00DE6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D30"/>
  </w:style>
  <w:style w:type="character" w:styleId="UnresolvedMention">
    <w:name w:val="Unresolved Mention"/>
    <w:basedOn w:val="DefaultParagraphFont"/>
    <w:uiPriority w:val="99"/>
    <w:semiHidden/>
    <w:unhideWhenUsed/>
    <w:rsid w:val="008B1DB6"/>
    <w:rPr>
      <w:color w:val="605E5C"/>
      <w:shd w:val="clear" w:color="auto" w:fill="E1DFDD"/>
    </w:rPr>
  </w:style>
  <w:style w:type="paragraph" w:styleId="FootnoteText">
    <w:name w:val="footnote text"/>
    <w:basedOn w:val="Normal"/>
    <w:link w:val="FootnoteTextChar"/>
    <w:uiPriority w:val="99"/>
    <w:semiHidden/>
    <w:unhideWhenUsed/>
    <w:rsid w:val="00895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A23"/>
    <w:rPr>
      <w:sz w:val="20"/>
      <w:szCs w:val="20"/>
    </w:rPr>
  </w:style>
  <w:style w:type="character" w:styleId="FootnoteReference">
    <w:name w:val="footnote reference"/>
    <w:basedOn w:val="DefaultParagraphFont"/>
    <w:uiPriority w:val="99"/>
    <w:semiHidden/>
    <w:unhideWhenUsed/>
    <w:rsid w:val="00895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70620">
      <w:bodyDiv w:val="1"/>
      <w:marLeft w:val="0"/>
      <w:marRight w:val="0"/>
      <w:marTop w:val="0"/>
      <w:marBottom w:val="0"/>
      <w:divBdr>
        <w:top w:val="none" w:sz="0" w:space="0" w:color="auto"/>
        <w:left w:val="none" w:sz="0" w:space="0" w:color="auto"/>
        <w:bottom w:val="none" w:sz="0" w:space="0" w:color="auto"/>
        <w:right w:val="none" w:sz="0" w:space="0" w:color="auto"/>
      </w:divBdr>
    </w:div>
    <w:div w:id="13148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rs.gov/credits-deductions/child-tax-credit-non-filer-sign-up-t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credits-deductions/child-tax-credit-update-porta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c4d8f2-e091-4b4c-84d6-09d2c3f37f22">
      <UserInfo>
        <DisplayName>Sarah Shannonhouse</DisplayName>
        <AccountId>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EBF3749E3AEE45A2D2BF11B3AA411B" ma:contentTypeVersion="12" ma:contentTypeDescription="Create a new document." ma:contentTypeScope="" ma:versionID="eba7ff14e6976980b9bdaa9168c63624">
  <xsd:schema xmlns:xsd="http://www.w3.org/2001/XMLSchema" xmlns:xs="http://www.w3.org/2001/XMLSchema" xmlns:p="http://schemas.microsoft.com/office/2006/metadata/properties" xmlns:ns2="cb058a43-6197-491e-8ba7-1d462bb806ec" xmlns:ns3="2ec4d8f2-e091-4b4c-84d6-09d2c3f37f22" targetNamespace="http://schemas.microsoft.com/office/2006/metadata/properties" ma:root="true" ma:fieldsID="d90661e5e5013dc7ab0761192fb8dcc7" ns2:_="" ns3:_="">
    <xsd:import namespace="cb058a43-6197-491e-8ba7-1d462bb806ec"/>
    <xsd:import namespace="2ec4d8f2-e091-4b4c-84d6-09d2c3f37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8a43-6197-491e-8ba7-1d462bb80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4d8f2-e091-4b4c-84d6-09d2c3f37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E4088-EDDC-495C-AFB6-A8F040182868}">
  <ds:schemaRefs>
    <ds:schemaRef ds:uri="http://schemas.microsoft.com/office/2006/metadata/properties"/>
    <ds:schemaRef ds:uri="http://schemas.microsoft.com/office/infopath/2007/PartnerControls"/>
    <ds:schemaRef ds:uri="2ec4d8f2-e091-4b4c-84d6-09d2c3f37f22"/>
  </ds:schemaRefs>
</ds:datastoreItem>
</file>

<file path=customXml/itemProps2.xml><?xml version="1.0" encoding="utf-8"?>
<ds:datastoreItem xmlns:ds="http://schemas.openxmlformats.org/officeDocument/2006/customXml" ds:itemID="{A8913540-CB02-4FE0-81BE-81ABCB8C13C3}">
  <ds:schemaRefs>
    <ds:schemaRef ds:uri="http://schemas.microsoft.com/sharepoint/v3/contenttype/forms"/>
  </ds:schemaRefs>
</ds:datastoreItem>
</file>

<file path=customXml/itemProps3.xml><?xml version="1.0" encoding="utf-8"?>
<ds:datastoreItem xmlns:ds="http://schemas.openxmlformats.org/officeDocument/2006/customXml" ds:itemID="{F5BBC17B-338F-4198-B89E-611B1E024BE5}">
  <ds:schemaRefs>
    <ds:schemaRef ds:uri="http://schemas.openxmlformats.org/officeDocument/2006/bibliography"/>
  </ds:schemaRefs>
</ds:datastoreItem>
</file>

<file path=customXml/itemProps4.xml><?xml version="1.0" encoding="utf-8"?>
<ds:datastoreItem xmlns:ds="http://schemas.openxmlformats.org/officeDocument/2006/customXml" ds:itemID="{802F83EF-A3AE-4788-B0AD-56B1FC350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58a43-6197-491e-8ba7-1d462bb806ec"/>
    <ds:schemaRef ds:uri="2ec4d8f2-e091-4b4c-84d6-09d2c3f37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2021-06-25T13:59:00Z</dcterms:created>
  <dcterms:modified xsi:type="dcterms:W3CDTF">2021-06-25T13:59:00Z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0x0101009DEBF3749E3AEE45A2D2BF11B3AA411B</vt:lpwstr>
  </property>
</Properties>
</file>