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07352" w14:textId="77777777" w:rsidR="00DE5B68" w:rsidRDefault="00D36735" w:rsidP="00D36735">
      <w:pPr>
        <w:jc w:val="center"/>
      </w:pPr>
      <w:r>
        <w:rPr>
          <w:noProof/>
        </w:rPr>
        <w:drawing>
          <wp:inline distT="0" distB="0" distL="0" distR="0" wp14:anchorId="57EE1FD7" wp14:editId="65486594">
            <wp:extent cx="1164590" cy="10972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4590" cy="1097280"/>
                    </a:xfrm>
                    <a:prstGeom prst="rect">
                      <a:avLst/>
                    </a:prstGeom>
                    <a:noFill/>
                  </pic:spPr>
                </pic:pic>
              </a:graphicData>
            </a:graphic>
          </wp:inline>
        </w:drawing>
      </w:r>
    </w:p>
    <w:p w14:paraId="2844F7E4" w14:textId="52B3219C" w:rsidR="00D36735" w:rsidRDefault="00C45644" w:rsidP="00D36735">
      <w:pPr>
        <w:jc w:val="center"/>
      </w:pPr>
      <w:r>
        <w:t>CTCPA Meeting Minutes</w:t>
      </w:r>
    </w:p>
    <w:p w14:paraId="78E6BD44" w14:textId="59C9F507" w:rsidR="00D36735" w:rsidRDefault="00AD6E68" w:rsidP="00D36735">
      <w:pPr>
        <w:jc w:val="center"/>
      </w:pPr>
      <w:r>
        <w:t xml:space="preserve">Date:  </w:t>
      </w:r>
      <w:r w:rsidR="00CB3732">
        <w:t xml:space="preserve">Wednesday, </w:t>
      </w:r>
      <w:r w:rsidR="00E45E2A">
        <w:t>May 5</w:t>
      </w:r>
      <w:r w:rsidR="00E45E2A" w:rsidRPr="00E45E2A">
        <w:rPr>
          <w:vertAlign w:val="superscript"/>
        </w:rPr>
        <w:t>th</w:t>
      </w:r>
      <w:r w:rsidR="00A47ABB">
        <w:t>, 2021</w:t>
      </w:r>
    </w:p>
    <w:p w14:paraId="14EB1AD7" w14:textId="0E581ACB" w:rsidR="00D23B91" w:rsidRDefault="00506340" w:rsidP="0079034C">
      <w:pPr>
        <w:jc w:val="center"/>
      </w:pPr>
      <w:r>
        <w:t>Austin, TX</w:t>
      </w:r>
    </w:p>
    <w:p w14:paraId="55B4AB37" w14:textId="45CCC5D0" w:rsidR="005760D0" w:rsidRDefault="00D36735" w:rsidP="00A47ABB">
      <w:pPr>
        <w:jc w:val="center"/>
      </w:pPr>
      <w:r>
        <w:t>Time:  11:30am-1:30pm</w:t>
      </w:r>
    </w:p>
    <w:p w14:paraId="3684DAAD" w14:textId="04266C78" w:rsidR="00C82C24" w:rsidRDefault="00C82C24" w:rsidP="00C82C24">
      <w:r>
        <w:t xml:space="preserve">Attendees:  Dennis Gutierrez, Bruce Harlan, Mark Andrews,  (Hays County S.O), </w:t>
      </w:r>
      <w:r w:rsidRPr="00C82C24">
        <w:t>Kristi Hosea</w:t>
      </w:r>
      <w:r>
        <w:t xml:space="preserve"> &amp; Rosie Salinas</w:t>
      </w:r>
      <w:r w:rsidRPr="00C82C24">
        <w:t xml:space="preserve"> (Retired),</w:t>
      </w:r>
      <w:r>
        <w:t xml:space="preserve"> Matt </w:t>
      </w:r>
      <w:proofErr w:type="spellStart"/>
      <w:r>
        <w:t>Perritte</w:t>
      </w:r>
      <w:proofErr w:type="spellEnd"/>
      <w:r>
        <w:t xml:space="preserve"> &amp; Frank Creasey (Austin PD), Dee Donovan, Adam </w:t>
      </w:r>
      <w:proofErr w:type="spellStart"/>
      <w:r>
        <w:t>Cobos</w:t>
      </w:r>
      <w:proofErr w:type="spellEnd"/>
      <w:r>
        <w:t xml:space="preserve"> &amp; Jennifer Enloe (Texas A&amp;M PD), Robert Rangel (Texas Mutual Ins.), Rod Reyna (Travis County Constable Pct. 2),  Visitors: Anna Blake, Kathryn Houlton, &amp; Jaclyn </w:t>
      </w:r>
      <w:proofErr w:type="spellStart"/>
      <w:r>
        <w:t>Ownsu</w:t>
      </w:r>
      <w:proofErr w:type="spellEnd"/>
      <w:r>
        <w:t xml:space="preserve"> (Texas Dept of Family &amp; Protective Services).</w:t>
      </w:r>
    </w:p>
    <w:p w14:paraId="2C745658" w14:textId="6A554857" w:rsidR="00FA24CC" w:rsidRDefault="00FA24CC" w:rsidP="00C82C24">
      <w:r>
        <w:t xml:space="preserve">Synopsis: Family &amp; Protective Services would like to partner with Agencies across Texas on NNO. Andrew </w:t>
      </w:r>
      <w:proofErr w:type="spellStart"/>
      <w:r>
        <w:t>Samarripa</w:t>
      </w:r>
      <w:proofErr w:type="spellEnd"/>
      <w:r>
        <w:t xml:space="preserve"> provided a 1 </w:t>
      </w:r>
      <w:proofErr w:type="spellStart"/>
      <w:r>
        <w:t>hr</w:t>
      </w:r>
      <w:proofErr w:type="spellEnd"/>
      <w:r>
        <w:t xml:space="preserve"> NNO training. Planning on CP1 in August and CP2 in Sept.  Need members to become adjunct instructors. CTCPA/TCPA marketing video being made.  John would like to hire </w:t>
      </w:r>
      <w:r w:rsidRPr="00FA24CC">
        <w:t>Marcus Davis</w:t>
      </w:r>
      <w:r>
        <w:t xml:space="preserve"> to create a CTCPA website. Members wondered if there should be a bidding process.  </w:t>
      </w:r>
      <w:r w:rsidR="001D5524">
        <w:t xml:space="preserve">Website features were provided below under President’s Report.  Recommendation made to move the meeting time up to 10:30 or 11:00 (depending on what time the restaurant opens) if training is provided at the meeting. </w:t>
      </w:r>
      <w:r>
        <w:t xml:space="preserve">Members need to try and attend the TCPA General Membership Meeting if not attending the Conference to vote on TCPA Ex. Board and Bylaws.  </w:t>
      </w:r>
      <w:proofErr w:type="spellStart"/>
      <w:r>
        <w:t>ByLaws</w:t>
      </w:r>
      <w:proofErr w:type="spellEnd"/>
      <w:r>
        <w:t xml:space="preserve"> amendments need to be added to the June CTCPA Meeting Agenda.</w:t>
      </w:r>
      <w:r w:rsidR="004C7D6A">
        <w:t xml:space="preserve">  Need to look at the budget when voting on financial items: website, flash drives, and challenge coins. </w:t>
      </w:r>
      <w:r w:rsidR="00C07AAF">
        <w:t xml:space="preserve">Kristi is obtaining an updated estimate on the challenge coins. </w:t>
      </w:r>
      <w:r w:rsidR="00E25FC4">
        <w:t xml:space="preserve"> </w:t>
      </w:r>
    </w:p>
    <w:p w14:paraId="5919083B" w14:textId="77777777" w:rsidR="005760D0" w:rsidRDefault="005760D0" w:rsidP="005760D0">
      <w:pPr>
        <w:pStyle w:val="ListParagraph"/>
      </w:pPr>
    </w:p>
    <w:p w14:paraId="3EB46912" w14:textId="1748C18D" w:rsidR="00A47ABB" w:rsidRDefault="00D36735" w:rsidP="00A47ABB">
      <w:pPr>
        <w:pStyle w:val="ListParagraph"/>
        <w:numPr>
          <w:ilvl w:val="0"/>
          <w:numId w:val="1"/>
        </w:numPr>
      </w:pPr>
      <w:r w:rsidRPr="00D36735">
        <w:t>Pledge of Allegiance, Welcome of guests, &amp; Opening Remarks</w:t>
      </w:r>
    </w:p>
    <w:p w14:paraId="5D36057A" w14:textId="77777777" w:rsidR="00A47ABB" w:rsidRDefault="00A47ABB" w:rsidP="00A47ABB">
      <w:pPr>
        <w:pStyle w:val="ListParagraph"/>
      </w:pPr>
    </w:p>
    <w:p w14:paraId="08EB53BA" w14:textId="75DAD214" w:rsidR="00A47ABB" w:rsidRDefault="00E45E2A" w:rsidP="00A47ABB">
      <w:pPr>
        <w:pStyle w:val="ListParagraph"/>
        <w:numPr>
          <w:ilvl w:val="0"/>
          <w:numId w:val="1"/>
        </w:numPr>
      </w:pPr>
      <w:r>
        <w:t>Guest Speaker</w:t>
      </w:r>
      <w:r w:rsidR="00C64F61">
        <w:t xml:space="preserve"> / Training</w:t>
      </w:r>
      <w:r>
        <w:t>: NNO Training – Andrew Samarripa</w:t>
      </w:r>
    </w:p>
    <w:p w14:paraId="365E67BA" w14:textId="77777777" w:rsidR="007D1617" w:rsidRDefault="007D1617" w:rsidP="00BA04E3">
      <w:pPr>
        <w:pStyle w:val="ListParagraph"/>
      </w:pPr>
    </w:p>
    <w:p w14:paraId="6AC73DB6" w14:textId="3198B812" w:rsidR="00D36735" w:rsidRDefault="00D36735" w:rsidP="00D36735">
      <w:pPr>
        <w:pStyle w:val="ListParagraph"/>
        <w:numPr>
          <w:ilvl w:val="0"/>
          <w:numId w:val="1"/>
        </w:numPr>
      </w:pPr>
      <w:r>
        <w:t>Administrative Announcements:</w:t>
      </w:r>
      <w:r w:rsidR="00A47ABB">
        <w:t xml:space="preserve"> </w:t>
      </w:r>
    </w:p>
    <w:p w14:paraId="789759BD" w14:textId="77777777" w:rsidR="0046430E" w:rsidRDefault="0046430E" w:rsidP="0046430E">
      <w:pPr>
        <w:pStyle w:val="ListParagraph"/>
      </w:pPr>
    </w:p>
    <w:p w14:paraId="615A93C8" w14:textId="516491AB" w:rsidR="00D36735" w:rsidRDefault="00D36735" w:rsidP="00D36735">
      <w:pPr>
        <w:pStyle w:val="ListParagraph"/>
        <w:numPr>
          <w:ilvl w:val="0"/>
          <w:numId w:val="2"/>
        </w:numPr>
      </w:pPr>
      <w:r>
        <w:t>First VP Report</w:t>
      </w:r>
      <w:r w:rsidR="003050F1">
        <w:t xml:space="preserve"> – </w:t>
      </w:r>
      <w:r w:rsidR="00E45E2A">
        <w:t>Veronica</w:t>
      </w:r>
      <w:r w:rsidR="00BB1772">
        <w:t xml:space="preserve">  (Unable to attend -</w:t>
      </w:r>
      <w:r w:rsidR="00E45E2A">
        <w:t xml:space="preserve"> on vacation</w:t>
      </w:r>
      <w:r w:rsidR="00BB1772">
        <w:t>)</w:t>
      </w:r>
    </w:p>
    <w:p w14:paraId="4AB4C4B3" w14:textId="19A1CB76" w:rsidR="00E45E2A" w:rsidRDefault="00E45E2A" w:rsidP="00E45E2A">
      <w:pPr>
        <w:pStyle w:val="ListParagraph"/>
        <w:numPr>
          <w:ilvl w:val="1"/>
          <w:numId w:val="2"/>
        </w:numPr>
      </w:pPr>
      <w:r>
        <w:t xml:space="preserve">Call for new instructors – need to add new instructors in the region. Need to be a current CCPS </w:t>
      </w:r>
      <w:r w:rsidR="00680723">
        <w:t xml:space="preserve">and have the TCOLE Basic Instructor </w:t>
      </w:r>
      <w:r>
        <w:t>with a desire to teach</w:t>
      </w:r>
      <w:r w:rsidR="00851C15">
        <w:t>.</w:t>
      </w:r>
    </w:p>
    <w:p w14:paraId="6E00DCCA" w14:textId="186736FA" w:rsidR="00E45E2A" w:rsidRDefault="00E45E2A" w:rsidP="00E45E2A">
      <w:pPr>
        <w:pStyle w:val="ListParagraph"/>
        <w:numPr>
          <w:ilvl w:val="1"/>
          <w:numId w:val="2"/>
        </w:numPr>
      </w:pPr>
      <w:r>
        <w:t>Training class CP 1 August 16</w:t>
      </w:r>
      <w:r w:rsidRPr="00E45E2A">
        <w:rPr>
          <w:vertAlign w:val="superscript"/>
        </w:rPr>
        <w:t>th</w:t>
      </w:r>
      <w:r>
        <w:t xml:space="preserve"> – 20</w:t>
      </w:r>
      <w:r w:rsidRPr="00E45E2A">
        <w:rPr>
          <w:vertAlign w:val="superscript"/>
        </w:rPr>
        <w:t>th</w:t>
      </w:r>
      <w:r>
        <w:t>, 2021 in Austin. (Place TBD)</w:t>
      </w:r>
    </w:p>
    <w:p w14:paraId="4C24860C" w14:textId="6B840FFE" w:rsidR="00E45E2A" w:rsidRDefault="00E45E2A" w:rsidP="00E45E2A">
      <w:pPr>
        <w:pStyle w:val="ListParagraph"/>
        <w:numPr>
          <w:ilvl w:val="1"/>
          <w:numId w:val="2"/>
        </w:numPr>
      </w:pPr>
      <w:r>
        <w:t>Training class CP 2 September 6</w:t>
      </w:r>
      <w:r w:rsidRPr="00E45E2A">
        <w:rPr>
          <w:vertAlign w:val="superscript"/>
        </w:rPr>
        <w:t>th</w:t>
      </w:r>
      <w:r>
        <w:t xml:space="preserve"> - 10</w:t>
      </w:r>
      <w:r>
        <w:rPr>
          <w:vertAlign w:val="superscript"/>
        </w:rPr>
        <w:t xml:space="preserve">th, </w:t>
      </w:r>
      <w:r>
        <w:t>2021 in Austin (Place TBD)</w:t>
      </w:r>
    </w:p>
    <w:p w14:paraId="5B78EBE6" w14:textId="774A01F5" w:rsidR="00A215A2" w:rsidRDefault="00D36735" w:rsidP="00E84188">
      <w:pPr>
        <w:pStyle w:val="ListParagraph"/>
        <w:ind w:left="1080"/>
      </w:pPr>
      <w:r>
        <w:tab/>
      </w:r>
    </w:p>
    <w:p w14:paraId="6D1B2BDD" w14:textId="77777777" w:rsidR="00A215A2" w:rsidRDefault="00A215A2" w:rsidP="00A215A2">
      <w:pPr>
        <w:pStyle w:val="ListParagraph"/>
        <w:ind w:left="1440" w:firstLine="360"/>
      </w:pPr>
    </w:p>
    <w:p w14:paraId="41A09E9E" w14:textId="6C56A5C7" w:rsidR="00D36735" w:rsidRDefault="00D36735" w:rsidP="00D36735">
      <w:pPr>
        <w:pStyle w:val="ListParagraph"/>
        <w:numPr>
          <w:ilvl w:val="0"/>
          <w:numId w:val="2"/>
        </w:numPr>
      </w:pPr>
      <w:r>
        <w:t>Second VP Report</w:t>
      </w:r>
      <w:r w:rsidR="00A47ABB">
        <w:t xml:space="preserve"> – Dee Donovan</w:t>
      </w:r>
      <w:r w:rsidR="008B750D">
        <w:t xml:space="preserve"> </w:t>
      </w:r>
    </w:p>
    <w:p w14:paraId="49F1DE2D" w14:textId="266F0B72" w:rsidR="00D36735" w:rsidRDefault="00D36735" w:rsidP="00F80296">
      <w:pPr>
        <w:pStyle w:val="ListParagraph"/>
        <w:ind w:left="1080"/>
      </w:pPr>
      <w:r>
        <w:lastRenderedPageBreak/>
        <w:tab/>
        <w:t>Membership:</w:t>
      </w:r>
      <w:r w:rsidR="00D551E3">
        <w:t xml:space="preserve"> </w:t>
      </w:r>
      <w:r w:rsidR="00243411">
        <w:t xml:space="preserve"> </w:t>
      </w:r>
      <w:r w:rsidR="00851C15">
        <w:t>71 members. 3 Life 1 Corporate 1 new member</w:t>
      </w:r>
      <w:r w:rsidR="00D410CC">
        <w:t xml:space="preserve"> (Kristi: TEEX’s Corporate membership was probably just good for last year.)</w:t>
      </w:r>
    </w:p>
    <w:p w14:paraId="5EE548D3" w14:textId="77777777" w:rsidR="0046430E" w:rsidRDefault="0046430E" w:rsidP="00D36735">
      <w:pPr>
        <w:pStyle w:val="ListParagraph"/>
        <w:ind w:left="1080"/>
      </w:pPr>
    </w:p>
    <w:p w14:paraId="1D27B6BF" w14:textId="65EBFE3E" w:rsidR="00D36735" w:rsidRDefault="00D36735" w:rsidP="00D36735">
      <w:pPr>
        <w:pStyle w:val="ListParagraph"/>
        <w:numPr>
          <w:ilvl w:val="0"/>
          <w:numId w:val="2"/>
        </w:numPr>
      </w:pPr>
      <w:r>
        <w:t>Third VP Report</w:t>
      </w:r>
      <w:r w:rsidR="00A47ABB">
        <w:t xml:space="preserve"> – Rod Reyna</w:t>
      </w:r>
    </w:p>
    <w:p w14:paraId="179A8D0A" w14:textId="1EE570EB" w:rsidR="00D36735" w:rsidRDefault="00D36735" w:rsidP="00D36735">
      <w:pPr>
        <w:pStyle w:val="ListParagraph"/>
        <w:ind w:left="1080"/>
      </w:pPr>
      <w:r>
        <w:tab/>
        <w:t>Communications:</w:t>
      </w:r>
      <w:r w:rsidR="004C4EEA">
        <w:t xml:space="preserve"> </w:t>
      </w:r>
      <w:r w:rsidR="00851C15">
        <w:t xml:space="preserve">John and Rod met for </w:t>
      </w:r>
      <w:r w:rsidR="00720A2C">
        <w:t xml:space="preserve">a </w:t>
      </w:r>
      <w:r w:rsidR="00851C15">
        <w:t xml:space="preserve">pre planning meeting. Video taping of CP2 for </w:t>
      </w:r>
      <w:r w:rsidR="00720A2C">
        <w:t xml:space="preserve">the marketing </w:t>
      </w:r>
      <w:r w:rsidR="00851C15">
        <w:t xml:space="preserve">video to be </w:t>
      </w:r>
      <w:r w:rsidR="00720A2C">
        <w:t>debuted</w:t>
      </w:r>
      <w:r w:rsidR="00851C15">
        <w:t xml:space="preserve"> at</w:t>
      </w:r>
      <w:r w:rsidR="00720A2C">
        <w:t xml:space="preserve"> TCPA Conference was done. </w:t>
      </w:r>
      <w:r w:rsidR="00851C15">
        <w:t xml:space="preserve"> John would like a newsletter again. </w:t>
      </w:r>
      <w:r w:rsidR="006F79F9">
        <w:t xml:space="preserve"> </w:t>
      </w:r>
      <w:r w:rsidR="006F79F9" w:rsidRPr="006F79F9">
        <w:t>Everyone would need to submit for the newsletter.</w:t>
      </w:r>
      <w:r w:rsidR="00FA24CC">
        <w:t xml:space="preserve">  </w:t>
      </w:r>
      <w:r w:rsidR="006F79F9">
        <w:t>The past CTCPA n</w:t>
      </w:r>
      <w:r w:rsidR="006F79F9" w:rsidRPr="006F79F9">
        <w:t xml:space="preserve">ewsletter was quarterly.  </w:t>
      </w:r>
      <w:r w:rsidR="00851C15">
        <w:t>Some use Facebook</w:t>
      </w:r>
      <w:r w:rsidR="006F79F9">
        <w:t xml:space="preserve"> as an alternative</w:t>
      </w:r>
      <w:r w:rsidR="00851C15">
        <w:t xml:space="preserve">. Do agencies use Twitter and </w:t>
      </w:r>
      <w:proofErr w:type="spellStart"/>
      <w:r w:rsidR="00851C15">
        <w:t>Instigram</w:t>
      </w:r>
      <w:proofErr w:type="spellEnd"/>
      <w:r w:rsidR="00851C15">
        <w:t xml:space="preserve">. Robert said there is a program that connects all social media together called </w:t>
      </w:r>
      <w:proofErr w:type="spellStart"/>
      <w:r w:rsidR="00851C15">
        <w:t>HubSuite</w:t>
      </w:r>
      <w:proofErr w:type="spellEnd"/>
      <w:r w:rsidR="00851C15">
        <w:t xml:space="preserve"> which costs $.  </w:t>
      </w:r>
      <w:r w:rsidR="00720A2C">
        <w:t>CTCPA’s w</w:t>
      </w:r>
      <w:r w:rsidR="00851C15">
        <w:t>ebsite is basic which crashed. Robert and Rod worked to put it back</w:t>
      </w:r>
      <w:r w:rsidR="006F79F9">
        <w:t xml:space="preserve"> together. John is looking into having someone </w:t>
      </w:r>
      <w:r w:rsidR="00851C15">
        <w:t>design it for us</w:t>
      </w:r>
      <w:r w:rsidR="006F79F9">
        <w:t xml:space="preserve"> for a one time fee</w:t>
      </w:r>
      <w:r w:rsidR="00851C15">
        <w:t xml:space="preserve">. Dee’s idea is a news blast which would be shorter. Mark said Hays County has an app which shares information.  Mark said it would be great if TCPA had an app each Region can share and push out information. </w:t>
      </w:r>
      <w:r w:rsidR="00F35DD1">
        <w:t xml:space="preserve">Robert used to run the ASIS newsletter. </w:t>
      </w:r>
      <w:r w:rsidR="006F79F9">
        <w:t xml:space="preserve">It took </w:t>
      </w:r>
      <w:r w:rsidR="00F35DD1">
        <w:t xml:space="preserve">12 hours to create and only 3 people read it. </w:t>
      </w:r>
    </w:p>
    <w:p w14:paraId="1F216F55" w14:textId="77777777" w:rsidR="0046430E" w:rsidRDefault="0046430E" w:rsidP="00D36735">
      <w:pPr>
        <w:pStyle w:val="ListParagraph"/>
        <w:ind w:left="1080"/>
      </w:pPr>
    </w:p>
    <w:p w14:paraId="60B8DA48" w14:textId="3BCE8F35" w:rsidR="00D36735" w:rsidRDefault="00D36735" w:rsidP="00D36735">
      <w:pPr>
        <w:pStyle w:val="ListParagraph"/>
        <w:numPr>
          <w:ilvl w:val="0"/>
          <w:numId w:val="2"/>
        </w:numPr>
      </w:pPr>
      <w:r>
        <w:t>Secretary Report</w:t>
      </w:r>
      <w:r w:rsidR="004D39D9">
        <w:t xml:space="preserve"> </w:t>
      </w:r>
      <w:r w:rsidR="00A47ABB">
        <w:t>– Kristi Hosea</w:t>
      </w:r>
    </w:p>
    <w:p w14:paraId="2E9AE428" w14:textId="60B502F0" w:rsidR="00D36735" w:rsidRDefault="00D36735" w:rsidP="00055A7D">
      <w:pPr>
        <w:pStyle w:val="ListParagraph"/>
        <w:ind w:left="1080"/>
      </w:pPr>
      <w:r>
        <w:t xml:space="preserve">       Minutes</w:t>
      </w:r>
      <w:r w:rsidR="00052DB6">
        <w:t xml:space="preserve">:  </w:t>
      </w:r>
      <w:r w:rsidR="00F35DD1">
        <w:t>Add Gary Anderson as an attendee.  Mark Andrews made a motion to accept meeting minut</w:t>
      </w:r>
      <w:r w:rsidR="00397A6D">
        <w:t>es with amendment.  Gary Anderson Second. Motion Passed</w:t>
      </w:r>
      <w:r w:rsidR="00F35DD1">
        <w:t>.</w:t>
      </w:r>
    </w:p>
    <w:p w14:paraId="072FB0DF" w14:textId="77777777" w:rsidR="0046430E" w:rsidRDefault="0046430E" w:rsidP="00D36735">
      <w:pPr>
        <w:pStyle w:val="ListParagraph"/>
        <w:ind w:left="1080"/>
      </w:pPr>
    </w:p>
    <w:p w14:paraId="4BA1026C" w14:textId="2BC61F51" w:rsidR="00D36735" w:rsidRDefault="00D36735" w:rsidP="00D36735">
      <w:pPr>
        <w:pStyle w:val="ListParagraph"/>
        <w:numPr>
          <w:ilvl w:val="0"/>
          <w:numId w:val="2"/>
        </w:numPr>
      </w:pPr>
      <w:r>
        <w:t>Treasurer Report</w:t>
      </w:r>
      <w:r w:rsidR="00A47ABB">
        <w:t xml:space="preserve"> – Robert Rangel</w:t>
      </w:r>
    </w:p>
    <w:p w14:paraId="7AE6D7E6" w14:textId="2914B956" w:rsidR="0046430E" w:rsidRDefault="00052DB6" w:rsidP="00D36735">
      <w:pPr>
        <w:pStyle w:val="ListParagraph"/>
        <w:ind w:left="1080" w:firstLine="360"/>
      </w:pPr>
      <w:r>
        <w:t xml:space="preserve">Report: </w:t>
      </w:r>
      <w:r>
        <w:tab/>
        <w:t xml:space="preserve"> </w:t>
      </w:r>
      <w:r w:rsidR="00F35DD1">
        <w:t>$8,841.78 balance. Still processing training classes. $250 video expense. Weston and Archer Hotel expense</w:t>
      </w:r>
      <w:r w:rsidR="002851E5">
        <w:t>s</w:t>
      </w:r>
      <w:r w:rsidR="00F35DD1">
        <w:t>.</w:t>
      </w:r>
      <w:r w:rsidR="002851E5">
        <w:t xml:space="preserve"> $2250 CP2 attendees.  </w:t>
      </w:r>
      <w:r w:rsidR="00F35DD1">
        <w:t xml:space="preserve">Motion made by </w:t>
      </w:r>
      <w:r w:rsidR="002851E5">
        <w:t>Rosie Salinas to table treasury report until audit.  Seconded by Dee Donovan.  Robert</w:t>
      </w:r>
      <w:r w:rsidR="00BB1772">
        <w:t xml:space="preserve"> Rangel abstained</w:t>
      </w:r>
      <w:r w:rsidR="002851E5">
        <w:t xml:space="preserve">.  Motion passes.  Rod: Expenses at the hotel for CP2 training was reasonable.  Jennifer: It was convenient for out of towners. Robert: Challenges around tax exempt status. Kristi said the forms are in John’s 2019 binder. </w:t>
      </w:r>
    </w:p>
    <w:p w14:paraId="04F59DA0" w14:textId="77777777" w:rsidR="00BC1A46" w:rsidRDefault="00BC1A46" w:rsidP="00D36735">
      <w:pPr>
        <w:pStyle w:val="ListParagraph"/>
        <w:ind w:left="1080" w:firstLine="360"/>
      </w:pPr>
    </w:p>
    <w:p w14:paraId="5DACBB65" w14:textId="5A632086" w:rsidR="0046430E" w:rsidRDefault="00D36735" w:rsidP="0046430E">
      <w:pPr>
        <w:pStyle w:val="ListParagraph"/>
        <w:numPr>
          <w:ilvl w:val="0"/>
          <w:numId w:val="2"/>
        </w:numPr>
      </w:pPr>
      <w:r>
        <w:t>Civilian-at-Large</w:t>
      </w:r>
      <w:r w:rsidR="0046430E">
        <w:t xml:space="preserve"> Report</w:t>
      </w:r>
      <w:r w:rsidR="008A7E24">
        <w:t xml:space="preserve"> – Richard Wright</w:t>
      </w:r>
      <w:r w:rsidR="00E75452">
        <w:t xml:space="preserve"> </w:t>
      </w:r>
      <w:r w:rsidR="00BB1772">
        <w:t xml:space="preserve"> (Unable to attend)</w:t>
      </w:r>
    </w:p>
    <w:p w14:paraId="469DFB57" w14:textId="1B16F289" w:rsidR="0046430E" w:rsidRDefault="0046430E" w:rsidP="0046430E">
      <w:pPr>
        <w:pStyle w:val="ListParagraph"/>
        <w:ind w:left="1080"/>
      </w:pPr>
      <w:r>
        <w:t xml:space="preserve">       </w:t>
      </w:r>
      <w:r w:rsidR="00D36735">
        <w:t>Report:</w:t>
      </w:r>
      <w:r w:rsidR="002B17C4">
        <w:t xml:space="preserve"> </w:t>
      </w:r>
      <w:r w:rsidR="00BB1772">
        <w:t xml:space="preserve"> None</w:t>
      </w:r>
    </w:p>
    <w:p w14:paraId="35C016CB" w14:textId="77777777" w:rsidR="00615984" w:rsidRDefault="00615984" w:rsidP="00615984">
      <w:pPr>
        <w:pStyle w:val="ListParagraph"/>
        <w:ind w:left="1080"/>
      </w:pPr>
    </w:p>
    <w:p w14:paraId="25372996" w14:textId="2BA0E62B" w:rsidR="0046430E" w:rsidRDefault="0046430E" w:rsidP="0046430E">
      <w:pPr>
        <w:pStyle w:val="ListParagraph"/>
        <w:numPr>
          <w:ilvl w:val="0"/>
          <w:numId w:val="2"/>
        </w:numPr>
      </w:pPr>
      <w:r>
        <w:t>Past President’s Report</w:t>
      </w:r>
      <w:r w:rsidR="00A47ABB">
        <w:t xml:space="preserve"> – Kristi Hosea </w:t>
      </w:r>
    </w:p>
    <w:p w14:paraId="5043300A" w14:textId="6B829A7C" w:rsidR="00BC1A46" w:rsidRDefault="0046430E" w:rsidP="0046430E">
      <w:pPr>
        <w:pStyle w:val="ListParagraph"/>
        <w:ind w:left="1080" w:firstLine="360"/>
      </w:pPr>
      <w:r>
        <w:t>Report:</w:t>
      </w:r>
      <w:r>
        <w:tab/>
      </w:r>
      <w:r w:rsidR="002851E5">
        <w:t>If not attending the TCPA Conference, try to</w:t>
      </w:r>
      <w:r w:rsidR="00BB1772">
        <w:t xml:space="preserve"> attend the General Membership M</w:t>
      </w:r>
      <w:r w:rsidR="002851E5">
        <w:t xml:space="preserve">eeting to vote on TCPA Executive Board and </w:t>
      </w:r>
      <w:proofErr w:type="spellStart"/>
      <w:r w:rsidR="002851E5">
        <w:t>ByLaws</w:t>
      </w:r>
      <w:proofErr w:type="spellEnd"/>
      <w:r w:rsidR="002851E5">
        <w:t xml:space="preserve">. </w:t>
      </w:r>
      <w:proofErr w:type="spellStart"/>
      <w:r w:rsidR="00CD5CEE">
        <w:t>ByLaws</w:t>
      </w:r>
      <w:proofErr w:type="spellEnd"/>
      <w:r w:rsidR="00CD5CEE">
        <w:t xml:space="preserve"> will be sent out by TCPA </w:t>
      </w:r>
      <w:proofErr w:type="spellStart"/>
      <w:r w:rsidR="00CD5CEE">
        <w:t>mid May</w:t>
      </w:r>
      <w:proofErr w:type="spellEnd"/>
      <w:r w:rsidR="00CD5CEE">
        <w:t xml:space="preserve">. </w:t>
      </w:r>
      <w:r w:rsidR="008A1BA9" w:rsidRPr="00BB1772">
        <w:rPr>
          <w:highlight w:val="yellow"/>
        </w:rPr>
        <w:t>Add to CTCPA June Meeting Agenda</w:t>
      </w:r>
      <w:r w:rsidR="008A1BA9">
        <w:t>.</w:t>
      </w:r>
    </w:p>
    <w:p w14:paraId="3C96D396" w14:textId="77777777" w:rsidR="0046430E" w:rsidRDefault="0046430E" w:rsidP="0046430E">
      <w:pPr>
        <w:pStyle w:val="ListParagraph"/>
        <w:ind w:left="1080" w:firstLine="360"/>
      </w:pPr>
    </w:p>
    <w:p w14:paraId="0140072D" w14:textId="55A4BD61" w:rsidR="0046430E" w:rsidRDefault="0046430E" w:rsidP="0046430E">
      <w:pPr>
        <w:pStyle w:val="ListParagraph"/>
        <w:numPr>
          <w:ilvl w:val="0"/>
          <w:numId w:val="2"/>
        </w:numPr>
      </w:pPr>
      <w:r>
        <w:t>President’s Report</w:t>
      </w:r>
      <w:r w:rsidR="00AA7067">
        <w:t xml:space="preserve"> </w:t>
      </w:r>
      <w:r w:rsidR="009842CA">
        <w:t>–</w:t>
      </w:r>
      <w:r w:rsidR="00AA7067">
        <w:t xml:space="preserve"> </w:t>
      </w:r>
      <w:r w:rsidR="009842CA">
        <w:t>John Gabrielson</w:t>
      </w:r>
    </w:p>
    <w:p w14:paraId="0C6D774C" w14:textId="2AC0EF19" w:rsidR="00BB1772" w:rsidRDefault="00BB1772" w:rsidP="00BB1772">
      <w:pPr>
        <w:pStyle w:val="ListParagraph"/>
        <w:ind w:left="2160"/>
      </w:pPr>
      <w:r>
        <w:t>(John had to leave for a meeting after opening the CTCPA meeting)</w:t>
      </w:r>
    </w:p>
    <w:p w14:paraId="4357C128" w14:textId="77777777" w:rsidR="00214E8A" w:rsidRDefault="00214E8A" w:rsidP="00BB1772">
      <w:pPr>
        <w:pStyle w:val="ListParagraph"/>
        <w:ind w:left="2160"/>
      </w:pPr>
    </w:p>
    <w:p w14:paraId="43074AB3" w14:textId="34FBB0C8" w:rsidR="00F70148" w:rsidRDefault="00E45E2A" w:rsidP="00E45E2A">
      <w:pPr>
        <w:pStyle w:val="ListParagraph"/>
        <w:numPr>
          <w:ilvl w:val="0"/>
          <w:numId w:val="11"/>
        </w:numPr>
      </w:pPr>
      <w:r>
        <w:t>Crime Prevention Training Course Promo video is being produced ready by June 2021. Paid video crew $250.00 authorized by John. Will pay editor and creator $250.00 also authorized by John.  Video will premiere at Summer Conference.</w:t>
      </w:r>
    </w:p>
    <w:p w14:paraId="1899FF7D" w14:textId="076C89D5" w:rsidR="00214E8A" w:rsidRDefault="00214E8A" w:rsidP="00214E8A">
      <w:pPr>
        <w:pStyle w:val="ListParagraph"/>
        <w:ind w:left="2160"/>
      </w:pPr>
      <w:r>
        <w:t xml:space="preserve">This is a discounted price and will feature CTCPA and TCPA for the CTCPA Website. </w:t>
      </w:r>
    </w:p>
    <w:p w14:paraId="36B9B1B6" w14:textId="77777777" w:rsidR="004A6C22" w:rsidRDefault="004A6C22" w:rsidP="004A6C22">
      <w:pPr>
        <w:pStyle w:val="ListParagraph"/>
        <w:ind w:left="2160"/>
      </w:pPr>
    </w:p>
    <w:p w14:paraId="624EC535" w14:textId="1270FDA8" w:rsidR="00E45E2A" w:rsidRDefault="002D4A83" w:rsidP="00E45E2A">
      <w:pPr>
        <w:pStyle w:val="ListParagraph"/>
        <w:numPr>
          <w:ilvl w:val="0"/>
          <w:numId w:val="11"/>
        </w:numPr>
      </w:pPr>
      <w:r>
        <w:t>John would like CTCPA to hire Marcus Davis to create a</w:t>
      </w:r>
      <w:r w:rsidR="00E45E2A">
        <w:t xml:space="preserve"> new </w:t>
      </w:r>
      <w:r>
        <w:t>CTCPA Website. The new website would</w:t>
      </w:r>
      <w:r w:rsidR="00E45E2A">
        <w:t xml:space="preserve"> be fully custom and integrated for easy membership sign up and course registration. Website total cost is a </w:t>
      </w:r>
      <w:r w:rsidR="00E45E2A" w:rsidRPr="004A6C22">
        <w:rPr>
          <w:b/>
        </w:rPr>
        <w:t>one-time</w:t>
      </w:r>
      <w:r w:rsidR="00E45E2A">
        <w:t xml:space="preserve"> fee includin</w:t>
      </w:r>
      <w:r w:rsidR="004A6C22">
        <w:t>g hosting on web designers</w:t>
      </w:r>
      <w:r w:rsidR="00E45E2A">
        <w:t xml:space="preserve"> server. (Estimated cost $2100.00) </w:t>
      </w:r>
      <w:r w:rsidR="004A6C22">
        <w:t>We will need to vote on approving $1000.00 down payment.</w:t>
      </w:r>
      <w:r w:rsidR="00CD5CEE">
        <w:t xml:space="preserve"> (Matt </w:t>
      </w:r>
      <w:proofErr w:type="spellStart"/>
      <w:r w:rsidR="00CD5CEE">
        <w:t>P</w:t>
      </w:r>
      <w:r>
        <w:t>erritte</w:t>
      </w:r>
      <w:proofErr w:type="spellEnd"/>
      <w:r>
        <w:t xml:space="preserve">: </w:t>
      </w:r>
      <w:r w:rsidR="00CD5CEE">
        <w:t xml:space="preserve"> should we take bids?).  (Voting postponed. Will address at Executive Board meeting.)</w:t>
      </w:r>
    </w:p>
    <w:p w14:paraId="31D2AB58" w14:textId="54A4A4F6" w:rsidR="004A6C22" w:rsidRDefault="004A6C22" w:rsidP="004A6C22">
      <w:pPr>
        <w:pStyle w:val="ListParagraph"/>
        <w:numPr>
          <w:ilvl w:val="1"/>
          <w:numId w:val="11"/>
        </w:numPr>
      </w:pPr>
      <w:r>
        <w:t>Before down payment need to know what features membership wants and submit blue print to Marcus Davis to build the website from. Need to have this blue print by May 14</w:t>
      </w:r>
      <w:r w:rsidRPr="004A6C22">
        <w:rPr>
          <w:vertAlign w:val="superscript"/>
        </w:rPr>
        <w:t>th</w:t>
      </w:r>
      <w:r>
        <w:t xml:space="preserve"> to have website up and built before conference</w:t>
      </w:r>
      <w:r w:rsidR="00CD5CEE">
        <w:t>. (</w:t>
      </w:r>
      <w:r w:rsidR="002D4A83">
        <w:t xml:space="preserve">Suggested features: </w:t>
      </w:r>
      <w:r w:rsidR="00CD5CEE">
        <w:t xml:space="preserve">New Flash, Historical folder, meeting minutes, upcoming meeting locations, password protected, public/members access, social media links/news feeds, mobile application format, updates notification alerts, executive board </w:t>
      </w:r>
      <w:r w:rsidR="002D4A83">
        <w:t xml:space="preserve">contact </w:t>
      </w:r>
      <w:r w:rsidR="00CD5CEE">
        <w:t>information, sponsors page, training</w:t>
      </w:r>
      <w:r w:rsidR="002D4A83">
        <w:t xml:space="preserve"> announcements,</w:t>
      </w:r>
      <w:r w:rsidR="00CD5CEE">
        <w:t xml:space="preserve"> email</w:t>
      </w:r>
      <w:r w:rsidR="002D4A83">
        <w:t xml:space="preserve"> address for questions</w:t>
      </w:r>
      <w:r w:rsidR="00CD5CEE">
        <w:t>, list of</w:t>
      </w:r>
      <w:r w:rsidR="002D4A83">
        <w:t xml:space="preserve"> member’s agencies.)</w:t>
      </w:r>
    </w:p>
    <w:p w14:paraId="1A43B064" w14:textId="77777777" w:rsidR="004A6C22" w:rsidRDefault="004A6C22" w:rsidP="004A6C22">
      <w:pPr>
        <w:pStyle w:val="ListParagraph"/>
        <w:ind w:left="2880"/>
      </w:pPr>
    </w:p>
    <w:p w14:paraId="568E5769" w14:textId="67A812A9" w:rsidR="004A6C22" w:rsidRDefault="004A6C22" w:rsidP="00E45E2A">
      <w:pPr>
        <w:pStyle w:val="ListParagraph"/>
        <w:numPr>
          <w:ilvl w:val="0"/>
          <w:numId w:val="11"/>
        </w:numPr>
      </w:pPr>
      <w:r>
        <w:t xml:space="preserve">John is intending on running for Communications on the TCPA executive board at Summer Conference. </w:t>
      </w:r>
    </w:p>
    <w:p w14:paraId="69D44E56" w14:textId="77777777" w:rsidR="00E84188" w:rsidRDefault="00E84188" w:rsidP="00F70148">
      <w:pPr>
        <w:pStyle w:val="ListParagraph"/>
        <w:ind w:left="1440"/>
      </w:pPr>
    </w:p>
    <w:p w14:paraId="6C5D8982" w14:textId="765B0474" w:rsidR="00E84188" w:rsidRDefault="00E84188" w:rsidP="00E84188">
      <w:pPr>
        <w:pStyle w:val="ListParagraph"/>
        <w:numPr>
          <w:ilvl w:val="0"/>
          <w:numId w:val="2"/>
        </w:numPr>
      </w:pPr>
      <w:r>
        <w:t>Committee Updates:</w:t>
      </w:r>
    </w:p>
    <w:p w14:paraId="077C778E" w14:textId="7636B972" w:rsidR="00E84188" w:rsidRDefault="00E84188" w:rsidP="00F70148">
      <w:pPr>
        <w:pStyle w:val="ListParagraph"/>
        <w:ind w:left="1440"/>
      </w:pPr>
      <w:r>
        <w:t xml:space="preserve">Awards Committee – </w:t>
      </w:r>
      <w:r w:rsidR="004C5475">
        <w:t xml:space="preserve"> Robert Rangel and Kristi Hosea volunteered</w:t>
      </w:r>
    </w:p>
    <w:p w14:paraId="32FEC8A7" w14:textId="2C7537BC" w:rsidR="00E84188" w:rsidRDefault="00E84188" w:rsidP="00F70148">
      <w:pPr>
        <w:pStyle w:val="ListParagraph"/>
        <w:ind w:left="1440"/>
      </w:pPr>
      <w:r>
        <w:t xml:space="preserve">Marketing Committee </w:t>
      </w:r>
      <w:r w:rsidR="008C54DC">
        <w:t>–</w:t>
      </w:r>
      <w:r>
        <w:t xml:space="preserve"> </w:t>
      </w:r>
      <w:r w:rsidR="008A1BA9">
        <w:t>Nothing to report</w:t>
      </w:r>
    </w:p>
    <w:p w14:paraId="4C96956B" w14:textId="77777777" w:rsidR="0077307A" w:rsidRDefault="0077307A" w:rsidP="00F70148">
      <w:pPr>
        <w:pStyle w:val="ListParagraph"/>
        <w:ind w:left="1440"/>
      </w:pPr>
    </w:p>
    <w:p w14:paraId="13EF1AD3" w14:textId="4ADA6833" w:rsidR="00457CDD" w:rsidRDefault="00C57683" w:rsidP="001552DC">
      <w:pPr>
        <w:pStyle w:val="ListParagraph"/>
        <w:numPr>
          <w:ilvl w:val="0"/>
          <w:numId w:val="2"/>
        </w:numPr>
      </w:pPr>
      <w:r>
        <w:t>Training and Event Announcements:</w:t>
      </w:r>
      <w:r w:rsidR="00584D3E">
        <w:t xml:space="preserve">  </w:t>
      </w:r>
    </w:p>
    <w:p w14:paraId="4DC34441" w14:textId="27E801BD" w:rsidR="005A2B63" w:rsidRDefault="004C5475" w:rsidP="00E45E2A">
      <w:pPr>
        <w:pStyle w:val="ListParagraph"/>
        <w:numPr>
          <w:ilvl w:val="1"/>
          <w:numId w:val="2"/>
        </w:numPr>
      </w:pPr>
      <w:r>
        <w:t xml:space="preserve">TCPA </w:t>
      </w:r>
      <w:r w:rsidR="00E45E2A">
        <w:t xml:space="preserve">Summer Conference be sure to register ASAP </w:t>
      </w:r>
    </w:p>
    <w:p w14:paraId="7FD38697" w14:textId="77777777" w:rsidR="00AF3112" w:rsidRDefault="00AF3112" w:rsidP="00AF3112">
      <w:pPr>
        <w:pStyle w:val="ListParagraph"/>
        <w:ind w:left="1800"/>
      </w:pPr>
    </w:p>
    <w:p w14:paraId="0D5F95B3" w14:textId="65C21533" w:rsidR="00EA42DB" w:rsidRDefault="00E84188" w:rsidP="003050F1">
      <w:pPr>
        <w:pStyle w:val="ListParagraph"/>
        <w:numPr>
          <w:ilvl w:val="0"/>
          <w:numId w:val="2"/>
        </w:numPr>
      </w:pPr>
      <w:r>
        <w:t xml:space="preserve">Old </w:t>
      </w:r>
      <w:r w:rsidR="00C57683">
        <w:t xml:space="preserve"> Business</w:t>
      </w:r>
      <w:r w:rsidR="00D312DE">
        <w:t>:</w:t>
      </w:r>
      <w:r w:rsidR="004E5830">
        <w:t xml:space="preserve"> </w:t>
      </w:r>
    </w:p>
    <w:p w14:paraId="67D0F2B6" w14:textId="1BF6CDA9" w:rsidR="000E490A" w:rsidRDefault="004C5475" w:rsidP="00AF3112">
      <w:pPr>
        <w:ind w:left="1440"/>
        <w:rPr>
          <w:sz w:val="24"/>
          <w:szCs w:val="24"/>
        </w:rPr>
      </w:pPr>
      <w:r>
        <w:rPr>
          <w:sz w:val="24"/>
          <w:szCs w:val="24"/>
        </w:rPr>
        <w:t xml:space="preserve">Challenge Coins </w:t>
      </w:r>
    </w:p>
    <w:p w14:paraId="1A106FEB" w14:textId="7D0D77FF" w:rsidR="00E24BC6" w:rsidRDefault="00E24BC6" w:rsidP="00AF3112">
      <w:pPr>
        <w:ind w:left="1440"/>
        <w:rPr>
          <w:sz w:val="24"/>
          <w:szCs w:val="24"/>
        </w:rPr>
      </w:pPr>
      <w:proofErr w:type="spellStart"/>
      <w:r w:rsidRPr="00E24BC6">
        <w:rPr>
          <w:sz w:val="24"/>
          <w:szCs w:val="24"/>
        </w:rPr>
        <w:t>Symbolarts</w:t>
      </w:r>
      <w:proofErr w:type="spellEnd"/>
      <w:r w:rsidRPr="00E24BC6">
        <w:rPr>
          <w:sz w:val="24"/>
          <w:szCs w:val="24"/>
        </w:rPr>
        <w:t xml:space="preserve"> </w:t>
      </w:r>
      <w:r>
        <w:rPr>
          <w:sz w:val="24"/>
          <w:szCs w:val="24"/>
        </w:rPr>
        <w:t>:</w:t>
      </w:r>
      <w:r w:rsidRPr="00E24BC6">
        <w:rPr>
          <w:sz w:val="24"/>
          <w:szCs w:val="24"/>
        </w:rPr>
        <w:t xml:space="preserve"> </w:t>
      </w:r>
    </w:p>
    <w:p w14:paraId="78449484" w14:textId="77777777" w:rsidR="00E24BC6" w:rsidRDefault="00E24BC6" w:rsidP="00E24BC6">
      <w:pPr>
        <w:spacing w:after="0"/>
        <w:ind w:left="720" w:firstLine="720"/>
        <w:rPr>
          <w:color w:val="1F497D"/>
        </w:rPr>
      </w:pPr>
      <w:r w:rsidRPr="00C07AAF">
        <w:rPr>
          <w:color w:val="1F497D"/>
        </w:rPr>
        <w:t>100 pieces $6.98 each plus a mold of $240 ($938)</w:t>
      </w:r>
    </w:p>
    <w:p w14:paraId="7A0291D9" w14:textId="77777777" w:rsidR="00E24BC6" w:rsidRDefault="00E24BC6" w:rsidP="00E24BC6">
      <w:pPr>
        <w:spacing w:after="0"/>
        <w:ind w:left="720" w:firstLine="720"/>
        <w:rPr>
          <w:color w:val="1F497D"/>
        </w:rPr>
      </w:pPr>
      <w:r>
        <w:rPr>
          <w:color w:val="1F497D"/>
        </w:rPr>
        <w:t>200 pieces $6.63 each plus a mold of $240 ($1,566)</w:t>
      </w:r>
    </w:p>
    <w:p w14:paraId="4FA22273" w14:textId="77777777" w:rsidR="00E24BC6" w:rsidRDefault="00E24BC6" w:rsidP="00E24BC6">
      <w:pPr>
        <w:ind w:left="720" w:firstLine="720"/>
        <w:rPr>
          <w:color w:val="1F497D"/>
        </w:rPr>
      </w:pPr>
      <w:r>
        <w:rPr>
          <w:color w:val="1F497D"/>
        </w:rPr>
        <w:t>300 pieces $6.25 each and no mold fee ($1,875)</w:t>
      </w:r>
    </w:p>
    <w:p w14:paraId="0A35F4CC" w14:textId="2CFB31D2" w:rsidR="00E24BC6" w:rsidRDefault="008A1BA9" w:rsidP="00AF3112">
      <w:pPr>
        <w:ind w:left="1440"/>
      </w:pPr>
      <w:r>
        <w:t xml:space="preserve">Andrew: </w:t>
      </w:r>
      <w:r w:rsidR="0067233D">
        <w:t>Made a motion to table until the next Executive Board Meeting. S</w:t>
      </w:r>
      <w:r w:rsidR="004C5475">
        <w:t>econ</w:t>
      </w:r>
      <w:r w:rsidR="0067233D">
        <w:t xml:space="preserve">ded by Rod Reyna.  </w:t>
      </w:r>
      <w:r>
        <w:t xml:space="preserve"> </w:t>
      </w:r>
      <w:r w:rsidR="0067233D">
        <w:t xml:space="preserve">Kristi will get an updated quote. </w:t>
      </w:r>
    </w:p>
    <w:p w14:paraId="20A463A6" w14:textId="4C98E2F4" w:rsidR="0042584E" w:rsidRPr="00A8780F" w:rsidRDefault="00E84188" w:rsidP="00AF3112">
      <w:r>
        <w:tab/>
        <w:t xml:space="preserve">L)   New Business: </w:t>
      </w:r>
    </w:p>
    <w:p w14:paraId="4FB68F1A" w14:textId="653BCEDB" w:rsidR="009842CA" w:rsidRDefault="004A6C22" w:rsidP="004A6C22">
      <w:pPr>
        <w:pStyle w:val="ListParagraph"/>
        <w:numPr>
          <w:ilvl w:val="0"/>
          <w:numId w:val="10"/>
        </w:numPr>
      </w:pPr>
      <w:r>
        <w:t>Need meeting sites for the rest of the year. Buda PD is getting location for the June meeting (TBA)</w:t>
      </w:r>
      <w:r w:rsidR="003050F1" w:rsidRPr="009842CA">
        <w:t xml:space="preserve"> </w:t>
      </w:r>
      <w:r w:rsidR="00D61334">
        <w:t>(Since meeting ran long due to NNO training, this was postponed.)</w:t>
      </w:r>
    </w:p>
    <w:p w14:paraId="0B360C77" w14:textId="5D7AB3BF" w:rsidR="004A6C22" w:rsidRDefault="004A6C22" w:rsidP="004A6C22">
      <w:pPr>
        <w:pStyle w:val="ListParagraph"/>
        <w:numPr>
          <w:ilvl w:val="0"/>
          <w:numId w:val="10"/>
        </w:numPr>
      </w:pPr>
      <w:r>
        <w:t xml:space="preserve">Discuss and possible approve moving forward with new website for CTCPA. This is going to be the model for the new TCPA website. </w:t>
      </w:r>
      <w:r w:rsidR="00D61334">
        <w:t>(needs discussion with Ex. Board)</w:t>
      </w:r>
    </w:p>
    <w:p w14:paraId="28BE5965" w14:textId="474E9654" w:rsidR="004A6C22" w:rsidRPr="0067233D" w:rsidRDefault="004A6C22" w:rsidP="00E24BC6">
      <w:pPr>
        <w:pStyle w:val="ListParagraph"/>
        <w:numPr>
          <w:ilvl w:val="0"/>
          <w:numId w:val="10"/>
        </w:numPr>
        <w:rPr>
          <w:b/>
        </w:rPr>
      </w:pPr>
      <w:r>
        <w:lastRenderedPageBreak/>
        <w:t>Order new Thumb Drives for TCPA trainings</w:t>
      </w:r>
      <w:r w:rsidR="0067233D">
        <w:t xml:space="preserve"> (need new </w:t>
      </w:r>
      <w:proofErr w:type="spellStart"/>
      <w:r w:rsidR="0067233D">
        <w:t>flashdrive</w:t>
      </w:r>
      <w:proofErr w:type="spellEnd"/>
      <w:r w:rsidR="0067233D">
        <w:t xml:space="preserve"> design.) Robert: new method is using One Drive.  Andrew: Some agencies won’t let you into One Drive or Google Drive. </w:t>
      </w:r>
      <w:r w:rsidR="00D61334">
        <w:t>(advised the round end makes it impossible to install 2 side by side.)</w:t>
      </w:r>
    </w:p>
    <w:p w14:paraId="0A33EA06" w14:textId="04A5937E" w:rsidR="0067233D" w:rsidRDefault="0067233D" w:rsidP="0067233D">
      <w:pPr>
        <w:pStyle w:val="ListParagraph"/>
        <w:ind w:left="1800"/>
      </w:pPr>
    </w:p>
    <w:p w14:paraId="5F17FBCC" w14:textId="2CE9FC98" w:rsidR="0067233D" w:rsidRDefault="0067233D" w:rsidP="0067233D">
      <w:pPr>
        <w:pStyle w:val="ListParagraph"/>
        <w:ind w:left="1800"/>
      </w:pPr>
      <w:r>
        <w:t xml:space="preserve">Training meetings: Recommended starting at </w:t>
      </w:r>
      <w:r w:rsidR="00D61334">
        <w:t xml:space="preserve">10:30 or </w:t>
      </w:r>
      <w:r>
        <w:t>11:00</w:t>
      </w:r>
    </w:p>
    <w:p w14:paraId="709C2596" w14:textId="249A81E8" w:rsidR="0067233D" w:rsidRDefault="0067233D" w:rsidP="0067233D">
      <w:pPr>
        <w:pStyle w:val="ListParagraph"/>
        <w:ind w:left="1800"/>
      </w:pPr>
      <w:r>
        <w:t xml:space="preserve">Motion made by Rosie Seconded by Rod to </w:t>
      </w:r>
      <w:r w:rsidR="00D61334">
        <w:t>adjourn</w:t>
      </w:r>
      <w:r>
        <w:t xml:space="preserve">.  </w:t>
      </w:r>
    </w:p>
    <w:p w14:paraId="1C30A7B1" w14:textId="77777777" w:rsidR="0067233D" w:rsidRPr="00E24BC6" w:rsidRDefault="0067233D" w:rsidP="0067233D">
      <w:pPr>
        <w:pStyle w:val="ListParagraph"/>
        <w:ind w:left="1800"/>
        <w:rPr>
          <w:b/>
        </w:rPr>
      </w:pPr>
    </w:p>
    <w:p w14:paraId="7D60DC6B" w14:textId="2E8112E3" w:rsidR="00C57683" w:rsidRPr="00C57683" w:rsidRDefault="00C57683" w:rsidP="00C57683">
      <w:pPr>
        <w:pStyle w:val="ListParagraph"/>
        <w:numPr>
          <w:ilvl w:val="0"/>
          <w:numId w:val="2"/>
        </w:numPr>
        <w:rPr>
          <w:b/>
        </w:rPr>
      </w:pPr>
      <w:r w:rsidRPr="00C57683">
        <w:rPr>
          <w:b/>
        </w:rPr>
        <w:t xml:space="preserve">Locations </w:t>
      </w:r>
      <w:r>
        <w:rPr>
          <w:b/>
        </w:rPr>
        <w:t xml:space="preserve">/ Hosts </w:t>
      </w:r>
      <w:r w:rsidR="00AF3112">
        <w:rPr>
          <w:b/>
        </w:rPr>
        <w:t>for future CTCPA 2021</w:t>
      </w:r>
      <w:r w:rsidRPr="00C57683">
        <w:rPr>
          <w:b/>
        </w:rPr>
        <w:t xml:space="preserve"> meetings:</w:t>
      </w:r>
      <w:r w:rsidR="007B2CCE">
        <w:rPr>
          <w:b/>
        </w:rPr>
        <w:t xml:space="preserve"> (11:30 am – 1:30pm)</w:t>
      </w:r>
      <w:r w:rsidR="00D859A2">
        <w:rPr>
          <w:b/>
        </w:rPr>
        <w:br/>
      </w:r>
      <w:r w:rsidR="00D859A2">
        <w:rPr>
          <w:bCs/>
        </w:rPr>
        <w:t>[These locations below are from this past year and next year’s board will need to determine if same day works and will be online or in person].</w:t>
      </w:r>
    </w:p>
    <w:p w14:paraId="07F4F18E" w14:textId="511E3592" w:rsidR="00C57683" w:rsidRDefault="00130BCE" w:rsidP="00C57683">
      <w:pPr>
        <w:pStyle w:val="ListParagraph"/>
        <w:ind w:left="1080"/>
      </w:pPr>
      <w:r>
        <w:rPr>
          <w:noProof/>
        </w:rPr>
        <mc:AlternateContent>
          <mc:Choice Requires="wps">
            <w:drawing>
              <wp:anchor distT="0" distB="0" distL="114300" distR="114300" simplePos="0" relativeHeight="251659264" behindDoc="0" locked="0" layoutInCell="1" allowOverlap="1" wp14:anchorId="256DBCE1" wp14:editId="307DF847">
                <wp:simplePos x="0" y="0"/>
                <wp:positionH relativeFrom="column">
                  <wp:posOffset>3175635</wp:posOffset>
                </wp:positionH>
                <wp:positionV relativeFrom="paragraph">
                  <wp:posOffset>24765</wp:posOffset>
                </wp:positionV>
                <wp:extent cx="2821304" cy="262254"/>
                <wp:effectExtent l="0" t="0" r="0" b="571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1304" cy="262254"/>
                        </a:xfrm>
                        <a:prstGeom prst="rect">
                          <a:avLst/>
                        </a:prstGeom>
                        <a:solidFill>
                          <a:srgbClr val="FFFFFF"/>
                        </a:solidFill>
                        <a:ln w="9525">
                          <a:noFill/>
                          <a:miter lim="800000"/>
                          <a:headEnd/>
                          <a:tailEnd/>
                        </a:ln>
                      </wps:spPr>
                      <wps:txbx>
                        <w:txbxContent>
                          <w:p w14:paraId="0A978158" w14:textId="063AFDD1" w:rsidR="00130BCE" w:rsidRDefault="00130BCE" w:rsidP="00130BCE">
                            <w:pPr>
                              <w:spacing w:after="0"/>
                            </w:pPr>
                            <w:r>
                              <w:t>July</w:t>
                            </w:r>
                            <w:r w:rsidR="00AF3112">
                              <w:t xml:space="preserve"> 7</w:t>
                            </w:r>
                            <w:r w:rsidR="005443AC" w:rsidRPr="005443AC">
                              <w:rPr>
                                <w:vertAlign w:val="superscript"/>
                              </w:rPr>
                              <w:t>st</w:t>
                            </w:r>
                            <w:r w:rsidR="005443AC">
                              <w:t xml:space="preserve"> </w:t>
                            </w:r>
                            <w:r w:rsidR="006046C0">
                              <w:t>–</w:t>
                            </w:r>
                            <w:r w:rsidR="00C732D8">
                              <w:t xml:space="preserve"> </w:t>
                            </w:r>
                            <w:r w:rsidR="00AF3112">
                              <w:t>TBA</w:t>
                            </w:r>
                          </w:p>
                          <w:p w14:paraId="7149CA55" w14:textId="52000A84" w:rsidR="00130BCE" w:rsidRDefault="00AF3112" w:rsidP="00130BCE">
                            <w:pPr>
                              <w:spacing w:after="0"/>
                            </w:pPr>
                            <w:r>
                              <w:t>August 4</w:t>
                            </w:r>
                            <w:r w:rsidR="005443AC" w:rsidRPr="005443AC">
                              <w:rPr>
                                <w:vertAlign w:val="superscript"/>
                              </w:rPr>
                              <w:t>th</w:t>
                            </w:r>
                            <w:r w:rsidR="005443AC">
                              <w:t xml:space="preserve"> </w:t>
                            </w:r>
                            <w:r w:rsidR="00C732D8">
                              <w:t xml:space="preserve">– </w:t>
                            </w:r>
                            <w:r>
                              <w:t>TBA</w:t>
                            </w:r>
                          </w:p>
                          <w:p w14:paraId="36E41604" w14:textId="3893089C" w:rsidR="00130BCE" w:rsidRDefault="00AF3112" w:rsidP="00130BCE">
                            <w:pPr>
                              <w:spacing w:after="0"/>
                            </w:pPr>
                            <w:r>
                              <w:t>September 1</w:t>
                            </w:r>
                            <w:r>
                              <w:rPr>
                                <w:vertAlign w:val="superscript"/>
                              </w:rPr>
                              <w:t xml:space="preserve">st </w:t>
                            </w:r>
                            <w:r>
                              <w:t>– TBA</w:t>
                            </w:r>
                          </w:p>
                          <w:p w14:paraId="672D6A19" w14:textId="4ED3FA3A" w:rsidR="00130BCE" w:rsidRDefault="00AF3112" w:rsidP="00130BCE">
                            <w:pPr>
                              <w:spacing w:after="0"/>
                            </w:pPr>
                            <w:r>
                              <w:t>October 6</w:t>
                            </w:r>
                            <w:r w:rsidR="005443AC" w:rsidRPr="005443AC">
                              <w:rPr>
                                <w:vertAlign w:val="superscript"/>
                              </w:rPr>
                              <w:t>th</w:t>
                            </w:r>
                            <w:r w:rsidR="005443AC">
                              <w:t xml:space="preserve"> </w:t>
                            </w:r>
                            <w:r>
                              <w:t>–  TBA</w:t>
                            </w:r>
                          </w:p>
                          <w:p w14:paraId="544C2855" w14:textId="23A1924C" w:rsidR="00130BCE" w:rsidRDefault="00AF3112" w:rsidP="00130BCE">
                            <w:pPr>
                              <w:spacing w:after="0"/>
                            </w:pPr>
                            <w:r>
                              <w:t>November 3</w:t>
                            </w:r>
                            <w:r>
                              <w:rPr>
                                <w:vertAlign w:val="superscript"/>
                              </w:rPr>
                              <w:t>rd</w:t>
                            </w:r>
                            <w:r w:rsidR="005443AC">
                              <w:t xml:space="preserve"> </w:t>
                            </w:r>
                            <w:r w:rsidR="003E1037">
                              <w:t>– Elections (Austin area)</w:t>
                            </w:r>
                          </w:p>
                          <w:p w14:paraId="08B42A43" w14:textId="74B5F974" w:rsidR="00130BCE" w:rsidRDefault="00130BCE" w:rsidP="00130BCE">
                            <w:r>
                              <w:t>December – Awards Banquet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56DBCE1" id="_x0000_t202" coordsize="21600,21600" o:spt="202" path="m,l,21600r21600,l21600,xe">
                <v:stroke joinstyle="miter"/>
                <v:path gradientshapeok="t" o:connecttype="rect"/>
              </v:shapetype>
              <v:shape id="Text Box 2" o:spid="_x0000_s1026" type="#_x0000_t202" style="position:absolute;left:0;text-align:left;margin-left:250.05pt;margin-top:1.95pt;width:222.15pt;height:20.6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" stroked="f">
                <v:textbox style="mso-fit-shape-to-text:t">
                  <w:txbxContent>
                    <w:p w14:paraId="0A978158" w14:textId="063AFDD1" w:rsidR="00130BCE" w:rsidRDefault="00130BCE" w:rsidP="00130BCE">
                      <w:pPr>
                        <w:spacing w:after="0"/>
                      </w:pPr>
                      <w:r>
                        <w:t>July</w:t>
                      </w:r>
                      <w:r w:rsidR="00AF3112">
                        <w:t xml:space="preserve"> 7</w:t>
                      </w:r>
                      <w:r w:rsidR="005443AC" w:rsidRPr="005443AC">
                        <w:rPr>
                          <w:vertAlign w:val="superscript"/>
                        </w:rPr>
                        <w:t>st</w:t>
                      </w:r>
                      <w:r w:rsidR="005443AC">
                        <w:t xml:space="preserve"> </w:t>
                      </w:r>
                      <w:r w:rsidR="006046C0">
                        <w:t>–</w:t>
                      </w:r>
                      <w:r w:rsidR="00C732D8">
                        <w:t xml:space="preserve"> </w:t>
                      </w:r>
                      <w:r w:rsidR="00AF3112">
                        <w:t>TBA</w:t>
                      </w:r>
                    </w:p>
                    <w:p w14:paraId="7149CA55" w14:textId="52000A84" w:rsidR="00130BCE" w:rsidRDefault="00AF3112" w:rsidP="00130BCE">
                      <w:pPr>
                        <w:spacing w:after="0"/>
                      </w:pPr>
                      <w:r>
                        <w:t>August 4</w:t>
                      </w:r>
                      <w:r w:rsidR="005443AC" w:rsidRPr="005443AC">
                        <w:rPr>
                          <w:vertAlign w:val="superscript"/>
                        </w:rPr>
                        <w:t>th</w:t>
                      </w:r>
                      <w:r w:rsidR="005443AC">
                        <w:t xml:space="preserve"> </w:t>
                      </w:r>
                      <w:r w:rsidR="00C732D8">
                        <w:t xml:space="preserve">– </w:t>
                      </w:r>
                      <w:r>
                        <w:t>TBA</w:t>
                      </w:r>
                    </w:p>
                    <w:p w14:paraId="36E41604" w14:textId="3893089C" w:rsidR="00130BCE" w:rsidRDefault="00AF3112" w:rsidP="00130BCE">
                      <w:pPr>
                        <w:spacing w:after="0"/>
                      </w:pPr>
                      <w:r>
                        <w:t>September 1</w:t>
                      </w:r>
                      <w:r>
                        <w:rPr>
                          <w:vertAlign w:val="superscript"/>
                        </w:rPr>
                        <w:t xml:space="preserve">st </w:t>
                      </w:r>
                      <w:r>
                        <w:t>– TBA</w:t>
                      </w:r>
                    </w:p>
                    <w:p w14:paraId="672D6A19" w14:textId="4ED3FA3A" w:rsidR="00130BCE" w:rsidRDefault="00AF3112" w:rsidP="00130BCE">
                      <w:pPr>
                        <w:spacing w:after="0"/>
                      </w:pPr>
                      <w:r>
                        <w:t>October 6</w:t>
                      </w:r>
                      <w:r w:rsidR="005443AC" w:rsidRPr="005443AC">
                        <w:rPr>
                          <w:vertAlign w:val="superscript"/>
                        </w:rPr>
                        <w:t>th</w:t>
                      </w:r>
                      <w:r w:rsidR="005443AC">
                        <w:t xml:space="preserve"> </w:t>
                      </w:r>
                      <w:r>
                        <w:t>–  TBA</w:t>
                      </w:r>
                    </w:p>
                    <w:p w14:paraId="544C2855" w14:textId="23A1924C" w:rsidR="00130BCE" w:rsidRDefault="00AF3112" w:rsidP="00130BCE">
                      <w:pPr>
                        <w:spacing w:after="0"/>
                      </w:pPr>
                      <w:r>
                        <w:t>November 3</w:t>
                      </w:r>
                      <w:r>
                        <w:rPr>
                          <w:vertAlign w:val="superscript"/>
                        </w:rPr>
                        <w:t>rd</w:t>
                      </w:r>
                      <w:r w:rsidR="005443AC">
                        <w:t xml:space="preserve"> </w:t>
                      </w:r>
                      <w:r w:rsidR="003E1037">
                        <w:t>– Elections (Austin area)</w:t>
                      </w:r>
                    </w:p>
                    <w:p w14:paraId="08B42A43" w14:textId="74B5F974" w:rsidR="00130BCE" w:rsidRDefault="00130BCE" w:rsidP="00130BCE">
                      <w:r>
                        <w:t>December – Awards Banquet</w:t>
                      </w:r>
                    </w:p>
                  </w:txbxContent>
                </v:textbox>
              </v:shape>
            </w:pict>
          </mc:Fallback>
        </mc:AlternateContent>
      </w:r>
      <w:r w:rsidR="005443AC">
        <w:t>January 8</w:t>
      </w:r>
      <w:r w:rsidR="00C732D8" w:rsidRPr="00C732D8">
        <w:rPr>
          <w:vertAlign w:val="superscript"/>
        </w:rPr>
        <w:t>th</w:t>
      </w:r>
      <w:r w:rsidR="00C732D8">
        <w:t xml:space="preserve"> – </w:t>
      </w:r>
      <w:r w:rsidR="00AF3112">
        <w:t>Online</w:t>
      </w:r>
      <w:r w:rsidR="00C57683">
        <w:tab/>
      </w:r>
    </w:p>
    <w:p w14:paraId="5AE391A7" w14:textId="7278E551" w:rsidR="00C57683" w:rsidRDefault="00C57683" w:rsidP="00C57683">
      <w:pPr>
        <w:pStyle w:val="ListParagraph"/>
        <w:ind w:left="1080"/>
      </w:pPr>
      <w:r>
        <w:t>Feb</w:t>
      </w:r>
      <w:r w:rsidR="005443AC">
        <w:t>ruary 5</w:t>
      </w:r>
      <w:r w:rsidR="00C732D8" w:rsidRPr="00C732D8">
        <w:rPr>
          <w:vertAlign w:val="superscript"/>
        </w:rPr>
        <w:t>th</w:t>
      </w:r>
      <w:r w:rsidR="00AF3112">
        <w:t xml:space="preserve"> – Online</w:t>
      </w:r>
      <w:r>
        <w:t xml:space="preserve"> </w:t>
      </w:r>
    </w:p>
    <w:p w14:paraId="67578EEE" w14:textId="6853872A" w:rsidR="00C57683" w:rsidRDefault="00AF3112" w:rsidP="00C57683">
      <w:pPr>
        <w:pStyle w:val="ListParagraph"/>
        <w:ind w:left="1080"/>
      </w:pPr>
      <w:r>
        <w:t>March 3</w:t>
      </w:r>
      <w:r w:rsidR="00C732D8" w:rsidRPr="00C732D8">
        <w:rPr>
          <w:vertAlign w:val="superscript"/>
        </w:rPr>
        <w:t>th</w:t>
      </w:r>
      <w:r w:rsidR="00C732D8">
        <w:t xml:space="preserve"> – </w:t>
      </w:r>
      <w:r>
        <w:t xml:space="preserve"> Online</w:t>
      </w:r>
    </w:p>
    <w:p w14:paraId="25132371" w14:textId="12D41AD2" w:rsidR="00C57683" w:rsidRDefault="00AF3112" w:rsidP="00C57683">
      <w:pPr>
        <w:pStyle w:val="ListParagraph"/>
        <w:ind w:left="1080"/>
      </w:pPr>
      <w:r>
        <w:t>April 7</w:t>
      </w:r>
      <w:r w:rsidR="005443AC" w:rsidRPr="005443AC">
        <w:rPr>
          <w:vertAlign w:val="superscript"/>
        </w:rPr>
        <w:t>st</w:t>
      </w:r>
      <w:r w:rsidR="005443AC">
        <w:t xml:space="preserve"> </w:t>
      </w:r>
      <w:r w:rsidR="00C732D8">
        <w:t xml:space="preserve"> – </w:t>
      </w:r>
      <w:r>
        <w:t>Online</w:t>
      </w:r>
    </w:p>
    <w:p w14:paraId="6A437DDD" w14:textId="3BB76DD3" w:rsidR="00ED5472" w:rsidRDefault="00AF3112" w:rsidP="00ED5472">
      <w:pPr>
        <w:pStyle w:val="ListParagraph"/>
        <w:ind w:left="1080"/>
      </w:pPr>
      <w:r>
        <w:t>May 5</w:t>
      </w:r>
      <w:r w:rsidR="00ED5472" w:rsidRPr="005443AC">
        <w:rPr>
          <w:vertAlign w:val="superscript"/>
        </w:rPr>
        <w:t>th</w:t>
      </w:r>
      <w:r w:rsidR="004A6C22">
        <w:t xml:space="preserve">  –  Austin PD</w:t>
      </w:r>
    </w:p>
    <w:p w14:paraId="3A4082FE" w14:textId="3A09B95F" w:rsidR="007B2CCE" w:rsidRDefault="00AF3112" w:rsidP="00130BCE">
      <w:pPr>
        <w:pStyle w:val="ListParagraph"/>
        <w:ind w:left="1080"/>
      </w:pPr>
      <w:r>
        <w:t>June 2</w:t>
      </w:r>
      <w:r w:rsidR="00C42EB6" w:rsidRPr="005443AC">
        <w:rPr>
          <w:vertAlign w:val="superscript"/>
        </w:rPr>
        <w:t>rd</w:t>
      </w:r>
      <w:r w:rsidR="004A6C22">
        <w:t xml:space="preserve"> –  Buda PD</w:t>
      </w:r>
    </w:p>
    <w:sectPr w:rsidR="007B2CCE" w:rsidSect="00B16E63">
      <w:pgSz w:w="12240" w:h="15840"/>
      <w:pgMar w:top="900" w:right="144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821E8"/>
    <w:multiLevelType w:val="hybridMultilevel"/>
    <w:tmpl w:val="DB96AC2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1A1A03D9"/>
    <w:multiLevelType w:val="hybridMultilevel"/>
    <w:tmpl w:val="2B26A23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B43588"/>
    <w:multiLevelType w:val="hybridMultilevel"/>
    <w:tmpl w:val="D76CCB3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4B8F662D"/>
    <w:multiLevelType w:val="hybridMultilevel"/>
    <w:tmpl w:val="5212104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4BE264C0"/>
    <w:multiLevelType w:val="hybridMultilevel"/>
    <w:tmpl w:val="C9F2CC42"/>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56F25A18"/>
    <w:multiLevelType w:val="hybridMultilevel"/>
    <w:tmpl w:val="3B1E674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59C10F6A"/>
    <w:multiLevelType w:val="hybridMultilevel"/>
    <w:tmpl w:val="13C245D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62603856"/>
    <w:multiLevelType w:val="hybridMultilevel"/>
    <w:tmpl w:val="059EC026"/>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6EF4652C"/>
    <w:multiLevelType w:val="hybridMultilevel"/>
    <w:tmpl w:val="DF685CCA"/>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76F9081E"/>
    <w:multiLevelType w:val="hybridMultilevel"/>
    <w:tmpl w:val="08CCD69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776655ED"/>
    <w:multiLevelType w:val="hybridMultilevel"/>
    <w:tmpl w:val="A13021AA"/>
    <w:lvl w:ilvl="0" w:tplc="C8B09370">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10"/>
  </w:num>
  <w:num w:numId="3">
    <w:abstractNumId w:val="8"/>
  </w:num>
  <w:num w:numId="4">
    <w:abstractNumId w:val="0"/>
  </w:num>
  <w:num w:numId="5">
    <w:abstractNumId w:val="9"/>
  </w:num>
  <w:num w:numId="6">
    <w:abstractNumId w:val="5"/>
  </w:num>
  <w:num w:numId="7">
    <w:abstractNumId w:val="6"/>
  </w:num>
  <w:num w:numId="8">
    <w:abstractNumId w:val="3"/>
  </w:num>
  <w:num w:numId="9">
    <w:abstractNumId w:val="7"/>
  </w:num>
  <w:num w:numId="10">
    <w:abstractNumId w:val="2"/>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6735"/>
    <w:rsid w:val="0000287A"/>
    <w:rsid w:val="00052DB6"/>
    <w:rsid w:val="00055A7D"/>
    <w:rsid w:val="00072BCC"/>
    <w:rsid w:val="0007379B"/>
    <w:rsid w:val="0008064A"/>
    <w:rsid w:val="000863AB"/>
    <w:rsid w:val="00087126"/>
    <w:rsid w:val="000922D6"/>
    <w:rsid w:val="0009466E"/>
    <w:rsid w:val="000A137C"/>
    <w:rsid w:val="000B587D"/>
    <w:rsid w:val="000B6143"/>
    <w:rsid w:val="000C1273"/>
    <w:rsid w:val="000C5A78"/>
    <w:rsid w:val="000D2240"/>
    <w:rsid w:val="000E490A"/>
    <w:rsid w:val="000F4655"/>
    <w:rsid w:val="000F61A5"/>
    <w:rsid w:val="00100C37"/>
    <w:rsid w:val="00126AF3"/>
    <w:rsid w:val="00126B46"/>
    <w:rsid w:val="00130BCE"/>
    <w:rsid w:val="001552DC"/>
    <w:rsid w:val="00155C9C"/>
    <w:rsid w:val="0017486C"/>
    <w:rsid w:val="00180DAE"/>
    <w:rsid w:val="00183126"/>
    <w:rsid w:val="00190FE7"/>
    <w:rsid w:val="00197C0D"/>
    <w:rsid w:val="001A2F31"/>
    <w:rsid w:val="001A5D00"/>
    <w:rsid w:val="001B4C61"/>
    <w:rsid w:val="001D5524"/>
    <w:rsid w:val="001F7A8A"/>
    <w:rsid w:val="002003AF"/>
    <w:rsid w:val="00205566"/>
    <w:rsid w:val="00206A3D"/>
    <w:rsid w:val="00214E8A"/>
    <w:rsid w:val="00220408"/>
    <w:rsid w:val="00243411"/>
    <w:rsid w:val="00257D91"/>
    <w:rsid w:val="00281B39"/>
    <w:rsid w:val="00281C7F"/>
    <w:rsid w:val="00284357"/>
    <w:rsid w:val="002851E5"/>
    <w:rsid w:val="00286987"/>
    <w:rsid w:val="00286B7C"/>
    <w:rsid w:val="0029326A"/>
    <w:rsid w:val="002A0541"/>
    <w:rsid w:val="002A6829"/>
    <w:rsid w:val="002B0C46"/>
    <w:rsid w:val="002B17C4"/>
    <w:rsid w:val="002B5619"/>
    <w:rsid w:val="002B664F"/>
    <w:rsid w:val="002C302B"/>
    <w:rsid w:val="002D20DC"/>
    <w:rsid w:val="002D2C31"/>
    <w:rsid w:val="002D4A83"/>
    <w:rsid w:val="002F630A"/>
    <w:rsid w:val="003050F1"/>
    <w:rsid w:val="00321C2E"/>
    <w:rsid w:val="00322B22"/>
    <w:rsid w:val="003258BF"/>
    <w:rsid w:val="00327FA7"/>
    <w:rsid w:val="0033500E"/>
    <w:rsid w:val="00343068"/>
    <w:rsid w:val="0035001A"/>
    <w:rsid w:val="003510BD"/>
    <w:rsid w:val="003552BF"/>
    <w:rsid w:val="003627FA"/>
    <w:rsid w:val="003835DF"/>
    <w:rsid w:val="00397A6D"/>
    <w:rsid w:val="003A0D4E"/>
    <w:rsid w:val="003A4333"/>
    <w:rsid w:val="003A4F7B"/>
    <w:rsid w:val="003A57EB"/>
    <w:rsid w:val="003A6680"/>
    <w:rsid w:val="003A7051"/>
    <w:rsid w:val="003A743D"/>
    <w:rsid w:val="003B359F"/>
    <w:rsid w:val="003C52D5"/>
    <w:rsid w:val="003D2322"/>
    <w:rsid w:val="003D3C4D"/>
    <w:rsid w:val="003D5A9D"/>
    <w:rsid w:val="003E1037"/>
    <w:rsid w:val="003F11FB"/>
    <w:rsid w:val="003F78A8"/>
    <w:rsid w:val="0041056C"/>
    <w:rsid w:val="0041248C"/>
    <w:rsid w:val="004179D2"/>
    <w:rsid w:val="0042584E"/>
    <w:rsid w:val="00452EB8"/>
    <w:rsid w:val="00457CDD"/>
    <w:rsid w:val="004630D4"/>
    <w:rsid w:val="0046430E"/>
    <w:rsid w:val="00473EC3"/>
    <w:rsid w:val="00485A63"/>
    <w:rsid w:val="004A0C6A"/>
    <w:rsid w:val="004A20FA"/>
    <w:rsid w:val="004A6C22"/>
    <w:rsid w:val="004B5B7B"/>
    <w:rsid w:val="004B6C45"/>
    <w:rsid w:val="004B7F2D"/>
    <w:rsid w:val="004C4EEA"/>
    <w:rsid w:val="004C5475"/>
    <w:rsid w:val="004C7D6A"/>
    <w:rsid w:val="004D39D9"/>
    <w:rsid w:val="004E4F78"/>
    <w:rsid w:val="004E5830"/>
    <w:rsid w:val="004F10DF"/>
    <w:rsid w:val="004F46AB"/>
    <w:rsid w:val="00506340"/>
    <w:rsid w:val="005443AC"/>
    <w:rsid w:val="00551D6E"/>
    <w:rsid w:val="0055376A"/>
    <w:rsid w:val="00566044"/>
    <w:rsid w:val="00574189"/>
    <w:rsid w:val="005760D0"/>
    <w:rsid w:val="0057612E"/>
    <w:rsid w:val="005812F5"/>
    <w:rsid w:val="00584D3E"/>
    <w:rsid w:val="0058761B"/>
    <w:rsid w:val="0059360A"/>
    <w:rsid w:val="005954B9"/>
    <w:rsid w:val="005A2070"/>
    <w:rsid w:val="005A2B63"/>
    <w:rsid w:val="005A3C1C"/>
    <w:rsid w:val="005A6701"/>
    <w:rsid w:val="005A7FD8"/>
    <w:rsid w:val="005B4852"/>
    <w:rsid w:val="005C4A0C"/>
    <w:rsid w:val="005D0E7C"/>
    <w:rsid w:val="005E5C11"/>
    <w:rsid w:val="005F043D"/>
    <w:rsid w:val="005F52B6"/>
    <w:rsid w:val="00600110"/>
    <w:rsid w:val="0060312E"/>
    <w:rsid w:val="006046C0"/>
    <w:rsid w:val="0060512C"/>
    <w:rsid w:val="00615984"/>
    <w:rsid w:val="00620F22"/>
    <w:rsid w:val="00661E71"/>
    <w:rsid w:val="00662472"/>
    <w:rsid w:val="006643B3"/>
    <w:rsid w:val="0066528A"/>
    <w:rsid w:val="00665E1D"/>
    <w:rsid w:val="0067233D"/>
    <w:rsid w:val="00676FFD"/>
    <w:rsid w:val="00680723"/>
    <w:rsid w:val="00684253"/>
    <w:rsid w:val="00697F5F"/>
    <w:rsid w:val="006A6098"/>
    <w:rsid w:val="006B43D4"/>
    <w:rsid w:val="006B672B"/>
    <w:rsid w:val="006B732C"/>
    <w:rsid w:val="006C3DA6"/>
    <w:rsid w:val="006D63FD"/>
    <w:rsid w:val="006D73DB"/>
    <w:rsid w:val="006E0AA4"/>
    <w:rsid w:val="006F79F9"/>
    <w:rsid w:val="007110A7"/>
    <w:rsid w:val="00711531"/>
    <w:rsid w:val="00713AD6"/>
    <w:rsid w:val="00720A2C"/>
    <w:rsid w:val="00737CFC"/>
    <w:rsid w:val="00751821"/>
    <w:rsid w:val="0075686E"/>
    <w:rsid w:val="0077191C"/>
    <w:rsid w:val="0077307A"/>
    <w:rsid w:val="00773C8D"/>
    <w:rsid w:val="0079034C"/>
    <w:rsid w:val="00790858"/>
    <w:rsid w:val="007A0E1E"/>
    <w:rsid w:val="007B2CCE"/>
    <w:rsid w:val="007B3190"/>
    <w:rsid w:val="007B5C17"/>
    <w:rsid w:val="007B7E2B"/>
    <w:rsid w:val="007D1617"/>
    <w:rsid w:val="007F2961"/>
    <w:rsid w:val="007F6E02"/>
    <w:rsid w:val="00822D40"/>
    <w:rsid w:val="008245A1"/>
    <w:rsid w:val="00826423"/>
    <w:rsid w:val="008302C3"/>
    <w:rsid w:val="008356D4"/>
    <w:rsid w:val="00835FCA"/>
    <w:rsid w:val="00851C15"/>
    <w:rsid w:val="00864422"/>
    <w:rsid w:val="0086714A"/>
    <w:rsid w:val="00867167"/>
    <w:rsid w:val="00870ABF"/>
    <w:rsid w:val="00872C9D"/>
    <w:rsid w:val="00886674"/>
    <w:rsid w:val="00887444"/>
    <w:rsid w:val="00891249"/>
    <w:rsid w:val="008915D8"/>
    <w:rsid w:val="00891B68"/>
    <w:rsid w:val="00895F85"/>
    <w:rsid w:val="008A1BA9"/>
    <w:rsid w:val="008A7E24"/>
    <w:rsid w:val="008B1312"/>
    <w:rsid w:val="008B536A"/>
    <w:rsid w:val="008B750D"/>
    <w:rsid w:val="008C0ED6"/>
    <w:rsid w:val="008C1D1D"/>
    <w:rsid w:val="008C363A"/>
    <w:rsid w:val="008C4A67"/>
    <w:rsid w:val="008C54DC"/>
    <w:rsid w:val="008D057E"/>
    <w:rsid w:val="00901047"/>
    <w:rsid w:val="0090651D"/>
    <w:rsid w:val="00923364"/>
    <w:rsid w:val="00924633"/>
    <w:rsid w:val="00931CE0"/>
    <w:rsid w:val="00932740"/>
    <w:rsid w:val="00955298"/>
    <w:rsid w:val="0096470F"/>
    <w:rsid w:val="009709F3"/>
    <w:rsid w:val="009717CD"/>
    <w:rsid w:val="00974795"/>
    <w:rsid w:val="009842CA"/>
    <w:rsid w:val="009B22EB"/>
    <w:rsid w:val="009B4EA0"/>
    <w:rsid w:val="009C5543"/>
    <w:rsid w:val="009E22AA"/>
    <w:rsid w:val="009E45C3"/>
    <w:rsid w:val="009F04B7"/>
    <w:rsid w:val="00A01391"/>
    <w:rsid w:val="00A01A45"/>
    <w:rsid w:val="00A143E4"/>
    <w:rsid w:val="00A15490"/>
    <w:rsid w:val="00A178A5"/>
    <w:rsid w:val="00A215A2"/>
    <w:rsid w:val="00A23360"/>
    <w:rsid w:val="00A25BBD"/>
    <w:rsid w:val="00A369CE"/>
    <w:rsid w:val="00A46E7D"/>
    <w:rsid w:val="00A47ABB"/>
    <w:rsid w:val="00A52E29"/>
    <w:rsid w:val="00A61BEA"/>
    <w:rsid w:val="00A65DF3"/>
    <w:rsid w:val="00A67B2B"/>
    <w:rsid w:val="00A72D0F"/>
    <w:rsid w:val="00A74FF8"/>
    <w:rsid w:val="00A7741E"/>
    <w:rsid w:val="00A77C5D"/>
    <w:rsid w:val="00A81EF7"/>
    <w:rsid w:val="00A8780F"/>
    <w:rsid w:val="00AA7067"/>
    <w:rsid w:val="00AB28A7"/>
    <w:rsid w:val="00AB3245"/>
    <w:rsid w:val="00AB6E2B"/>
    <w:rsid w:val="00AC04B9"/>
    <w:rsid w:val="00AC42FF"/>
    <w:rsid w:val="00AC6F0C"/>
    <w:rsid w:val="00AD2ECD"/>
    <w:rsid w:val="00AD6E68"/>
    <w:rsid w:val="00AE176A"/>
    <w:rsid w:val="00AE7F94"/>
    <w:rsid w:val="00AF3112"/>
    <w:rsid w:val="00B062A9"/>
    <w:rsid w:val="00B124E2"/>
    <w:rsid w:val="00B16E63"/>
    <w:rsid w:val="00B35E48"/>
    <w:rsid w:val="00B37621"/>
    <w:rsid w:val="00B555E4"/>
    <w:rsid w:val="00B60766"/>
    <w:rsid w:val="00B6464A"/>
    <w:rsid w:val="00B839F9"/>
    <w:rsid w:val="00B9633C"/>
    <w:rsid w:val="00BA04E3"/>
    <w:rsid w:val="00BB1772"/>
    <w:rsid w:val="00BB3846"/>
    <w:rsid w:val="00BC1A46"/>
    <w:rsid w:val="00BC1B58"/>
    <w:rsid w:val="00BF21D9"/>
    <w:rsid w:val="00BF7B91"/>
    <w:rsid w:val="00C06072"/>
    <w:rsid w:val="00C07AAF"/>
    <w:rsid w:val="00C2540B"/>
    <w:rsid w:val="00C33160"/>
    <w:rsid w:val="00C36D5C"/>
    <w:rsid w:val="00C42EB6"/>
    <w:rsid w:val="00C45644"/>
    <w:rsid w:val="00C57683"/>
    <w:rsid w:val="00C64F61"/>
    <w:rsid w:val="00C7314D"/>
    <w:rsid w:val="00C732D8"/>
    <w:rsid w:val="00C82C24"/>
    <w:rsid w:val="00C931E9"/>
    <w:rsid w:val="00C951D1"/>
    <w:rsid w:val="00CB0230"/>
    <w:rsid w:val="00CB1DF9"/>
    <w:rsid w:val="00CB3732"/>
    <w:rsid w:val="00CC1203"/>
    <w:rsid w:val="00CD2FF9"/>
    <w:rsid w:val="00CD3F38"/>
    <w:rsid w:val="00CD40EA"/>
    <w:rsid w:val="00CD5CEE"/>
    <w:rsid w:val="00CD62F3"/>
    <w:rsid w:val="00CE074F"/>
    <w:rsid w:val="00CE17E9"/>
    <w:rsid w:val="00CE267E"/>
    <w:rsid w:val="00CF10F3"/>
    <w:rsid w:val="00CF757D"/>
    <w:rsid w:val="00D04192"/>
    <w:rsid w:val="00D05DF1"/>
    <w:rsid w:val="00D10643"/>
    <w:rsid w:val="00D215EE"/>
    <w:rsid w:val="00D22ED7"/>
    <w:rsid w:val="00D238B6"/>
    <w:rsid w:val="00D23B91"/>
    <w:rsid w:val="00D25F8C"/>
    <w:rsid w:val="00D27E58"/>
    <w:rsid w:val="00D312DE"/>
    <w:rsid w:val="00D314A4"/>
    <w:rsid w:val="00D36735"/>
    <w:rsid w:val="00D410CC"/>
    <w:rsid w:val="00D458C1"/>
    <w:rsid w:val="00D551E3"/>
    <w:rsid w:val="00D61334"/>
    <w:rsid w:val="00D72C71"/>
    <w:rsid w:val="00D744C2"/>
    <w:rsid w:val="00D859A2"/>
    <w:rsid w:val="00D87CC6"/>
    <w:rsid w:val="00D93FDB"/>
    <w:rsid w:val="00D96E02"/>
    <w:rsid w:val="00DB2442"/>
    <w:rsid w:val="00DC5FA6"/>
    <w:rsid w:val="00DC6754"/>
    <w:rsid w:val="00DC6EE9"/>
    <w:rsid w:val="00DC7524"/>
    <w:rsid w:val="00DD7879"/>
    <w:rsid w:val="00DE5B68"/>
    <w:rsid w:val="00DF05E4"/>
    <w:rsid w:val="00DF1869"/>
    <w:rsid w:val="00DF38C8"/>
    <w:rsid w:val="00DF41EB"/>
    <w:rsid w:val="00DF6A6F"/>
    <w:rsid w:val="00E23084"/>
    <w:rsid w:val="00E24BC6"/>
    <w:rsid w:val="00E25FC4"/>
    <w:rsid w:val="00E3552B"/>
    <w:rsid w:val="00E45E2A"/>
    <w:rsid w:val="00E57920"/>
    <w:rsid w:val="00E74F4F"/>
    <w:rsid w:val="00E75452"/>
    <w:rsid w:val="00E81D04"/>
    <w:rsid w:val="00E84188"/>
    <w:rsid w:val="00E86198"/>
    <w:rsid w:val="00E908CA"/>
    <w:rsid w:val="00EA42DB"/>
    <w:rsid w:val="00EC6399"/>
    <w:rsid w:val="00ED5472"/>
    <w:rsid w:val="00EF2510"/>
    <w:rsid w:val="00EF31E7"/>
    <w:rsid w:val="00F302D8"/>
    <w:rsid w:val="00F30D51"/>
    <w:rsid w:val="00F311A5"/>
    <w:rsid w:val="00F34093"/>
    <w:rsid w:val="00F35DD1"/>
    <w:rsid w:val="00F45B36"/>
    <w:rsid w:val="00F539EB"/>
    <w:rsid w:val="00F70148"/>
    <w:rsid w:val="00F70FD7"/>
    <w:rsid w:val="00F765FD"/>
    <w:rsid w:val="00F77AB4"/>
    <w:rsid w:val="00F80296"/>
    <w:rsid w:val="00F82BF5"/>
    <w:rsid w:val="00F93677"/>
    <w:rsid w:val="00FA0BCD"/>
    <w:rsid w:val="00FA24CC"/>
    <w:rsid w:val="00FA3908"/>
    <w:rsid w:val="00FA45A3"/>
    <w:rsid w:val="00FB0664"/>
    <w:rsid w:val="00FB5403"/>
    <w:rsid w:val="00FB5814"/>
    <w:rsid w:val="00FD2FBA"/>
    <w:rsid w:val="00FF5562"/>
    <w:rsid w:val="00FF5D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F10D2"/>
  <w15:docId w15:val="{AC44BF9E-E977-4803-90B5-D039182F8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367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6735"/>
    <w:rPr>
      <w:rFonts w:ascii="Tahoma" w:hAnsi="Tahoma" w:cs="Tahoma"/>
      <w:sz w:val="16"/>
      <w:szCs w:val="16"/>
    </w:rPr>
  </w:style>
  <w:style w:type="paragraph" w:styleId="ListParagraph">
    <w:name w:val="List Paragraph"/>
    <w:basedOn w:val="Normal"/>
    <w:uiPriority w:val="34"/>
    <w:qFormat/>
    <w:rsid w:val="00D36735"/>
    <w:pPr>
      <w:ind w:left="720"/>
      <w:contextualSpacing/>
    </w:pPr>
  </w:style>
  <w:style w:type="character" w:styleId="Hyperlink">
    <w:name w:val="Hyperlink"/>
    <w:basedOn w:val="DefaultParagraphFont"/>
    <w:uiPriority w:val="99"/>
    <w:unhideWhenUsed/>
    <w:rsid w:val="00DC6754"/>
    <w:rPr>
      <w:color w:val="0000FF" w:themeColor="hyperlink"/>
      <w:u w:val="single"/>
    </w:rPr>
  </w:style>
  <w:style w:type="character" w:styleId="FollowedHyperlink">
    <w:name w:val="FollowedHyperlink"/>
    <w:basedOn w:val="DefaultParagraphFont"/>
    <w:uiPriority w:val="99"/>
    <w:semiHidden/>
    <w:unhideWhenUsed/>
    <w:rsid w:val="00A46E7D"/>
    <w:rPr>
      <w:color w:val="800080" w:themeColor="followedHyperlink"/>
      <w:u w:val="single"/>
    </w:rPr>
  </w:style>
  <w:style w:type="character" w:customStyle="1" w:styleId="UnresolvedMention1">
    <w:name w:val="Unresolved Mention1"/>
    <w:basedOn w:val="DefaultParagraphFont"/>
    <w:uiPriority w:val="99"/>
    <w:semiHidden/>
    <w:unhideWhenUsed/>
    <w:rsid w:val="00A72D0F"/>
    <w:rPr>
      <w:color w:val="605E5C"/>
      <w:shd w:val="clear" w:color="auto" w:fill="E1DFDD"/>
    </w:rPr>
  </w:style>
  <w:style w:type="character" w:customStyle="1" w:styleId="UnresolvedMention2">
    <w:name w:val="Unresolved Mention2"/>
    <w:basedOn w:val="DefaultParagraphFont"/>
    <w:uiPriority w:val="99"/>
    <w:semiHidden/>
    <w:unhideWhenUsed/>
    <w:rsid w:val="008C0ED6"/>
    <w:rPr>
      <w:color w:val="605E5C"/>
      <w:shd w:val="clear" w:color="auto" w:fill="E1DFDD"/>
    </w:rPr>
  </w:style>
  <w:style w:type="paragraph" w:styleId="PlainText">
    <w:name w:val="Plain Text"/>
    <w:basedOn w:val="Normal"/>
    <w:link w:val="PlainTextChar"/>
    <w:uiPriority w:val="99"/>
    <w:semiHidden/>
    <w:unhideWhenUsed/>
    <w:rsid w:val="00EA42DB"/>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EA42DB"/>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930354">
      <w:bodyDiv w:val="1"/>
      <w:marLeft w:val="0"/>
      <w:marRight w:val="0"/>
      <w:marTop w:val="0"/>
      <w:marBottom w:val="0"/>
      <w:divBdr>
        <w:top w:val="none" w:sz="0" w:space="0" w:color="auto"/>
        <w:left w:val="none" w:sz="0" w:space="0" w:color="auto"/>
        <w:bottom w:val="none" w:sz="0" w:space="0" w:color="auto"/>
        <w:right w:val="none" w:sz="0" w:space="0" w:color="auto"/>
      </w:divBdr>
    </w:div>
    <w:div w:id="352848172">
      <w:bodyDiv w:val="1"/>
      <w:marLeft w:val="0"/>
      <w:marRight w:val="0"/>
      <w:marTop w:val="0"/>
      <w:marBottom w:val="0"/>
      <w:divBdr>
        <w:top w:val="none" w:sz="0" w:space="0" w:color="auto"/>
        <w:left w:val="none" w:sz="0" w:space="0" w:color="auto"/>
        <w:bottom w:val="none" w:sz="0" w:space="0" w:color="auto"/>
        <w:right w:val="none" w:sz="0" w:space="0" w:color="auto"/>
      </w:divBdr>
    </w:div>
    <w:div w:id="523443599">
      <w:bodyDiv w:val="1"/>
      <w:marLeft w:val="0"/>
      <w:marRight w:val="0"/>
      <w:marTop w:val="0"/>
      <w:marBottom w:val="0"/>
      <w:divBdr>
        <w:top w:val="none" w:sz="0" w:space="0" w:color="auto"/>
        <w:left w:val="none" w:sz="0" w:space="0" w:color="auto"/>
        <w:bottom w:val="none" w:sz="0" w:space="0" w:color="auto"/>
        <w:right w:val="none" w:sz="0" w:space="0" w:color="auto"/>
      </w:divBdr>
    </w:div>
    <w:div w:id="621420052">
      <w:bodyDiv w:val="1"/>
      <w:marLeft w:val="0"/>
      <w:marRight w:val="0"/>
      <w:marTop w:val="0"/>
      <w:marBottom w:val="0"/>
      <w:divBdr>
        <w:top w:val="none" w:sz="0" w:space="0" w:color="auto"/>
        <w:left w:val="none" w:sz="0" w:space="0" w:color="auto"/>
        <w:bottom w:val="none" w:sz="0" w:space="0" w:color="auto"/>
        <w:right w:val="none" w:sz="0" w:space="0" w:color="auto"/>
      </w:divBdr>
    </w:div>
    <w:div w:id="967010867">
      <w:bodyDiv w:val="1"/>
      <w:marLeft w:val="0"/>
      <w:marRight w:val="0"/>
      <w:marTop w:val="0"/>
      <w:marBottom w:val="0"/>
      <w:divBdr>
        <w:top w:val="none" w:sz="0" w:space="0" w:color="auto"/>
        <w:left w:val="none" w:sz="0" w:space="0" w:color="auto"/>
        <w:bottom w:val="none" w:sz="0" w:space="0" w:color="auto"/>
        <w:right w:val="none" w:sz="0" w:space="0" w:color="auto"/>
      </w:divBdr>
    </w:div>
    <w:div w:id="1012225193">
      <w:bodyDiv w:val="1"/>
      <w:marLeft w:val="0"/>
      <w:marRight w:val="0"/>
      <w:marTop w:val="0"/>
      <w:marBottom w:val="0"/>
      <w:divBdr>
        <w:top w:val="none" w:sz="0" w:space="0" w:color="auto"/>
        <w:left w:val="none" w:sz="0" w:space="0" w:color="auto"/>
        <w:bottom w:val="none" w:sz="0" w:space="0" w:color="auto"/>
        <w:right w:val="none" w:sz="0" w:space="0" w:color="auto"/>
      </w:divBdr>
    </w:div>
    <w:div w:id="1432624871">
      <w:bodyDiv w:val="1"/>
      <w:marLeft w:val="0"/>
      <w:marRight w:val="0"/>
      <w:marTop w:val="0"/>
      <w:marBottom w:val="0"/>
      <w:divBdr>
        <w:top w:val="none" w:sz="0" w:space="0" w:color="auto"/>
        <w:left w:val="none" w:sz="0" w:space="0" w:color="auto"/>
        <w:bottom w:val="none" w:sz="0" w:space="0" w:color="auto"/>
        <w:right w:val="none" w:sz="0" w:space="0" w:color="auto"/>
      </w:divBdr>
      <w:divsChild>
        <w:div w:id="1051005618">
          <w:marLeft w:val="0"/>
          <w:marRight w:val="0"/>
          <w:marTop w:val="90"/>
          <w:marBottom w:val="0"/>
          <w:divBdr>
            <w:top w:val="none" w:sz="0" w:space="0" w:color="auto"/>
            <w:left w:val="none" w:sz="0" w:space="0" w:color="auto"/>
            <w:bottom w:val="none" w:sz="0" w:space="0" w:color="auto"/>
            <w:right w:val="none" w:sz="0" w:space="0" w:color="auto"/>
          </w:divBdr>
          <w:divsChild>
            <w:div w:id="762649894">
              <w:marLeft w:val="0"/>
              <w:marRight w:val="0"/>
              <w:marTop w:val="0"/>
              <w:marBottom w:val="420"/>
              <w:divBdr>
                <w:top w:val="none" w:sz="0" w:space="0" w:color="auto"/>
                <w:left w:val="none" w:sz="0" w:space="0" w:color="auto"/>
                <w:bottom w:val="none" w:sz="0" w:space="0" w:color="auto"/>
                <w:right w:val="none" w:sz="0" w:space="0" w:color="auto"/>
              </w:divBdr>
              <w:divsChild>
                <w:div w:id="983853004">
                  <w:marLeft w:val="0"/>
                  <w:marRight w:val="0"/>
                  <w:marTop w:val="0"/>
                  <w:marBottom w:val="0"/>
                  <w:divBdr>
                    <w:top w:val="none" w:sz="0" w:space="0" w:color="auto"/>
                    <w:left w:val="none" w:sz="0" w:space="0" w:color="auto"/>
                    <w:bottom w:val="none" w:sz="0" w:space="0" w:color="auto"/>
                    <w:right w:val="none" w:sz="0" w:space="0" w:color="auto"/>
                  </w:divBdr>
                  <w:divsChild>
                    <w:div w:id="56086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192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1084</Words>
  <Characters>6182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Kristi</dc:creator>
  <cp:lastModifiedBy>Reyna2016</cp:lastModifiedBy>
  <cp:revision>2</cp:revision>
  <cp:lastPrinted>2020-12-11T17:09:00Z</cp:lastPrinted>
  <dcterms:created xsi:type="dcterms:W3CDTF">2021-05-18T20:52:00Z</dcterms:created>
  <dcterms:modified xsi:type="dcterms:W3CDTF">2021-05-18T20:52:00Z</dcterms:modified>
</cp:coreProperties>
</file>