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4908" w14:textId="6C61AE4E" w:rsidR="00380511" w:rsidRDefault="00380511" w:rsidP="00CD77A9">
      <w:pPr>
        <w:jc w:val="center"/>
      </w:pPr>
      <w:r>
        <w:rPr>
          <w:noProof/>
        </w:rPr>
        <w:drawing>
          <wp:inline distT="0" distB="0" distL="0" distR="0" wp14:anchorId="7A68D18E" wp14:editId="49291CBD">
            <wp:extent cx="1019175" cy="96027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47" cy="96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2AB70" w14:textId="40C0A0FB" w:rsidR="00DB7C60" w:rsidRPr="001C7850" w:rsidRDefault="00CD77A9" w:rsidP="0038051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1C7850">
        <w:rPr>
          <w:b/>
          <w:bCs/>
          <w:sz w:val="24"/>
          <w:szCs w:val="24"/>
          <w:u w:val="single"/>
        </w:rPr>
        <w:t>C</w:t>
      </w:r>
      <w:r w:rsidR="00DB7C60" w:rsidRPr="001C7850">
        <w:rPr>
          <w:b/>
          <w:bCs/>
          <w:sz w:val="24"/>
          <w:szCs w:val="24"/>
          <w:u w:val="single"/>
        </w:rPr>
        <w:t>ENTRAL TEXAS CRIME PREVENTION ASSOCIATION</w:t>
      </w:r>
    </w:p>
    <w:p w14:paraId="063CAAAA" w14:textId="51F83F5B" w:rsidR="00F353EB" w:rsidRPr="001C7850" w:rsidRDefault="00CD77A9" w:rsidP="0038051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1C7850">
        <w:rPr>
          <w:b/>
          <w:bCs/>
          <w:sz w:val="24"/>
          <w:szCs w:val="24"/>
          <w:u w:val="single"/>
        </w:rPr>
        <w:t xml:space="preserve"> Meeting</w:t>
      </w:r>
      <w:r w:rsidR="006564FD" w:rsidRPr="001C7850">
        <w:rPr>
          <w:b/>
          <w:bCs/>
          <w:sz w:val="24"/>
          <w:szCs w:val="24"/>
          <w:u w:val="single"/>
        </w:rPr>
        <w:t xml:space="preserve"> </w:t>
      </w:r>
      <w:r w:rsidR="001C7850">
        <w:rPr>
          <w:b/>
          <w:bCs/>
          <w:sz w:val="24"/>
          <w:szCs w:val="24"/>
          <w:u w:val="single"/>
        </w:rPr>
        <w:t>Minutes</w:t>
      </w:r>
    </w:p>
    <w:p w14:paraId="48E18A64" w14:textId="77777777" w:rsidR="00DB7C60" w:rsidRPr="006705DE" w:rsidRDefault="00DB7C60" w:rsidP="0038051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84096E0" w14:textId="25C04851" w:rsidR="0095112D" w:rsidRDefault="00CD77A9" w:rsidP="003805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7B0A">
        <w:rPr>
          <w:b/>
          <w:bCs/>
          <w:sz w:val="24"/>
          <w:szCs w:val="24"/>
        </w:rPr>
        <w:t>W</w:t>
      </w:r>
      <w:r w:rsidR="00380511">
        <w:rPr>
          <w:b/>
          <w:bCs/>
          <w:sz w:val="24"/>
          <w:szCs w:val="24"/>
        </w:rPr>
        <w:t xml:space="preserve">ednesday </w:t>
      </w:r>
      <w:r w:rsidR="0092189E">
        <w:rPr>
          <w:b/>
          <w:bCs/>
          <w:sz w:val="24"/>
          <w:szCs w:val="24"/>
        </w:rPr>
        <w:t>March 5</w:t>
      </w:r>
      <w:r w:rsidR="00344DB8">
        <w:rPr>
          <w:b/>
          <w:bCs/>
          <w:sz w:val="24"/>
          <w:szCs w:val="24"/>
        </w:rPr>
        <w:t>, 2025</w:t>
      </w:r>
    </w:p>
    <w:p w14:paraId="03CFCDEF" w14:textId="626D607A" w:rsidR="00657B0A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Time:</w:t>
      </w:r>
      <w:r w:rsidRPr="0095112D">
        <w:rPr>
          <w:rFonts w:ascii="Georgia" w:hAnsi="Georgia"/>
        </w:rPr>
        <w:t> 11:30 AM – 1:</w:t>
      </w:r>
      <w:r w:rsidR="00344DB8">
        <w:rPr>
          <w:rFonts w:ascii="Georgia" w:hAnsi="Georgia"/>
        </w:rPr>
        <w:t>30</w:t>
      </w:r>
      <w:r w:rsidRPr="0095112D">
        <w:rPr>
          <w:rFonts w:ascii="Georgia" w:hAnsi="Georgia"/>
        </w:rPr>
        <w:t xml:space="preserve"> PM</w:t>
      </w:r>
    </w:p>
    <w:p w14:paraId="6A6E6F0C" w14:textId="6646EEF9" w:rsidR="0095112D" w:rsidRPr="0095112D" w:rsidRDefault="0095112D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Host:</w:t>
      </w:r>
      <w:r w:rsidRPr="0095112D">
        <w:rPr>
          <w:rFonts w:ascii="Georgia" w:hAnsi="Georgia"/>
        </w:rPr>
        <w:t> </w:t>
      </w:r>
      <w:r w:rsidR="002B6B10">
        <w:rPr>
          <w:rFonts w:ascii="Georgia" w:hAnsi="Georgia"/>
        </w:rPr>
        <w:t>Convergint Technology</w:t>
      </w:r>
    </w:p>
    <w:p w14:paraId="2FC5D3FF" w14:textId="77777777" w:rsidR="006705DE" w:rsidRPr="006705DE" w:rsidRDefault="006705DE" w:rsidP="0038051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eorgia" w:hAnsi="Georgia"/>
          <w:sz w:val="16"/>
          <w:szCs w:val="16"/>
        </w:rPr>
      </w:pPr>
    </w:p>
    <w:p w14:paraId="777E183B" w14:textId="77777777" w:rsidR="0092189E" w:rsidRPr="0092189E" w:rsidRDefault="0095112D" w:rsidP="0092189E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 w:rsidRPr="0095112D">
        <w:rPr>
          <w:rStyle w:val="Strong"/>
          <w:rFonts w:ascii="Georgia" w:hAnsi="Georgia"/>
        </w:rPr>
        <w:t>Location: </w:t>
      </w:r>
      <w:r w:rsidRPr="0095112D">
        <w:rPr>
          <w:rFonts w:ascii="Georgia" w:hAnsi="Georgia"/>
        </w:rPr>
        <w:t> </w:t>
      </w:r>
      <w:r w:rsidR="0092189E" w:rsidRPr="0092189E">
        <w:rPr>
          <w:rFonts w:ascii="Georgia" w:hAnsi="Georgia"/>
        </w:rPr>
        <w:t>Convergint </w:t>
      </w:r>
    </w:p>
    <w:p w14:paraId="7F169038" w14:textId="2DA5682A" w:rsidR="0092189E" w:rsidRPr="0092189E" w:rsidRDefault="0092189E" w:rsidP="0092189E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 w:rsidRPr="0092189E">
        <w:rPr>
          <w:rFonts w:ascii="Georgia" w:hAnsi="Georgia"/>
        </w:rPr>
        <w:t>10535 Boyer Blvd Suite 300</w:t>
      </w:r>
      <w:r>
        <w:rPr>
          <w:rFonts w:ascii="Georgia" w:hAnsi="Georgia"/>
        </w:rPr>
        <w:t xml:space="preserve">, </w:t>
      </w:r>
      <w:r w:rsidRPr="0092189E">
        <w:rPr>
          <w:rFonts w:ascii="Georgia" w:hAnsi="Georgia"/>
        </w:rPr>
        <w:t>Austin, Texas</w:t>
      </w:r>
    </w:p>
    <w:p w14:paraId="7CCD210A" w14:textId="1FA7C050" w:rsidR="00380511" w:rsidRDefault="00380511" w:rsidP="009218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eorgia" w:hAnsi="Georgia"/>
        </w:rPr>
      </w:pPr>
    </w:p>
    <w:p w14:paraId="7B699151" w14:textId="0AFC009F" w:rsidR="0095112D" w:rsidRPr="006705DE" w:rsidRDefault="0095112D" w:rsidP="007544A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16"/>
          <w:szCs w:val="16"/>
        </w:rPr>
      </w:pPr>
    </w:p>
    <w:p w14:paraId="5B0D89A4" w14:textId="54139D42" w:rsidR="00657B0A" w:rsidRPr="00DB7C60" w:rsidRDefault="002954C7" w:rsidP="002954C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eorgia" w:hAnsi="Georgia"/>
          <w:b w:val="0"/>
          <w:bCs w:val="0"/>
        </w:rPr>
      </w:pPr>
      <w:r>
        <w:rPr>
          <w:rStyle w:val="Strong"/>
          <w:rFonts w:ascii="Georgia" w:hAnsi="Georgia"/>
        </w:rPr>
        <w:t xml:space="preserve">Attendees:  </w:t>
      </w:r>
      <w:r w:rsidRPr="00DB7C60">
        <w:rPr>
          <w:rStyle w:val="Strong"/>
          <w:rFonts w:ascii="Georgia" w:hAnsi="Georgia"/>
          <w:b w:val="0"/>
          <w:bCs w:val="0"/>
        </w:rPr>
        <w:t>Dee Donovan</w:t>
      </w:r>
      <w:r w:rsidR="00DB7C60">
        <w:rPr>
          <w:rStyle w:val="Strong"/>
          <w:rFonts w:ascii="Georgia" w:hAnsi="Georgia"/>
          <w:b w:val="0"/>
          <w:bCs w:val="0"/>
        </w:rPr>
        <w:t xml:space="preserve"> and</w:t>
      </w:r>
      <w:r w:rsidR="00D47529">
        <w:rPr>
          <w:rStyle w:val="Strong"/>
          <w:rFonts w:ascii="Georgia" w:hAnsi="Georgia"/>
          <w:b w:val="0"/>
          <w:bCs w:val="0"/>
        </w:rPr>
        <w:t xml:space="preserve"> </w:t>
      </w:r>
      <w:r w:rsidR="00DB7C60">
        <w:rPr>
          <w:rStyle w:val="Strong"/>
          <w:rFonts w:ascii="Georgia" w:hAnsi="Georgia"/>
          <w:b w:val="0"/>
          <w:bCs w:val="0"/>
        </w:rPr>
        <w:t>Kristi Hosea (Retired, Texas A&amp;M PD)</w:t>
      </w:r>
      <w:r w:rsidRPr="00DB7C60">
        <w:rPr>
          <w:rStyle w:val="Strong"/>
          <w:rFonts w:ascii="Georgia" w:hAnsi="Georgia"/>
          <w:b w:val="0"/>
          <w:bCs w:val="0"/>
        </w:rPr>
        <w:t>, Robert Rangel</w:t>
      </w:r>
      <w:r w:rsidR="00DB7C60">
        <w:rPr>
          <w:rStyle w:val="Strong"/>
          <w:rFonts w:ascii="Georgia" w:hAnsi="Georgia"/>
          <w:b w:val="0"/>
          <w:bCs w:val="0"/>
        </w:rPr>
        <w:t xml:space="preserve"> (Texas Mutual)</w:t>
      </w:r>
      <w:r w:rsidRPr="00DB7C60">
        <w:rPr>
          <w:rStyle w:val="Strong"/>
          <w:rFonts w:ascii="Georgia" w:hAnsi="Georgia"/>
          <w:b w:val="0"/>
          <w:bCs w:val="0"/>
        </w:rPr>
        <w:t>, Annette Thompson</w:t>
      </w:r>
      <w:r w:rsidR="00DB7C60">
        <w:rPr>
          <w:rStyle w:val="Strong"/>
          <w:rFonts w:ascii="Georgia" w:hAnsi="Georgia"/>
          <w:b w:val="0"/>
          <w:bCs w:val="0"/>
        </w:rPr>
        <w:t xml:space="preserve"> and</w:t>
      </w:r>
      <w:r w:rsidRPr="00DB7C60">
        <w:rPr>
          <w:rStyle w:val="Strong"/>
          <w:rFonts w:ascii="Georgia" w:hAnsi="Georgia"/>
          <w:b w:val="0"/>
          <w:bCs w:val="0"/>
        </w:rPr>
        <w:t xml:space="preserve"> Richard Wright</w:t>
      </w:r>
      <w:r w:rsidR="00DB7C60">
        <w:rPr>
          <w:rStyle w:val="Strong"/>
          <w:rFonts w:ascii="Georgia" w:hAnsi="Georgia"/>
          <w:b w:val="0"/>
          <w:bCs w:val="0"/>
        </w:rPr>
        <w:t xml:space="preserve"> (Convergint)</w:t>
      </w:r>
      <w:r w:rsidRPr="00DB7C60">
        <w:rPr>
          <w:rStyle w:val="Strong"/>
          <w:rFonts w:ascii="Georgia" w:hAnsi="Georgia"/>
          <w:b w:val="0"/>
          <w:bCs w:val="0"/>
        </w:rPr>
        <w:t xml:space="preserve">, </w:t>
      </w:r>
      <w:r w:rsidR="0092189E">
        <w:rPr>
          <w:rStyle w:val="Strong"/>
          <w:rFonts w:ascii="Georgia" w:hAnsi="Georgia"/>
          <w:b w:val="0"/>
          <w:bCs w:val="0"/>
        </w:rPr>
        <w:t>Carl Kearney and Ingrid Friedman (Pflugerville PD)</w:t>
      </w:r>
    </w:p>
    <w:p w14:paraId="09B0D1DB" w14:textId="77777777" w:rsidR="002954C7" w:rsidRPr="00DB7C60" w:rsidRDefault="002954C7" w:rsidP="002954C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eorgia" w:hAnsi="Georgia"/>
          <w:b w:val="0"/>
          <w:bCs w:val="0"/>
        </w:rPr>
      </w:pPr>
    </w:p>
    <w:p w14:paraId="660492AF" w14:textId="0F84CF23" w:rsidR="0095112D" w:rsidRDefault="002954C7" w:rsidP="0092189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eorgia" w:hAnsi="Georgia"/>
        </w:rPr>
      </w:pPr>
      <w:r>
        <w:rPr>
          <w:rStyle w:val="Strong"/>
          <w:rFonts w:ascii="Georgia" w:hAnsi="Georgia"/>
        </w:rPr>
        <w:t>Synopsis:</w:t>
      </w:r>
      <w:r w:rsidR="00D47529">
        <w:rPr>
          <w:rStyle w:val="Strong"/>
          <w:rFonts w:ascii="Georgia" w:hAnsi="Georgia"/>
        </w:rPr>
        <w:t xml:space="preserve"> </w:t>
      </w:r>
    </w:p>
    <w:p w14:paraId="3E0901E0" w14:textId="240D148D" w:rsidR="002B6B10" w:rsidRDefault="002B6B10" w:rsidP="0092189E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t>Need</w:t>
      </w:r>
      <w:proofErr w:type="gramEnd"/>
      <w:r>
        <w:t xml:space="preserve"> to approve meeting minutes for </w:t>
      </w:r>
      <w:r w:rsidRPr="002B6B10">
        <w:t>Oct</w:t>
      </w:r>
      <w:r>
        <w:t>ober,</w:t>
      </w:r>
      <w:r w:rsidRPr="002B6B10">
        <w:t xml:space="preserve"> Nov</w:t>
      </w:r>
      <w:r>
        <w:t xml:space="preserve">ember, </w:t>
      </w:r>
      <w:r w:rsidRPr="002B6B10">
        <w:t xml:space="preserve"> </w:t>
      </w:r>
      <w:r>
        <w:t>February</w:t>
      </w:r>
      <w:r w:rsidRPr="002B6B10">
        <w:t xml:space="preserve"> and March meeting</w:t>
      </w:r>
      <w:r>
        <w:t>s.</w:t>
      </w:r>
    </w:p>
    <w:p w14:paraId="62398B6D" w14:textId="255E9ECD" w:rsidR="002B6B10" w:rsidRDefault="002B6B10" w:rsidP="0092189E">
      <w:pPr>
        <w:pStyle w:val="NormalWeb"/>
        <w:shd w:val="clear" w:color="auto" w:fill="FFFFFF"/>
        <w:spacing w:before="0" w:beforeAutospacing="0" w:after="0" w:afterAutospacing="0"/>
      </w:pPr>
      <w:r>
        <w:t xml:space="preserve">Would like </w:t>
      </w:r>
      <w:proofErr w:type="gramStart"/>
      <w:r>
        <w:t>see</w:t>
      </w:r>
      <w:proofErr w:type="gramEnd"/>
      <w:r>
        <w:t xml:space="preserve"> if Gunnebo would be a vendor and speaker at the TCPA Conference.</w:t>
      </w:r>
      <w:r w:rsidR="008E0635">
        <w:t xml:space="preserve"> Will advertise CTCPA and TCPA Conference at </w:t>
      </w:r>
      <w:proofErr w:type="gramStart"/>
      <w:r w:rsidR="008E0635">
        <w:t>the Every</w:t>
      </w:r>
      <w:proofErr w:type="gramEnd"/>
      <w:r w:rsidR="008E0635">
        <w:t xml:space="preserve"> Victim Every Time Conference in College Station at the end of April.  </w:t>
      </w:r>
      <w:proofErr w:type="gramStart"/>
      <w:r w:rsidR="008E0635">
        <w:t>Advertising</w:t>
      </w:r>
      <w:proofErr w:type="gramEnd"/>
      <w:r w:rsidR="008E0635">
        <w:t xml:space="preserve"> conference is in full swing. Robert Rangel would like to invite </w:t>
      </w:r>
      <w:r w:rsidR="008E0635" w:rsidRPr="008E0635">
        <w:t xml:space="preserve">Urban Alchemy </w:t>
      </w:r>
      <w:proofErr w:type="gramStart"/>
      <w:r w:rsidR="008E0635" w:rsidRPr="008E0635">
        <w:t>in</w:t>
      </w:r>
      <w:proofErr w:type="gramEnd"/>
      <w:r w:rsidR="008E0635" w:rsidRPr="008E0635">
        <w:t xml:space="preserve"> Austin</w:t>
      </w:r>
      <w:r w:rsidR="008E0635">
        <w:t xml:space="preserve"> to speak at</w:t>
      </w:r>
      <w:r w:rsidR="008E0635" w:rsidRPr="008E0635">
        <w:t xml:space="preserve"> our May CTCPA meeting and possibly speak at the conference.  </w:t>
      </w:r>
      <w:r w:rsidR="004F2587" w:rsidRPr="004F2587">
        <w:t xml:space="preserve">TCPA is looking </w:t>
      </w:r>
      <w:proofErr w:type="gramStart"/>
      <w:r w:rsidR="004F2587" w:rsidRPr="004F2587">
        <w:t>at</w:t>
      </w:r>
      <w:proofErr w:type="gramEnd"/>
      <w:r w:rsidR="004F2587" w:rsidRPr="004F2587">
        <w:t xml:space="preserve"> a membership with Texas Trainers for access to additional training.</w:t>
      </w:r>
      <w:r w:rsidR="004F2587">
        <w:t xml:space="preserve">  </w:t>
      </w:r>
      <w:r w:rsidR="004F2587" w:rsidRPr="004F2587">
        <w:t>TCPA has not paid CTCPA for Oct &amp; Nov CP classes in Austin</w:t>
      </w:r>
      <w:r w:rsidR="004F2587">
        <w:t>.</w:t>
      </w:r>
      <w:r w:rsidR="00F556F2">
        <w:t xml:space="preserve">  There are </w:t>
      </w:r>
      <w:proofErr w:type="gramStart"/>
      <w:r w:rsidR="00F556F2" w:rsidRPr="00F556F2">
        <w:t>a number of</w:t>
      </w:r>
      <w:proofErr w:type="gramEnd"/>
      <w:r w:rsidR="00F556F2" w:rsidRPr="00F556F2">
        <w:t xml:space="preserve"> companies wanting to participate in the Expo.</w:t>
      </w:r>
      <w:r w:rsidR="00F556F2">
        <w:t xml:space="preserve">  </w:t>
      </w:r>
    </w:p>
    <w:p w14:paraId="1A25E1A2" w14:textId="77777777" w:rsidR="003831AC" w:rsidRPr="001441FE" w:rsidRDefault="003831AC" w:rsidP="00657B0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43C939C" w14:textId="75261961" w:rsidR="003831AC" w:rsidRPr="003831AC" w:rsidRDefault="003831AC" w:rsidP="006134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Call to Order, Sign in</w:t>
      </w:r>
    </w:p>
    <w:p w14:paraId="1813BDB1" w14:textId="77777777" w:rsidR="003831AC" w:rsidRPr="003831AC" w:rsidRDefault="003831AC" w:rsidP="003831AC">
      <w:pPr>
        <w:pStyle w:val="ListParagraph"/>
        <w:rPr>
          <w:sz w:val="24"/>
          <w:szCs w:val="24"/>
        </w:rPr>
      </w:pPr>
    </w:p>
    <w:p w14:paraId="3F1F3673" w14:textId="7E735A79" w:rsidR="00CD77A9" w:rsidRPr="007D0C8F" w:rsidRDefault="00CD77A9" w:rsidP="006134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Pledge of Allegiance</w:t>
      </w:r>
      <w:r w:rsidRPr="007D0C8F">
        <w:rPr>
          <w:sz w:val="24"/>
          <w:szCs w:val="24"/>
        </w:rPr>
        <w:t>, Welcome of guests</w:t>
      </w:r>
      <w:r w:rsidR="00BD5F39" w:rsidRPr="007D0C8F">
        <w:rPr>
          <w:sz w:val="24"/>
          <w:szCs w:val="24"/>
        </w:rPr>
        <w:t xml:space="preserve"> &amp; </w:t>
      </w:r>
      <w:r w:rsidR="00344DB8">
        <w:rPr>
          <w:sz w:val="24"/>
          <w:szCs w:val="24"/>
        </w:rPr>
        <w:t>new members</w:t>
      </w:r>
    </w:p>
    <w:p w14:paraId="4B5203AA" w14:textId="5DA94F59" w:rsidR="003831AC" w:rsidRDefault="009656A6" w:rsidP="003831AC">
      <w:pPr>
        <w:pStyle w:val="ListParagraph"/>
        <w:ind w:left="2160" w:firstLine="720"/>
        <w:rPr>
          <w:sz w:val="24"/>
          <w:szCs w:val="24"/>
        </w:rPr>
      </w:pPr>
      <w:r w:rsidRPr="00B87829">
        <w:rPr>
          <w:sz w:val="24"/>
          <w:szCs w:val="24"/>
        </w:rPr>
        <w:t xml:space="preserve">Lunch </w:t>
      </w:r>
      <w:r w:rsidR="0095112D">
        <w:rPr>
          <w:sz w:val="24"/>
          <w:szCs w:val="24"/>
        </w:rPr>
        <w:t xml:space="preserve">and </w:t>
      </w:r>
      <w:r w:rsidR="00380511">
        <w:rPr>
          <w:sz w:val="24"/>
          <w:szCs w:val="24"/>
        </w:rPr>
        <w:t>meeting discussion</w:t>
      </w:r>
    </w:p>
    <w:p w14:paraId="4753DDD6" w14:textId="35957485" w:rsidR="0092189E" w:rsidRPr="003831AC" w:rsidRDefault="0092189E" w:rsidP="003831AC">
      <w:pPr>
        <w:pStyle w:val="ListParagraph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Guest Speaker: </w:t>
      </w:r>
      <w:r w:rsidR="002B6B10">
        <w:rPr>
          <w:sz w:val="24"/>
          <w:szCs w:val="24"/>
        </w:rPr>
        <w:t xml:space="preserve"> </w:t>
      </w:r>
      <w:r w:rsidR="002B6B10" w:rsidRPr="002B6B10">
        <w:rPr>
          <w:sz w:val="24"/>
          <w:szCs w:val="24"/>
        </w:rPr>
        <w:t>Gunnebo (Turnstiles – Access Control)</w:t>
      </w:r>
    </w:p>
    <w:p w14:paraId="2B78BA23" w14:textId="51A89467" w:rsidR="00CD77A9" w:rsidRPr="007D0C8F" w:rsidRDefault="00CD77A9" w:rsidP="00CD77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Administrative Announcements</w:t>
      </w:r>
      <w:r w:rsidRPr="007D0C8F">
        <w:rPr>
          <w:sz w:val="24"/>
          <w:szCs w:val="24"/>
        </w:rPr>
        <w:t>:</w:t>
      </w:r>
    </w:p>
    <w:p w14:paraId="0E056F55" w14:textId="381C5FD0" w:rsidR="00CD77A9" w:rsidRDefault="00CD77A9" w:rsidP="003831A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First VP Report</w:t>
      </w:r>
      <w:r w:rsidRPr="007D0C8F">
        <w:rPr>
          <w:sz w:val="24"/>
          <w:szCs w:val="24"/>
        </w:rPr>
        <w:t xml:space="preserve"> – </w:t>
      </w:r>
      <w:r w:rsidR="007D0C8F" w:rsidRPr="007D0C8F">
        <w:rPr>
          <w:sz w:val="24"/>
          <w:szCs w:val="24"/>
        </w:rPr>
        <w:t>Carl Kearney</w:t>
      </w:r>
      <w:r w:rsidR="003831AC">
        <w:rPr>
          <w:sz w:val="24"/>
          <w:szCs w:val="24"/>
        </w:rPr>
        <w:t xml:space="preserve">  Training</w:t>
      </w:r>
      <w:r w:rsidR="000C14D2">
        <w:rPr>
          <w:sz w:val="24"/>
          <w:szCs w:val="24"/>
        </w:rPr>
        <w:t xml:space="preserve"> </w:t>
      </w:r>
      <w:r w:rsidR="002954C7">
        <w:rPr>
          <w:sz w:val="24"/>
          <w:szCs w:val="24"/>
        </w:rPr>
        <w:t xml:space="preserve"> </w:t>
      </w:r>
    </w:p>
    <w:p w14:paraId="47E7FFC0" w14:textId="762B8CCF" w:rsidR="002954C7" w:rsidRDefault="002954C7" w:rsidP="002954C7">
      <w:pPr>
        <w:pStyle w:val="NoSpacing"/>
        <w:ind w:left="1080"/>
        <w:rPr>
          <w:sz w:val="24"/>
          <w:szCs w:val="24"/>
        </w:rPr>
      </w:pPr>
      <w:r w:rsidRPr="002954C7">
        <w:rPr>
          <w:sz w:val="24"/>
          <w:szCs w:val="24"/>
        </w:rPr>
        <w:t>Trainings posted on the TCPA website</w:t>
      </w:r>
      <w:r w:rsidR="009D1CC5">
        <w:rPr>
          <w:sz w:val="24"/>
          <w:szCs w:val="24"/>
        </w:rPr>
        <w:t xml:space="preserve">. </w:t>
      </w:r>
    </w:p>
    <w:p w14:paraId="1C2BA4DA" w14:textId="4FE86069" w:rsidR="00D773E1" w:rsidRPr="002954C7" w:rsidRDefault="00D773E1" w:rsidP="002954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EVET Conference tabling TCPA Conference.</w:t>
      </w:r>
    </w:p>
    <w:p w14:paraId="7ABEB4D8" w14:textId="77777777" w:rsidR="003831AC" w:rsidRPr="003831AC" w:rsidRDefault="003831AC" w:rsidP="001C66B6">
      <w:pPr>
        <w:pStyle w:val="NoSpacing"/>
        <w:ind w:left="1080"/>
        <w:rPr>
          <w:sz w:val="24"/>
          <w:szCs w:val="24"/>
        </w:rPr>
      </w:pPr>
    </w:p>
    <w:p w14:paraId="2DED09F5" w14:textId="1EE1C4AA" w:rsidR="003831AC" w:rsidRPr="003831AC" w:rsidRDefault="00CD77A9" w:rsidP="003831A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Second VP Report</w:t>
      </w:r>
      <w:r w:rsidRPr="007D0C8F">
        <w:rPr>
          <w:sz w:val="24"/>
          <w:szCs w:val="24"/>
        </w:rPr>
        <w:t xml:space="preserve"> </w:t>
      </w:r>
      <w:r w:rsidRPr="00DB7C60">
        <w:rPr>
          <w:sz w:val="24"/>
          <w:szCs w:val="24"/>
        </w:rPr>
        <w:t>–</w:t>
      </w:r>
      <w:r w:rsidR="00DB7C60">
        <w:rPr>
          <w:sz w:val="24"/>
          <w:szCs w:val="24"/>
        </w:rPr>
        <w:t xml:space="preserve"> </w:t>
      </w:r>
      <w:r w:rsidR="003831AC">
        <w:rPr>
          <w:sz w:val="24"/>
          <w:szCs w:val="24"/>
        </w:rPr>
        <w:t xml:space="preserve">Membership  </w:t>
      </w:r>
      <w:r w:rsidR="00DB7C60">
        <w:rPr>
          <w:sz w:val="24"/>
          <w:szCs w:val="24"/>
        </w:rPr>
        <w:t>(</w:t>
      </w:r>
      <w:r w:rsidR="00DB7C60" w:rsidRPr="00DB7C60">
        <w:rPr>
          <w:sz w:val="24"/>
          <w:szCs w:val="24"/>
        </w:rPr>
        <w:t>open position</w:t>
      </w:r>
      <w:r w:rsidR="00DB7C60">
        <w:rPr>
          <w:sz w:val="24"/>
          <w:szCs w:val="24"/>
        </w:rPr>
        <w:t>)</w:t>
      </w:r>
    </w:p>
    <w:p w14:paraId="49987B2E" w14:textId="3394790B" w:rsidR="00CD77A9" w:rsidRDefault="003831AC" w:rsidP="003831AC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 w:rsidR="001C66B6">
        <w:rPr>
          <w:sz w:val="24"/>
          <w:szCs w:val="24"/>
        </w:rPr>
        <w:t xml:space="preserve"> </w:t>
      </w:r>
      <w:r w:rsidR="009D1CC5">
        <w:rPr>
          <w:sz w:val="24"/>
          <w:szCs w:val="24"/>
        </w:rPr>
        <w:t xml:space="preserve">33 members  </w:t>
      </w:r>
    </w:p>
    <w:p w14:paraId="642527A3" w14:textId="77777777" w:rsidR="003831AC" w:rsidRDefault="003831AC" w:rsidP="003831AC">
      <w:pPr>
        <w:pStyle w:val="ListParagraph"/>
        <w:ind w:left="1080"/>
        <w:rPr>
          <w:sz w:val="24"/>
          <w:szCs w:val="24"/>
        </w:rPr>
      </w:pPr>
    </w:p>
    <w:p w14:paraId="79BA5F59" w14:textId="30BB4799" w:rsidR="00CD77A9" w:rsidRPr="007D0C8F" w:rsidRDefault="00CD77A9" w:rsidP="00C17BD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lastRenderedPageBreak/>
        <w:t>Third VP Report</w:t>
      </w:r>
      <w:r w:rsidRPr="007D0C8F">
        <w:rPr>
          <w:sz w:val="24"/>
          <w:szCs w:val="24"/>
        </w:rPr>
        <w:t xml:space="preserve"> –</w:t>
      </w:r>
      <w:r w:rsidR="003831AC">
        <w:rPr>
          <w:sz w:val="24"/>
          <w:szCs w:val="24"/>
        </w:rPr>
        <w:t>Robert R</w:t>
      </w:r>
      <w:r w:rsidR="000C405D">
        <w:rPr>
          <w:sz w:val="24"/>
          <w:szCs w:val="24"/>
        </w:rPr>
        <w:t>a</w:t>
      </w:r>
      <w:r w:rsidR="003831AC">
        <w:rPr>
          <w:sz w:val="24"/>
          <w:szCs w:val="24"/>
        </w:rPr>
        <w:t>ngel</w:t>
      </w:r>
    </w:p>
    <w:p w14:paraId="5B83B3CD" w14:textId="5EFC2D13" w:rsidR="00CD77A9" w:rsidRDefault="00CD77A9" w:rsidP="009F1298">
      <w:pPr>
        <w:pStyle w:val="ListParagraph"/>
        <w:ind w:left="1080"/>
        <w:rPr>
          <w:sz w:val="24"/>
          <w:szCs w:val="24"/>
        </w:rPr>
      </w:pPr>
      <w:r w:rsidRPr="007D0C8F">
        <w:rPr>
          <w:sz w:val="24"/>
          <w:szCs w:val="24"/>
        </w:rPr>
        <w:tab/>
      </w:r>
      <w:r w:rsidR="003831AC">
        <w:rPr>
          <w:sz w:val="24"/>
          <w:szCs w:val="24"/>
        </w:rPr>
        <w:t xml:space="preserve">                          </w:t>
      </w:r>
      <w:r w:rsidRPr="007D0C8F">
        <w:rPr>
          <w:sz w:val="24"/>
          <w:szCs w:val="24"/>
        </w:rPr>
        <w:t xml:space="preserve">Communications:  </w:t>
      </w:r>
      <w:r w:rsidR="00D773E1">
        <w:rPr>
          <w:sz w:val="24"/>
          <w:szCs w:val="24"/>
        </w:rPr>
        <w:t>TCPA Conference flyer g</w:t>
      </w:r>
      <w:r w:rsidR="009D32E5">
        <w:rPr>
          <w:sz w:val="24"/>
          <w:szCs w:val="24"/>
        </w:rPr>
        <w:t>oing</w:t>
      </w:r>
      <w:r w:rsidR="00D773E1">
        <w:rPr>
          <w:sz w:val="24"/>
          <w:szCs w:val="24"/>
        </w:rPr>
        <w:t xml:space="preserve"> out. Next step </w:t>
      </w:r>
      <w:proofErr w:type="gramStart"/>
      <w:r w:rsidR="00D773E1">
        <w:rPr>
          <w:sz w:val="24"/>
          <w:szCs w:val="24"/>
        </w:rPr>
        <w:t>engaging</w:t>
      </w:r>
      <w:proofErr w:type="gramEnd"/>
      <w:r w:rsidR="00D773E1">
        <w:rPr>
          <w:sz w:val="24"/>
          <w:szCs w:val="24"/>
        </w:rPr>
        <w:t xml:space="preserve"> vendors for the Expo.  </w:t>
      </w:r>
      <w:proofErr w:type="gramStart"/>
      <w:r w:rsidR="002B6B10">
        <w:rPr>
          <w:sz w:val="24"/>
          <w:szCs w:val="24"/>
        </w:rPr>
        <w:t>Would</w:t>
      </w:r>
      <w:proofErr w:type="gramEnd"/>
      <w:r w:rsidR="002B6B10">
        <w:rPr>
          <w:sz w:val="24"/>
          <w:szCs w:val="24"/>
        </w:rPr>
        <w:t xml:space="preserve"> like to consider </w:t>
      </w:r>
      <w:r w:rsidR="00D773E1">
        <w:rPr>
          <w:sz w:val="24"/>
          <w:szCs w:val="24"/>
        </w:rPr>
        <w:t xml:space="preserve">Urban Alchemy in Austin for our May CTCPA meeting and possibly speak at the conference.  TCPA App and Blue’s magazine advertisement </w:t>
      </w:r>
      <w:proofErr w:type="gramStart"/>
      <w:r w:rsidR="00D773E1">
        <w:rPr>
          <w:sz w:val="24"/>
          <w:szCs w:val="24"/>
        </w:rPr>
        <w:t>to</w:t>
      </w:r>
      <w:proofErr w:type="gramEnd"/>
      <w:r w:rsidR="00D773E1">
        <w:rPr>
          <w:sz w:val="24"/>
          <w:szCs w:val="24"/>
        </w:rPr>
        <w:t xml:space="preserve"> the conference.  </w:t>
      </w:r>
    </w:p>
    <w:p w14:paraId="6E0EB7CE" w14:textId="60BA7E34" w:rsidR="009F1298" w:rsidRPr="009F1298" w:rsidRDefault="009F1298" w:rsidP="009F1298">
      <w:pPr>
        <w:pStyle w:val="ListParagraph"/>
        <w:ind w:left="1080"/>
        <w:rPr>
          <w:sz w:val="24"/>
          <w:szCs w:val="24"/>
        </w:rPr>
      </w:pPr>
    </w:p>
    <w:p w14:paraId="669598EF" w14:textId="040299AF" w:rsidR="00CD77A9" w:rsidRPr="007D0C8F" w:rsidRDefault="00CD77A9" w:rsidP="00C17BD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Secretary Report</w:t>
      </w:r>
      <w:r w:rsidRPr="007D0C8F">
        <w:rPr>
          <w:sz w:val="24"/>
          <w:szCs w:val="24"/>
        </w:rPr>
        <w:t xml:space="preserve"> –</w:t>
      </w:r>
      <w:r w:rsidR="00226C63" w:rsidRPr="007D0C8F">
        <w:rPr>
          <w:sz w:val="24"/>
          <w:szCs w:val="24"/>
        </w:rPr>
        <w:t xml:space="preserve"> </w:t>
      </w:r>
      <w:r w:rsidR="007F4079" w:rsidRPr="007D0C8F">
        <w:rPr>
          <w:sz w:val="24"/>
          <w:szCs w:val="24"/>
        </w:rPr>
        <w:t>Kristi Hosea</w:t>
      </w:r>
    </w:p>
    <w:p w14:paraId="411F2CEF" w14:textId="62F0DABF" w:rsidR="003831AC" w:rsidRDefault="00CD77A9" w:rsidP="003831AC">
      <w:pPr>
        <w:pStyle w:val="ListParagraph"/>
        <w:ind w:left="1080"/>
        <w:rPr>
          <w:sz w:val="24"/>
          <w:szCs w:val="24"/>
        </w:rPr>
      </w:pPr>
      <w:r w:rsidRPr="007D0C8F">
        <w:rPr>
          <w:sz w:val="24"/>
          <w:szCs w:val="24"/>
        </w:rPr>
        <w:t xml:space="preserve">       Minutes:  </w:t>
      </w:r>
      <w:r w:rsidR="00545851">
        <w:rPr>
          <w:sz w:val="24"/>
          <w:szCs w:val="24"/>
        </w:rPr>
        <w:t xml:space="preserve">Motion made by </w:t>
      </w:r>
      <w:r w:rsidR="0092189E">
        <w:rPr>
          <w:sz w:val="24"/>
          <w:szCs w:val="24"/>
        </w:rPr>
        <w:t xml:space="preserve"> </w:t>
      </w:r>
      <w:r w:rsidR="00737E39">
        <w:rPr>
          <w:sz w:val="24"/>
          <w:szCs w:val="24"/>
        </w:rPr>
        <w:t>Robert</w:t>
      </w:r>
      <w:r w:rsidR="0092189E">
        <w:rPr>
          <w:sz w:val="24"/>
          <w:szCs w:val="24"/>
        </w:rPr>
        <w:t xml:space="preserve">  </w:t>
      </w:r>
      <w:r w:rsidR="002B6B10">
        <w:rPr>
          <w:sz w:val="24"/>
          <w:szCs w:val="24"/>
        </w:rPr>
        <w:t>Rangel</w:t>
      </w:r>
      <w:r w:rsidR="0092189E">
        <w:rPr>
          <w:sz w:val="24"/>
          <w:szCs w:val="24"/>
        </w:rPr>
        <w:t xml:space="preserve"> </w:t>
      </w:r>
      <w:r w:rsidR="00545851">
        <w:rPr>
          <w:sz w:val="24"/>
          <w:szCs w:val="24"/>
        </w:rPr>
        <w:t xml:space="preserve">seconded </w:t>
      </w:r>
      <w:r w:rsidR="00545851" w:rsidRPr="002B6B10">
        <w:rPr>
          <w:sz w:val="24"/>
          <w:szCs w:val="24"/>
        </w:rPr>
        <w:t xml:space="preserve">by </w:t>
      </w:r>
      <w:r w:rsidR="00737E39" w:rsidRPr="002B6B10">
        <w:rPr>
          <w:sz w:val="24"/>
          <w:szCs w:val="24"/>
        </w:rPr>
        <w:t>Carl</w:t>
      </w:r>
      <w:r w:rsidR="002B6B10" w:rsidRPr="002B6B10">
        <w:rPr>
          <w:sz w:val="24"/>
          <w:szCs w:val="24"/>
        </w:rPr>
        <w:t xml:space="preserve"> Kearney</w:t>
      </w:r>
      <w:r w:rsidR="00545851" w:rsidRPr="002B6B10">
        <w:rPr>
          <w:sz w:val="24"/>
          <w:szCs w:val="24"/>
        </w:rPr>
        <w:t xml:space="preserve"> to table minutes for Oct. Nov and Feb </w:t>
      </w:r>
      <w:r w:rsidR="00D773E1" w:rsidRPr="002B6B10">
        <w:rPr>
          <w:sz w:val="24"/>
          <w:szCs w:val="24"/>
        </w:rPr>
        <w:t>and</w:t>
      </w:r>
      <w:r w:rsidR="00545851" w:rsidRPr="002B6B10">
        <w:rPr>
          <w:sz w:val="24"/>
          <w:szCs w:val="24"/>
        </w:rPr>
        <w:t xml:space="preserve"> March meeting</w:t>
      </w:r>
      <w:r w:rsidR="002B6B10">
        <w:rPr>
          <w:sz w:val="24"/>
          <w:szCs w:val="24"/>
        </w:rPr>
        <w:t>s</w:t>
      </w:r>
      <w:r w:rsidR="00545851" w:rsidRPr="002B6B10">
        <w:rPr>
          <w:sz w:val="24"/>
          <w:szCs w:val="24"/>
        </w:rPr>
        <w:t>.  Motion passed.</w:t>
      </w:r>
      <w:r w:rsidR="00545851">
        <w:rPr>
          <w:sz w:val="24"/>
          <w:szCs w:val="24"/>
        </w:rPr>
        <w:t xml:space="preserve"> </w:t>
      </w:r>
    </w:p>
    <w:p w14:paraId="35A5BF66" w14:textId="77777777" w:rsidR="00545851" w:rsidRDefault="00545851" w:rsidP="003831AC">
      <w:pPr>
        <w:pStyle w:val="ListParagraph"/>
        <w:ind w:left="1080"/>
        <w:rPr>
          <w:sz w:val="24"/>
          <w:szCs w:val="24"/>
        </w:rPr>
      </w:pPr>
    </w:p>
    <w:p w14:paraId="0758A45B" w14:textId="1599551B" w:rsidR="003831AC" w:rsidRDefault="003831AC" w:rsidP="0072055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D77A9" w:rsidRPr="003831AC">
        <w:rPr>
          <w:b/>
          <w:bCs/>
          <w:sz w:val="24"/>
          <w:szCs w:val="24"/>
        </w:rPr>
        <w:t>Treasurer Report</w:t>
      </w:r>
      <w:r w:rsidR="00CD77A9" w:rsidRPr="003831AC">
        <w:rPr>
          <w:sz w:val="24"/>
          <w:szCs w:val="24"/>
        </w:rPr>
        <w:t xml:space="preserve"> –</w:t>
      </w:r>
      <w:r w:rsidR="00226C63" w:rsidRPr="003831AC">
        <w:rPr>
          <w:sz w:val="24"/>
          <w:szCs w:val="24"/>
        </w:rPr>
        <w:t xml:space="preserve"> Ingrid Friedma</w:t>
      </w:r>
      <w:r>
        <w:rPr>
          <w:sz w:val="24"/>
          <w:szCs w:val="24"/>
        </w:rPr>
        <w:t>n</w:t>
      </w:r>
    </w:p>
    <w:p w14:paraId="062CF110" w14:textId="17D17A10" w:rsidR="00540B68" w:rsidRDefault="003831AC" w:rsidP="003831AC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2161B2" w:rsidRPr="003831AC">
        <w:rPr>
          <w:sz w:val="24"/>
          <w:szCs w:val="24"/>
        </w:rPr>
        <w:t xml:space="preserve"> </w:t>
      </w:r>
      <w:r w:rsidR="00EF3FB8" w:rsidRPr="003831A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720559" w:rsidRPr="003831AC">
        <w:rPr>
          <w:sz w:val="24"/>
          <w:szCs w:val="24"/>
        </w:rPr>
        <w:t>Balance &amp;</w:t>
      </w:r>
      <w:r w:rsidR="002161B2" w:rsidRPr="003831AC">
        <w:rPr>
          <w:sz w:val="24"/>
          <w:szCs w:val="24"/>
        </w:rPr>
        <w:t xml:space="preserve"> </w:t>
      </w:r>
      <w:r w:rsidR="00720559" w:rsidRPr="003831AC">
        <w:rPr>
          <w:sz w:val="24"/>
          <w:szCs w:val="24"/>
        </w:rPr>
        <w:t xml:space="preserve">Bills </w:t>
      </w:r>
    </w:p>
    <w:p w14:paraId="105E6A55" w14:textId="7AF37024" w:rsidR="00545851" w:rsidRDefault="00545851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2587">
        <w:rPr>
          <w:sz w:val="24"/>
          <w:szCs w:val="24"/>
        </w:rPr>
        <w:t xml:space="preserve">Beginning </w:t>
      </w:r>
      <w:r w:rsidR="00737E39">
        <w:rPr>
          <w:sz w:val="24"/>
          <w:szCs w:val="24"/>
        </w:rPr>
        <w:t xml:space="preserve">$9621.84        </w:t>
      </w:r>
      <w:r w:rsidR="004F2587">
        <w:rPr>
          <w:sz w:val="24"/>
          <w:szCs w:val="24"/>
        </w:rPr>
        <w:t>End</w:t>
      </w:r>
      <w:r w:rsidR="00737E39">
        <w:rPr>
          <w:sz w:val="24"/>
          <w:szCs w:val="24"/>
        </w:rPr>
        <w:t xml:space="preserve"> $9594.53 </w:t>
      </w:r>
    </w:p>
    <w:p w14:paraId="6D9F52E2" w14:textId="6DD4FA74" w:rsidR="00737E39" w:rsidRDefault="00737E39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$500 vendor</w:t>
      </w:r>
      <w:r w:rsidR="004F2587">
        <w:rPr>
          <w:sz w:val="24"/>
          <w:szCs w:val="24"/>
        </w:rPr>
        <w:t xml:space="preserve"> Smart Start</w:t>
      </w:r>
    </w:p>
    <w:p w14:paraId="56672250" w14:textId="41B77B16" w:rsidR="00737E39" w:rsidRDefault="00737E39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$490 paid for Awards</w:t>
      </w:r>
    </w:p>
    <w:p w14:paraId="27C03410" w14:textId="36D871E0" w:rsidR="00737E39" w:rsidRDefault="00737E39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37.31 </w:t>
      </w:r>
      <w:proofErr w:type="spellStart"/>
      <w:r>
        <w:rPr>
          <w:sz w:val="24"/>
          <w:szCs w:val="24"/>
        </w:rPr>
        <w:t>Quickbooks</w:t>
      </w:r>
      <w:proofErr w:type="spellEnd"/>
      <w:r w:rsidR="00FF5E17">
        <w:rPr>
          <w:sz w:val="24"/>
          <w:szCs w:val="24"/>
        </w:rPr>
        <w:t xml:space="preserve"> </w:t>
      </w:r>
    </w:p>
    <w:p w14:paraId="6031B1C0" w14:textId="57DCBADC" w:rsidR="00FF5E17" w:rsidRDefault="00FF5E17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TCPA has not paid CTCPA </w:t>
      </w:r>
      <w:r w:rsidR="00543745">
        <w:rPr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 w:rsidR="00543745">
        <w:rPr>
          <w:sz w:val="24"/>
          <w:szCs w:val="24"/>
        </w:rPr>
        <w:t>Oct &amp; Nov CP classes in Austin</w:t>
      </w:r>
    </w:p>
    <w:p w14:paraId="5DABDB78" w14:textId="3BEDE0E7" w:rsidR="003831AC" w:rsidRPr="007D0C8F" w:rsidRDefault="00545851" w:rsidP="003831A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2F6DB7" w14:textId="51304F34" w:rsidR="004B2B22" w:rsidRDefault="00CD77A9" w:rsidP="003831A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0C8F">
        <w:rPr>
          <w:b/>
          <w:bCs/>
          <w:sz w:val="24"/>
          <w:szCs w:val="24"/>
        </w:rPr>
        <w:t>Civilian-at-Large Report</w:t>
      </w:r>
      <w:r w:rsidRPr="007D0C8F">
        <w:rPr>
          <w:sz w:val="24"/>
          <w:szCs w:val="24"/>
        </w:rPr>
        <w:t xml:space="preserve"> – </w:t>
      </w:r>
      <w:r w:rsidR="007D0C8F" w:rsidRPr="007D0C8F">
        <w:rPr>
          <w:sz w:val="24"/>
          <w:szCs w:val="24"/>
        </w:rPr>
        <w:t>Annette Thompson</w:t>
      </w:r>
      <w:r w:rsidR="0095112D">
        <w:rPr>
          <w:sz w:val="24"/>
          <w:szCs w:val="24"/>
        </w:rPr>
        <w:t xml:space="preserve">  </w:t>
      </w:r>
    </w:p>
    <w:p w14:paraId="38ED8A30" w14:textId="5DD68672" w:rsidR="00737E39" w:rsidRPr="003831AC" w:rsidRDefault="00737E39" w:rsidP="001C7850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bookmarkStart w:id="0" w:name="_Hlk194419986"/>
      <w:proofErr w:type="gramStart"/>
      <w:r>
        <w:rPr>
          <w:sz w:val="24"/>
          <w:szCs w:val="24"/>
        </w:rPr>
        <w:t>a number of</w:t>
      </w:r>
      <w:proofErr w:type="gramEnd"/>
      <w:r>
        <w:rPr>
          <w:sz w:val="24"/>
          <w:szCs w:val="24"/>
        </w:rPr>
        <w:t xml:space="preserve"> companies wanting to participate in the Expo.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0559" w:rsidRPr="007D0C8F" w14:paraId="20CCEBFF" w14:textId="77777777" w:rsidTr="00720559"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152753F7" w14:textId="4991B864" w:rsidR="00C205D2" w:rsidRPr="007D0C8F" w:rsidRDefault="00C205D2" w:rsidP="001C7850">
            <w:pPr>
              <w:spacing w:after="100" w:afterAutospacing="1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A18A5D" w14:textId="625D96BB" w:rsidR="00E23941" w:rsidRPr="007D0C8F" w:rsidRDefault="001C66B6" w:rsidP="00D24BA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H</w:t>
      </w:r>
      <w:r w:rsidR="00D24BAD" w:rsidRPr="00C205D2">
        <w:rPr>
          <w:sz w:val="24"/>
          <w:szCs w:val="24"/>
        </w:rPr>
        <w:t>)</w:t>
      </w:r>
      <w:r w:rsidR="00D24BAD" w:rsidRPr="007D0C8F">
        <w:rPr>
          <w:b/>
          <w:bCs/>
          <w:sz w:val="24"/>
          <w:szCs w:val="24"/>
        </w:rPr>
        <w:t xml:space="preserve"> </w:t>
      </w:r>
      <w:r w:rsidR="00127F19" w:rsidRPr="007D0C8F">
        <w:rPr>
          <w:b/>
          <w:bCs/>
          <w:sz w:val="24"/>
          <w:szCs w:val="24"/>
        </w:rPr>
        <w:t>Presi</w:t>
      </w:r>
      <w:r w:rsidR="00CD77A9" w:rsidRPr="007D0C8F">
        <w:rPr>
          <w:b/>
          <w:bCs/>
          <w:sz w:val="24"/>
          <w:szCs w:val="24"/>
        </w:rPr>
        <w:t>dent’s Report</w:t>
      </w:r>
      <w:r w:rsidR="00CD77A9" w:rsidRPr="007D0C8F">
        <w:rPr>
          <w:sz w:val="24"/>
          <w:szCs w:val="24"/>
        </w:rPr>
        <w:t xml:space="preserve"> – </w:t>
      </w:r>
      <w:r w:rsidR="006564FD" w:rsidRPr="007D0C8F">
        <w:rPr>
          <w:sz w:val="24"/>
          <w:szCs w:val="24"/>
        </w:rPr>
        <w:t>D</w:t>
      </w:r>
      <w:r w:rsidR="007D0C8F" w:rsidRPr="007D0C8F">
        <w:rPr>
          <w:sz w:val="24"/>
          <w:szCs w:val="24"/>
        </w:rPr>
        <w:t xml:space="preserve">ee Donovan </w:t>
      </w:r>
    </w:p>
    <w:p w14:paraId="3683F141" w14:textId="1885BB50" w:rsidR="004234FD" w:rsidRDefault="007A08A6" w:rsidP="0092189E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 w:rsidRPr="00C27ED1">
        <w:rPr>
          <w:rFonts w:ascii="Times New Roman" w:hAnsi="Times New Roman" w:cs="Times New Roman"/>
          <w:b/>
          <w:bCs/>
          <w:sz w:val="24"/>
          <w:szCs w:val="24"/>
        </w:rPr>
        <w:t>Report:</w:t>
      </w:r>
      <w:r w:rsidRPr="007D0C8F">
        <w:rPr>
          <w:rFonts w:ascii="Times New Roman" w:hAnsi="Times New Roman" w:cs="Times New Roman"/>
          <w:sz w:val="24"/>
          <w:szCs w:val="24"/>
        </w:rPr>
        <w:t xml:space="preserve"> </w:t>
      </w:r>
      <w:r w:rsidR="001C7850">
        <w:rPr>
          <w:rFonts w:ascii="Times New Roman" w:hAnsi="Times New Roman" w:cs="Times New Roman"/>
          <w:sz w:val="24"/>
          <w:szCs w:val="24"/>
        </w:rPr>
        <w:t>Members'</w:t>
      </w:r>
      <w:r w:rsidR="009E5831">
        <w:rPr>
          <w:rFonts w:ascii="Times New Roman" w:hAnsi="Times New Roman" w:cs="Times New Roman"/>
          <w:sz w:val="24"/>
          <w:szCs w:val="24"/>
        </w:rPr>
        <w:t xml:space="preserve"> renewals </w:t>
      </w:r>
    </w:p>
    <w:p w14:paraId="41D4A46C" w14:textId="2DA3E3F5" w:rsidR="009E5831" w:rsidRPr="004F2587" w:rsidRDefault="009E5831" w:rsidP="0092189E">
      <w:pPr>
        <w:pStyle w:val="ListParagraph"/>
        <w:ind w:left="1560"/>
        <w:rPr>
          <w:rFonts w:ascii="Times New Roman" w:hAnsi="Times New Roman" w:cs="Times New Roman"/>
          <w:sz w:val="24"/>
          <w:szCs w:val="24"/>
        </w:rPr>
      </w:pPr>
      <w:r w:rsidRPr="004F2587">
        <w:rPr>
          <w:rFonts w:ascii="Times New Roman" w:hAnsi="Times New Roman" w:cs="Times New Roman"/>
          <w:sz w:val="24"/>
          <w:szCs w:val="24"/>
        </w:rPr>
        <w:t xml:space="preserve">TCPA is looking </w:t>
      </w:r>
      <w:proofErr w:type="gramStart"/>
      <w:r w:rsidRPr="004F2587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4F2587">
        <w:rPr>
          <w:rFonts w:ascii="Times New Roman" w:hAnsi="Times New Roman" w:cs="Times New Roman"/>
          <w:sz w:val="24"/>
          <w:szCs w:val="24"/>
        </w:rPr>
        <w:t xml:space="preserve"> a membership with Texas Trainers for access to additional training. </w:t>
      </w:r>
    </w:p>
    <w:p w14:paraId="277BCBAD" w14:textId="11643972" w:rsidR="003831AC" w:rsidRDefault="001C7850" w:rsidP="001C66B6">
      <w:pPr>
        <w:pStyle w:val="NoSpacing"/>
        <w:ind w:left="705"/>
        <w:rPr>
          <w:sz w:val="24"/>
          <w:szCs w:val="24"/>
        </w:rPr>
      </w:pPr>
      <w:r w:rsidRPr="001C7850">
        <w:rPr>
          <w:sz w:val="24"/>
          <w:szCs w:val="24"/>
        </w:rPr>
        <w:t xml:space="preserve">  </w:t>
      </w:r>
      <w:r w:rsidR="001C66B6" w:rsidRPr="001C7850">
        <w:rPr>
          <w:sz w:val="24"/>
          <w:szCs w:val="24"/>
        </w:rPr>
        <w:t>I)</w:t>
      </w:r>
      <w:r w:rsidR="00C205D2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</w:t>
      </w:r>
      <w:r w:rsidR="00B9163C" w:rsidRPr="006B017B">
        <w:rPr>
          <w:b/>
          <w:bCs/>
          <w:sz w:val="24"/>
          <w:szCs w:val="24"/>
        </w:rPr>
        <w:t>Old Business:</w:t>
      </w:r>
      <w:r w:rsidR="00B9163C" w:rsidRPr="006B017B">
        <w:rPr>
          <w:sz w:val="24"/>
          <w:szCs w:val="24"/>
        </w:rPr>
        <w:t xml:space="preserve">  </w:t>
      </w:r>
      <w:r w:rsidR="003831AC">
        <w:rPr>
          <w:sz w:val="24"/>
          <w:szCs w:val="24"/>
        </w:rPr>
        <w:t xml:space="preserve"> </w:t>
      </w:r>
      <w:r w:rsidR="00667F7D">
        <w:rPr>
          <w:sz w:val="24"/>
          <w:szCs w:val="24"/>
        </w:rPr>
        <w:t>Approve Oct and Nov Meeting Minutes</w:t>
      </w:r>
      <w:r w:rsidR="00A01F08">
        <w:rPr>
          <w:sz w:val="24"/>
          <w:szCs w:val="24"/>
        </w:rPr>
        <w:t xml:space="preserve"> - tabled</w:t>
      </w:r>
    </w:p>
    <w:p w14:paraId="4AEE56DC" w14:textId="348D7CD3" w:rsidR="00C205D2" w:rsidRPr="00D75011" w:rsidRDefault="00301886" w:rsidP="00C205D2">
      <w:pPr>
        <w:pStyle w:val="NoSpacing"/>
        <w:ind w:left="3225"/>
        <w:rPr>
          <w:sz w:val="24"/>
          <w:szCs w:val="24"/>
        </w:rPr>
      </w:pPr>
      <w:r>
        <w:rPr>
          <w:sz w:val="24"/>
          <w:szCs w:val="24"/>
        </w:rPr>
        <w:t xml:space="preserve">Conference lanyards. Stay with </w:t>
      </w:r>
      <w:r w:rsidR="001C7850">
        <w:rPr>
          <w:sz w:val="24"/>
          <w:szCs w:val="24"/>
        </w:rPr>
        <w:t xml:space="preserve">the </w:t>
      </w:r>
      <w:r>
        <w:rPr>
          <w:sz w:val="24"/>
          <w:szCs w:val="24"/>
        </w:rPr>
        <w:t>same.</w:t>
      </w:r>
    </w:p>
    <w:p w14:paraId="7234EB43" w14:textId="7FE1B468" w:rsidR="00C205D2" w:rsidRDefault="00CD77A9" w:rsidP="00CD6A13">
      <w:pPr>
        <w:pStyle w:val="NoSpacing"/>
        <w:rPr>
          <w:b/>
          <w:bCs/>
          <w:sz w:val="24"/>
          <w:szCs w:val="24"/>
        </w:rPr>
      </w:pPr>
      <w:r w:rsidRPr="007D0C8F">
        <w:rPr>
          <w:sz w:val="24"/>
          <w:szCs w:val="24"/>
        </w:rPr>
        <w:tab/>
      </w:r>
      <w:r w:rsidR="001C7850" w:rsidRPr="001C7850">
        <w:rPr>
          <w:sz w:val="24"/>
          <w:szCs w:val="24"/>
        </w:rPr>
        <w:t xml:space="preserve"> </w:t>
      </w:r>
      <w:r w:rsidR="001C66B6" w:rsidRPr="001C7850">
        <w:rPr>
          <w:sz w:val="24"/>
          <w:szCs w:val="24"/>
        </w:rPr>
        <w:t>J</w:t>
      </w:r>
      <w:r w:rsidRPr="001C7850">
        <w:rPr>
          <w:sz w:val="24"/>
          <w:szCs w:val="24"/>
        </w:rPr>
        <w:t>)</w:t>
      </w:r>
      <w:r w:rsidRPr="004234FD">
        <w:rPr>
          <w:b/>
          <w:bCs/>
          <w:sz w:val="24"/>
          <w:szCs w:val="24"/>
        </w:rPr>
        <w:t xml:space="preserve">   </w:t>
      </w:r>
      <w:r w:rsidR="004234FD">
        <w:rPr>
          <w:b/>
          <w:bCs/>
          <w:sz w:val="24"/>
          <w:szCs w:val="24"/>
        </w:rPr>
        <w:t xml:space="preserve">        </w:t>
      </w:r>
      <w:r w:rsidRPr="004234FD">
        <w:rPr>
          <w:b/>
          <w:bCs/>
          <w:sz w:val="24"/>
          <w:szCs w:val="24"/>
        </w:rPr>
        <w:t>New Business</w:t>
      </w:r>
      <w:r w:rsidRPr="007D0C8F">
        <w:rPr>
          <w:b/>
          <w:bCs/>
          <w:sz w:val="24"/>
          <w:szCs w:val="24"/>
        </w:rPr>
        <w:t>:</w:t>
      </w:r>
      <w:r w:rsidR="00C205D2">
        <w:rPr>
          <w:b/>
          <w:bCs/>
          <w:sz w:val="24"/>
          <w:szCs w:val="24"/>
        </w:rPr>
        <w:t xml:space="preserve"> </w:t>
      </w:r>
      <w:r w:rsidR="004F2587" w:rsidRPr="004F2587">
        <w:rPr>
          <w:sz w:val="24"/>
          <w:szCs w:val="24"/>
        </w:rPr>
        <w:t>None</w:t>
      </w:r>
    </w:p>
    <w:p w14:paraId="4BD96E8C" w14:textId="197C621D" w:rsidR="001C66B6" w:rsidRPr="001C66B6" w:rsidRDefault="00C205D2" w:rsidP="0092189E">
      <w:pPr>
        <w:pStyle w:val="NoSpacing"/>
        <w:rPr>
          <w:sz w:val="24"/>
          <w:szCs w:val="24"/>
        </w:rPr>
      </w:pPr>
      <w:r w:rsidRPr="001C66B6">
        <w:rPr>
          <w:sz w:val="24"/>
          <w:szCs w:val="24"/>
        </w:rPr>
        <w:t xml:space="preserve">                           </w:t>
      </w:r>
    </w:p>
    <w:p w14:paraId="7C2BCC74" w14:textId="7361BC5A" w:rsidR="00D75011" w:rsidRDefault="00D75011" w:rsidP="00D75011">
      <w:pPr>
        <w:pStyle w:val="NoSpacing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2A6763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="0043748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66B6"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 w:rsidR="0043748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785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3748B" w:rsidRPr="001C7850">
        <w:rPr>
          <w:rFonts w:ascii="Calibri" w:eastAsia="Times New Roman" w:hAnsi="Calibri" w:cs="Calibri"/>
          <w:color w:val="000000"/>
          <w:sz w:val="24"/>
          <w:szCs w:val="24"/>
        </w:rPr>
        <w:t>K)</w:t>
      </w:r>
      <w:r w:rsidR="0043748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10FE8" w:rsidRPr="00D75011">
        <w:rPr>
          <w:bCs/>
          <w:sz w:val="24"/>
          <w:szCs w:val="24"/>
        </w:rPr>
        <w:t xml:space="preserve"> Next Meeting Locations / Hosts for future CTCPA 202</w:t>
      </w:r>
      <w:r>
        <w:rPr>
          <w:bCs/>
          <w:sz w:val="24"/>
          <w:szCs w:val="24"/>
        </w:rPr>
        <w:t>5</w:t>
      </w:r>
      <w:r w:rsidR="00310FE8" w:rsidRPr="00D75011">
        <w:rPr>
          <w:bCs/>
          <w:sz w:val="24"/>
          <w:szCs w:val="24"/>
        </w:rPr>
        <w:t xml:space="preserve"> meetings: </w:t>
      </w:r>
    </w:p>
    <w:p w14:paraId="62D21562" w14:textId="0BBD802A" w:rsidR="004F3016" w:rsidRPr="00D75011" w:rsidRDefault="00D75011" w:rsidP="00D75011">
      <w:pPr>
        <w:pStyle w:val="NoSpacing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 w:rsidR="000F300F" w:rsidRPr="00D75011">
        <w:rPr>
          <w:bCs/>
          <w:sz w:val="24"/>
          <w:szCs w:val="24"/>
        </w:rPr>
        <w:t xml:space="preserve"> </w:t>
      </w:r>
      <w:r w:rsidR="00310FE8" w:rsidRPr="00D75011">
        <w:rPr>
          <w:b/>
          <w:sz w:val="24"/>
          <w:szCs w:val="24"/>
        </w:rPr>
        <w:t>(11:30 am – 1:30pm)</w:t>
      </w:r>
    </w:p>
    <w:p w14:paraId="2D26F58B" w14:textId="7C787ADC" w:rsidR="00CD77A9" w:rsidRPr="007D0C8F" w:rsidRDefault="001C7850" w:rsidP="001C7850">
      <w:pPr>
        <w:rPr>
          <w:sz w:val="24"/>
          <w:szCs w:val="24"/>
        </w:rPr>
      </w:pPr>
      <w:r w:rsidRPr="007D0C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6B787" wp14:editId="10F4C1A8">
                <wp:simplePos x="0" y="0"/>
                <wp:positionH relativeFrom="margin">
                  <wp:posOffset>3133725</wp:posOffset>
                </wp:positionH>
                <wp:positionV relativeFrom="paragraph">
                  <wp:posOffset>222885</wp:posOffset>
                </wp:positionV>
                <wp:extent cx="2171700" cy="1504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C077B" w14:textId="36C82C35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4C19F4" w:rsidRPr="000F300F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="006564FD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C19F4" w:rsidRPr="000F300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B519DB" w:rsidRPr="000F300F">
                              <w:rPr>
                                <w:sz w:val="24"/>
                                <w:szCs w:val="24"/>
                              </w:rPr>
                              <w:t>TCPA C</w:t>
                            </w:r>
                            <w:r w:rsidR="006564FD" w:rsidRPr="000F300F">
                              <w:rPr>
                                <w:sz w:val="24"/>
                                <w:szCs w:val="24"/>
                              </w:rPr>
                              <w:t>onference</w:t>
                            </w:r>
                            <w:r w:rsidR="00B519DB" w:rsidRPr="000F300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4C19F4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47F6E4" w14:textId="0323707C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B519DB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145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2FD75050" w14:textId="2A83BF9B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7230CB7A" w14:textId="46FE72B7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4FAECEC" w14:textId="3854C2BF" w:rsidR="00CD77A9" w:rsidRPr="000F300F" w:rsidRDefault="00CD77A9" w:rsidP="00CD77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>November</w:t>
                            </w:r>
                            <w:r w:rsidR="006564FD" w:rsidRPr="000F300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37C21" w:rsidRPr="000F300F">
                              <w:rPr>
                                <w:sz w:val="24"/>
                                <w:szCs w:val="24"/>
                              </w:rPr>
                              <w:t>(elections)</w:t>
                            </w: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95FFF43" w14:textId="33310BCA" w:rsidR="00CD77A9" w:rsidRPr="000F300F" w:rsidRDefault="00CD77A9" w:rsidP="00CD77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F300F">
                              <w:rPr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 xml:space="preserve">Christmas 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 xml:space="preserve">lunch </w:t>
                            </w:r>
                            <w:r w:rsidR="00CD6A13" w:rsidRPr="000F300F">
                              <w:rPr>
                                <w:sz w:val="24"/>
                                <w:szCs w:val="24"/>
                              </w:rPr>
                              <w:t>and awards</w:t>
                            </w:r>
                            <w:r w:rsidR="00D75011">
                              <w:rPr>
                                <w:sz w:val="24"/>
                                <w:szCs w:val="24"/>
                              </w:rPr>
                              <w:t>/ Board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6B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75pt;margin-top:17.55pt;width:171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" stroked="f">
                <v:textbox>
                  <w:txbxContent>
                    <w:p w14:paraId="66CC077B" w14:textId="36C82C35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July </w:t>
                      </w:r>
                      <w:r w:rsidR="004C19F4" w:rsidRPr="000F300F">
                        <w:rPr>
                          <w:sz w:val="24"/>
                          <w:szCs w:val="24"/>
                        </w:rPr>
                        <w:t>–</w:t>
                      </w:r>
                      <w:r w:rsidR="006564FD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5011">
                        <w:rPr>
                          <w:sz w:val="24"/>
                          <w:szCs w:val="24"/>
                        </w:rPr>
                        <w:tab/>
                      </w:r>
                      <w:r w:rsidR="004C19F4" w:rsidRPr="000F300F">
                        <w:rPr>
                          <w:sz w:val="24"/>
                          <w:szCs w:val="24"/>
                        </w:rPr>
                        <w:t>(</w:t>
                      </w:r>
                      <w:r w:rsidR="00B519DB" w:rsidRPr="000F300F">
                        <w:rPr>
                          <w:sz w:val="24"/>
                          <w:szCs w:val="24"/>
                        </w:rPr>
                        <w:t>TCPA C</w:t>
                      </w:r>
                      <w:r w:rsidR="006564FD" w:rsidRPr="000F300F">
                        <w:rPr>
                          <w:sz w:val="24"/>
                          <w:szCs w:val="24"/>
                        </w:rPr>
                        <w:t>onference</w:t>
                      </w:r>
                      <w:r w:rsidR="00B519DB" w:rsidRPr="000F300F">
                        <w:rPr>
                          <w:sz w:val="24"/>
                          <w:szCs w:val="24"/>
                        </w:rPr>
                        <w:t>)</w:t>
                      </w:r>
                      <w:r w:rsidR="004C19F4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47F6E4" w14:textId="0323707C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August </w:t>
                      </w:r>
                      <w:r w:rsidR="00B519DB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B6145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2FD75050" w14:textId="2A83BF9B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September </w:t>
                      </w:r>
                      <w:r w:rsidR="00D75011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7230CB7A" w14:textId="46FE72B7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October </w:t>
                      </w:r>
                      <w:r w:rsidR="00D75011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54FAECEC" w14:textId="3854C2BF" w:rsidR="00CD77A9" w:rsidRPr="000F300F" w:rsidRDefault="00CD77A9" w:rsidP="00CD77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>November</w:t>
                      </w:r>
                      <w:r w:rsidR="006564FD" w:rsidRPr="000F300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5011">
                        <w:rPr>
                          <w:sz w:val="24"/>
                          <w:szCs w:val="24"/>
                        </w:rPr>
                        <w:tab/>
                      </w:r>
                      <w:r w:rsidR="00737C21" w:rsidRPr="000F300F">
                        <w:rPr>
                          <w:sz w:val="24"/>
                          <w:szCs w:val="24"/>
                        </w:rPr>
                        <w:t>(elections)</w:t>
                      </w:r>
                      <w:r w:rsidRPr="000F300F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95FFF43" w14:textId="33310BCA" w:rsidR="00CD77A9" w:rsidRPr="000F300F" w:rsidRDefault="00CD77A9" w:rsidP="00CD77A9">
                      <w:pPr>
                        <w:rPr>
                          <w:sz w:val="24"/>
                          <w:szCs w:val="24"/>
                        </w:rPr>
                      </w:pPr>
                      <w:r w:rsidRPr="000F300F">
                        <w:rPr>
                          <w:sz w:val="24"/>
                          <w:szCs w:val="24"/>
                        </w:rPr>
                        <w:t xml:space="preserve">December </w:t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 xml:space="preserve">– </w:t>
                      </w:r>
                      <w:r w:rsidR="00D75011">
                        <w:rPr>
                          <w:sz w:val="24"/>
                          <w:szCs w:val="24"/>
                        </w:rPr>
                        <w:tab/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 xml:space="preserve">Christmas </w:t>
                      </w:r>
                      <w:r w:rsidR="00D75011">
                        <w:rPr>
                          <w:sz w:val="24"/>
                          <w:szCs w:val="24"/>
                        </w:rPr>
                        <w:t xml:space="preserve">lunch </w:t>
                      </w:r>
                      <w:r w:rsidR="00CD6A13" w:rsidRPr="000F300F">
                        <w:rPr>
                          <w:sz w:val="24"/>
                          <w:szCs w:val="24"/>
                        </w:rPr>
                        <w:t>and awards</w:t>
                      </w:r>
                      <w:r w:rsidR="00D75011">
                        <w:rPr>
                          <w:sz w:val="24"/>
                          <w:szCs w:val="24"/>
                        </w:rPr>
                        <w:t>/ Board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785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600ACF" wp14:editId="0B84CDBB">
                <wp:simplePos x="0" y="0"/>
                <wp:positionH relativeFrom="margin">
                  <wp:posOffset>485775</wp:posOffset>
                </wp:positionH>
                <wp:positionV relativeFrom="paragraph">
                  <wp:posOffset>219710</wp:posOffset>
                </wp:positionV>
                <wp:extent cx="2322830" cy="145732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4792" w14:textId="0A9BFC8C" w:rsid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January-  Awards  Anchor Bar - RR</w:t>
                            </w:r>
                          </w:p>
                          <w:p w14:paraId="3F25A682" w14:textId="2E9D7D57" w:rsid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February – </w:t>
                            </w:r>
                          </w:p>
                          <w:p w14:paraId="14D86BC4" w14:textId="3B67685A" w:rsid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C7850">
                              <w:rPr>
                                <w:sz w:val="24"/>
                                <w:szCs w:val="24"/>
                              </w:rPr>
                              <w:t xml:space="preserve">March – </w:t>
                            </w:r>
                            <w:r w:rsidRPr="001C7850">
                              <w:rPr>
                                <w:strike/>
                                <w:sz w:val="24"/>
                                <w:szCs w:val="24"/>
                              </w:rPr>
                              <w:t>Indeed</w:t>
                            </w:r>
                            <w:r w:rsidRPr="001C7850">
                              <w:rPr>
                                <w:sz w:val="24"/>
                                <w:szCs w:val="24"/>
                              </w:rPr>
                              <w:t xml:space="preserve"> TCOLE HR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12DB07BB" w14:textId="6F7AEA6E" w:rsidR="001C7850" w:rsidRP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C7850">
                              <w:rPr>
                                <w:sz w:val="24"/>
                                <w:szCs w:val="24"/>
                              </w:rPr>
                              <w:t>April – Brazos County  TCOLE HR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4997B596" w14:textId="77777777" w:rsid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C7850">
                              <w:rPr>
                                <w:sz w:val="24"/>
                                <w:szCs w:val="24"/>
                              </w:rPr>
                              <w:t>May – Cap Metro</w:t>
                            </w:r>
                          </w:p>
                          <w:p w14:paraId="54D4118A" w14:textId="32823E2B" w:rsidR="001C7850" w:rsidRPr="001C7850" w:rsidRDefault="001C7850" w:rsidP="001C785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C7850">
                              <w:rPr>
                                <w:sz w:val="24"/>
                                <w:szCs w:val="24"/>
                              </w:rPr>
                              <w:t xml:space="preserve"> June -  Brazos County 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0ACF" id="_x0000_s1027" type="#_x0000_t202" style="position:absolute;margin-left:38.25pt;margin-top:17.3pt;width:182.9pt;height:1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">
                <v:textbox>
                  <w:txbxContent>
                    <w:p w14:paraId="6ADE4792" w14:textId="0A9BFC8C" w:rsid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January-  Awards  Anchor Bar - RR</w:t>
                      </w:r>
                    </w:p>
                    <w:p w14:paraId="3F25A682" w14:textId="2E9D7D57" w:rsid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February – </w:t>
                      </w:r>
                    </w:p>
                    <w:p w14:paraId="14D86BC4" w14:textId="3B67685A" w:rsid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C7850">
                        <w:rPr>
                          <w:sz w:val="24"/>
                          <w:szCs w:val="24"/>
                        </w:rPr>
                        <w:t xml:space="preserve">March – </w:t>
                      </w:r>
                      <w:r w:rsidRPr="001C7850">
                        <w:rPr>
                          <w:strike/>
                          <w:sz w:val="24"/>
                          <w:szCs w:val="24"/>
                        </w:rPr>
                        <w:t>Indeed</w:t>
                      </w:r>
                      <w:r w:rsidRPr="001C7850">
                        <w:rPr>
                          <w:sz w:val="24"/>
                          <w:szCs w:val="24"/>
                        </w:rPr>
                        <w:t xml:space="preserve"> TCOLE HR</w:t>
                      </w:r>
                      <w:r>
                        <w:rPr>
                          <w:sz w:val="24"/>
                          <w:szCs w:val="24"/>
                        </w:rPr>
                        <w:t xml:space="preserve"> 1</w:t>
                      </w:r>
                    </w:p>
                    <w:p w14:paraId="12DB07BB" w14:textId="6F7AEA6E" w:rsidR="001C7850" w:rsidRP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C7850">
                        <w:rPr>
                          <w:sz w:val="24"/>
                          <w:szCs w:val="24"/>
                        </w:rPr>
                        <w:t>April – Brazos County  TCOLE HR</w:t>
                      </w:r>
                      <w:r>
                        <w:rPr>
                          <w:sz w:val="24"/>
                          <w:szCs w:val="24"/>
                        </w:rPr>
                        <w:t xml:space="preserve"> 1</w:t>
                      </w:r>
                    </w:p>
                    <w:p w14:paraId="4997B596" w14:textId="77777777" w:rsid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C7850">
                        <w:rPr>
                          <w:sz w:val="24"/>
                          <w:szCs w:val="24"/>
                        </w:rPr>
                        <w:t>May – Cap Metro</w:t>
                      </w:r>
                    </w:p>
                    <w:p w14:paraId="54D4118A" w14:textId="32823E2B" w:rsidR="001C7850" w:rsidRPr="001C7850" w:rsidRDefault="001C7850" w:rsidP="001C785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C7850">
                        <w:rPr>
                          <w:sz w:val="24"/>
                          <w:szCs w:val="24"/>
                        </w:rPr>
                        <w:t xml:space="preserve"> June -  Brazos County 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</w:t>
      </w:r>
    </w:p>
    <w:p w14:paraId="4AA6AD03" w14:textId="2686171C" w:rsidR="00CD77A9" w:rsidRPr="007D0C8F" w:rsidRDefault="004F3016" w:rsidP="00CD77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482BEC" w14:textId="7C937613" w:rsidR="001C7850" w:rsidRPr="007D0C8F" w:rsidRDefault="004F3016" w:rsidP="001C785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0E2225" w14:textId="1DB96ACE" w:rsidR="00CD77A9" w:rsidRPr="007D0C8F" w:rsidRDefault="00CD77A9" w:rsidP="00CD77A9">
      <w:pPr>
        <w:pStyle w:val="ListParagraph"/>
        <w:ind w:left="1080"/>
        <w:rPr>
          <w:sz w:val="24"/>
          <w:szCs w:val="24"/>
        </w:rPr>
      </w:pPr>
    </w:p>
    <w:p w14:paraId="7B40B935" w14:textId="2EC7ECF6" w:rsidR="00CD77A9" w:rsidRPr="007D0C8F" w:rsidRDefault="004F3016" w:rsidP="00CD77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D77A9" w:rsidRPr="007D0C8F" w:rsidSect="001C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11A"/>
    <w:multiLevelType w:val="hybridMultilevel"/>
    <w:tmpl w:val="78E0CEA8"/>
    <w:lvl w:ilvl="0" w:tplc="B9325E92">
      <w:start w:val="9"/>
      <w:numFmt w:val="upperLetter"/>
      <w:lvlText w:val="%1)"/>
      <w:lvlJc w:val="left"/>
      <w:pPr>
        <w:ind w:left="108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C385F"/>
    <w:multiLevelType w:val="hybridMultilevel"/>
    <w:tmpl w:val="3F7CCCC0"/>
    <w:lvl w:ilvl="0" w:tplc="5E4C0F3E">
      <w:start w:val="1"/>
      <w:numFmt w:val="upperRoman"/>
      <w:lvlText w:val="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091481E"/>
    <w:multiLevelType w:val="hybridMultilevel"/>
    <w:tmpl w:val="43989596"/>
    <w:lvl w:ilvl="0" w:tplc="BC64F818">
      <w:start w:val="8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570DB"/>
    <w:multiLevelType w:val="hybridMultilevel"/>
    <w:tmpl w:val="9FF2843A"/>
    <w:lvl w:ilvl="0" w:tplc="09463BD4">
      <w:start w:val="8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15A"/>
    <w:multiLevelType w:val="hybridMultilevel"/>
    <w:tmpl w:val="682E3BDC"/>
    <w:lvl w:ilvl="0" w:tplc="31B8C10C">
      <w:start w:val="9"/>
      <w:numFmt w:val="upperLetter"/>
      <w:lvlText w:val="%1)"/>
      <w:lvlJc w:val="left"/>
      <w:pPr>
        <w:ind w:left="12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A1A03D9"/>
    <w:multiLevelType w:val="hybridMultilevel"/>
    <w:tmpl w:val="2B2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165B"/>
    <w:multiLevelType w:val="hybridMultilevel"/>
    <w:tmpl w:val="4510E488"/>
    <w:lvl w:ilvl="0" w:tplc="FEA20FE0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5030F"/>
    <w:multiLevelType w:val="hybridMultilevel"/>
    <w:tmpl w:val="7F18459A"/>
    <w:lvl w:ilvl="0" w:tplc="EE34E4F8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F38CD"/>
    <w:multiLevelType w:val="hybridMultilevel"/>
    <w:tmpl w:val="F67A43CE"/>
    <w:lvl w:ilvl="0" w:tplc="CA40AD94">
      <w:start w:val="9"/>
      <w:numFmt w:val="upp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DA06486"/>
    <w:multiLevelType w:val="hybridMultilevel"/>
    <w:tmpl w:val="87F43754"/>
    <w:lvl w:ilvl="0" w:tplc="F77047CA">
      <w:start w:val="9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A1057"/>
    <w:multiLevelType w:val="hybridMultilevel"/>
    <w:tmpl w:val="A6F6D0A2"/>
    <w:lvl w:ilvl="0" w:tplc="EA60E69C">
      <w:start w:val="9"/>
      <w:numFmt w:val="upp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3612C76"/>
    <w:multiLevelType w:val="hybridMultilevel"/>
    <w:tmpl w:val="CD92E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9413FD"/>
    <w:multiLevelType w:val="hybridMultilevel"/>
    <w:tmpl w:val="5EA411A2"/>
    <w:lvl w:ilvl="0" w:tplc="6EC2AC60">
      <w:start w:val="1"/>
      <w:numFmt w:val="upperRoman"/>
      <w:lvlText w:val="%1)"/>
      <w:lvlJc w:val="left"/>
      <w:pPr>
        <w:ind w:left="1425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F546E8"/>
    <w:multiLevelType w:val="hybridMultilevel"/>
    <w:tmpl w:val="C6927152"/>
    <w:lvl w:ilvl="0" w:tplc="AB86ABDC">
      <w:start w:val="9"/>
      <w:numFmt w:val="upperLetter"/>
      <w:lvlText w:val="%1)"/>
      <w:lvlJc w:val="left"/>
      <w:pPr>
        <w:ind w:left="12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A4B51F5"/>
    <w:multiLevelType w:val="hybridMultilevel"/>
    <w:tmpl w:val="F29CCC18"/>
    <w:lvl w:ilvl="0" w:tplc="71704C92">
      <w:start w:val="10"/>
      <w:numFmt w:val="upperLetter"/>
      <w:lvlText w:val="%1)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D674D6"/>
    <w:multiLevelType w:val="hybridMultilevel"/>
    <w:tmpl w:val="F13049B6"/>
    <w:lvl w:ilvl="0" w:tplc="AE987F58">
      <w:start w:val="9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E04822"/>
    <w:multiLevelType w:val="hybridMultilevel"/>
    <w:tmpl w:val="FB0CA2BE"/>
    <w:lvl w:ilvl="0" w:tplc="EA60E69C">
      <w:start w:val="9"/>
      <w:numFmt w:val="upp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3096"/>
    <w:multiLevelType w:val="hybridMultilevel"/>
    <w:tmpl w:val="CA18B92E"/>
    <w:lvl w:ilvl="0" w:tplc="921A802E">
      <w:start w:val="1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2818C7"/>
    <w:multiLevelType w:val="hybridMultilevel"/>
    <w:tmpl w:val="C526BF0C"/>
    <w:lvl w:ilvl="0" w:tplc="5F188410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2954AC3"/>
    <w:multiLevelType w:val="hybridMultilevel"/>
    <w:tmpl w:val="DC2E5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2D33C0"/>
    <w:multiLevelType w:val="hybridMultilevel"/>
    <w:tmpl w:val="1E529BAA"/>
    <w:lvl w:ilvl="0" w:tplc="95B833F2">
      <w:start w:val="1"/>
      <w:numFmt w:val="upperRoman"/>
      <w:lvlText w:val="%1)"/>
      <w:lvlJc w:val="left"/>
      <w:pPr>
        <w:ind w:left="144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D174F"/>
    <w:multiLevelType w:val="hybridMultilevel"/>
    <w:tmpl w:val="318651E6"/>
    <w:lvl w:ilvl="0" w:tplc="4F3C2B72">
      <w:start w:val="9"/>
      <w:numFmt w:val="upperLetter"/>
      <w:lvlText w:val="%1)"/>
      <w:lvlJc w:val="left"/>
      <w:pPr>
        <w:ind w:left="121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83B5FF6"/>
    <w:multiLevelType w:val="hybridMultilevel"/>
    <w:tmpl w:val="4A1212B4"/>
    <w:lvl w:ilvl="0" w:tplc="E86AB5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921FE"/>
    <w:multiLevelType w:val="hybridMultilevel"/>
    <w:tmpl w:val="1E96A736"/>
    <w:lvl w:ilvl="0" w:tplc="B9160264">
      <w:start w:val="1"/>
      <w:numFmt w:val="upperRoman"/>
      <w:lvlText w:val="%1)"/>
      <w:lvlJc w:val="left"/>
      <w:pPr>
        <w:ind w:left="151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6E9E65CE"/>
    <w:multiLevelType w:val="hybridMultilevel"/>
    <w:tmpl w:val="85AE083A"/>
    <w:lvl w:ilvl="0" w:tplc="0F6AD29E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510FB2"/>
    <w:multiLevelType w:val="hybridMultilevel"/>
    <w:tmpl w:val="B8288732"/>
    <w:lvl w:ilvl="0" w:tplc="FC3AFF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628D9"/>
    <w:multiLevelType w:val="hybridMultilevel"/>
    <w:tmpl w:val="AC1894D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76655ED"/>
    <w:multiLevelType w:val="hybridMultilevel"/>
    <w:tmpl w:val="A13021AA"/>
    <w:lvl w:ilvl="0" w:tplc="C8B093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456647">
    <w:abstractNumId w:val="5"/>
  </w:num>
  <w:num w:numId="2" w16cid:durableId="278613737">
    <w:abstractNumId w:val="27"/>
  </w:num>
  <w:num w:numId="3" w16cid:durableId="1528635891">
    <w:abstractNumId w:val="11"/>
  </w:num>
  <w:num w:numId="4" w16cid:durableId="252859026">
    <w:abstractNumId w:val="19"/>
  </w:num>
  <w:num w:numId="5" w16cid:durableId="1299652023">
    <w:abstractNumId w:val="18"/>
  </w:num>
  <w:num w:numId="6" w16cid:durableId="540366008">
    <w:abstractNumId w:val="25"/>
  </w:num>
  <w:num w:numId="7" w16cid:durableId="2022463844">
    <w:abstractNumId w:val="7"/>
  </w:num>
  <w:num w:numId="8" w16cid:durableId="1025521928">
    <w:abstractNumId w:val="17"/>
  </w:num>
  <w:num w:numId="9" w16cid:durableId="697003800">
    <w:abstractNumId w:val="3"/>
  </w:num>
  <w:num w:numId="10" w16cid:durableId="1578906506">
    <w:abstractNumId w:val="2"/>
  </w:num>
  <w:num w:numId="11" w16cid:durableId="751048435">
    <w:abstractNumId w:val="15"/>
  </w:num>
  <w:num w:numId="12" w16cid:durableId="1778452781">
    <w:abstractNumId w:val="20"/>
  </w:num>
  <w:num w:numId="13" w16cid:durableId="1583757404">
    <w:abstractNumId w:val="21"/>
  </w:num>
  <w:num w:numId="14" w16cid:durableId="846140531">
    <w:abstractNumId w:val="13"/>
  </w:num>
  <w:num w:numId="15" w16cid:durableId="485054349">
    <w:abstractNumId w:val="4"/>
  </w:num>
  <w:num w:numId="16" w16cid:durableId="1924292522">
    <w:abstractNumId w:val="0"/>
  </w:num>
  <w:num w:numId="17" w16cid:durableId="422848247">
    <w:abstractNumId w:val="1"/>
  </w:num>
  <w:num w:numId="18" w16cid:durableId="2073577834">
    <w:abstractNumId w:val="8"/>
  </w:num>
  <w:num w:numId="19" w16cid:durableId="997536747">
    <w:abstractNumId w:val="24"/>
  </w:num>
  <w:num w:numId="20" w16cid:durableId="2031488624">
    <w:abstractNumId w:val="10"/>
  </w:num>
  <w:num w:numId="21" w16cid:durableId="32577822">
    <w:abstractNumId w:val="26"/>
  </w:num>
  <w:num w:numId="22" w16cid:durableId="1887641362">
    <w:abstractNumId w:val="16"/>
  </w:num>
  <w:num w:numId="23" w16cid:durableId="2099864832">
    <w:abstractNumId w:val="23"/>
  </w:num>
  <w:num w:numId="24" w16cid:durableId="285543824">
    <w:abstractNumId w:val="9"/>
  </w:num>
  <w:num w:numId="25" w16cid:durableId="2118986310">
    <w:abstractNumId w:val="6"/>
  </w:num>
  <w:num w:numId="26" w16cid:durableId="1598321818">
    <w:abstractNumId w:val="12"/>
  </w:num>
  <w:num w:numId="27" w16cid:durableId="1955094182">
    <w:abstractNumId w:val="22"/>
  </w:num>
  <w:num w:numId="28" w16cid:durableId="788205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A9"/>
    <w:rsid w:val="00015151"/>
    <w:rsid w:val="00017FB6"/>
    <w:rsid w:val="00062799"/>
    <w:rsid w:val="00070D81"/>
    <w:rsid w:val="00072117"/>
    <w:rsid w:val="0007688A"/>
    <w:rsid w:val="00076A81"/>
    <w:rsid w:val="000951FC"/>
    <w:rsid w:val="000A5277"/>
    <w:rsid w:val="000A6F9E"/>
    <w:rsid w:val="000B3727"/>
    <w:rsid w:val="000C14D2"/>
    <w:rsid w:val="000C405D"/>
    <w:rsid w:val="000C4392"/>
    <w:rsid w:val="000C4BF8"/>
    <w:rsid w:val="000D5239"/>
    <w:rsid w:val="000E058B"/>
    <w:rsid w:val="000F300F"/>
    <w:rsid w:val="000F3277"/>
    <w:rsid w:val="000F3A16"/>
    <w:rsid w:val="000F773C"/>
    <w:rsid w:val="00101E48"/>
    <w:rsid w:val="00104533"/>
    <w:rsid w:val="0010471B"/>
    <w:rsid w:val="00112AC8"/>
    <w:rsid w:val="00127F19"/>
    <w:rsid w:val="001441FE"/>
    <w:rsid w:val="00163309"/>
    <w:rsid w:val="00174D97"/>
    <w:rsid w:val="00185FA2"/>
    <w:rsid w:val="001A355A"/>
    <w:rsid w:val="001B2ACA"/>
    <w:rsid w:val="001B4876"/>
    <w:rsid w:val="001C66B6"/>
    <w:rsid w:val="001C7850"/>
    <w:rsid w:val="001E3309"/>
    <w:rsid w:val="001F0EF6"/>
    <w:rsid w:val="002161B2"/>
    <w:rsid w:val="00226C63"/>
    <w:rsid w:val="00227A5C"/>
    <w:rsid w:val="00234025"/>
    <w:rsid w:val="002428E1"/>
    <w:rsid w:val="00274453"/>
    <w:rsid w:val="00275FC4"/>
    <w:rsid w:val="00276436"/>
    <w:rsid w:val="00282FB8"/>
    <w:rsid w:val="0028544F"/>
    <w:rsid w:val="00286220"/>
    <w:rsid w:val="002954C7"/>
    <w:rsid w:val="002A11B9"/>
    <w:rsid w:val="002A5E92"/>
    <w:rsid w:val="002A612F"/>
    <w:rsid w:val="002A6763"/>
    <w:rsid w:val="002B38C6"/>
    <w:rsid w:val="002B6B10"/>
    <w:rsid w:val="002D3104"/>
    <w:rsid w:val="002D5F6A"/>
    <w:rsid w:val="002F3B4A"/>
    <w:rsid w:val="002F3FBA"/>
    <w:rsid w:val="00301886"/>
    <w:rsid w:val="00301D41"/>
    <w:rsid w:val="00310FE8"/>
    <w:rsid w:val="00344DB8"/>
    <w:rsid w:val="00350994"/>
    <w:rsid w:val="00355ADB"/>
    <w:rsid w:val="00356DD0"/>
    <w:rsid w:val="00380511"/>
    <w:rsid w:val="003831AC"/>
    <w:rsid w:val="00387CA7"/>
    <w:rsid w:val="003978C6"/>
    <w:rsid w:val="003E3F1D"/>
    <w:rsid w:val="0040264A"/>
    <w:rsid w:val="00413844"/>
    <w:rsid w:val="00414476"/>
    <w:rsid w:val="00417F41"/>
    <w:rsid w:val="004234FD"/>
    <w:rsid w:val="00435F1D"/>
    <w:rsid w:val="0043748B"/>
    <w:rsid w:val="004433DB"/>
    <w:rsid w:val="0045248B"/>
    <w:rsid w:val="004B2B22"/>
    <w:rsid w:val="004B314C"/>
    <w:rsid w:val="004C19F4"/>
    <w:rsid w:val="004D441A"/>
    <w:rsid w:val="004D56E6"/>
    <w:rsid w:val="004F2587"/>
    <w:rsid w:val="004F3016"/>
    <w:rsid w:val="004F3718"/>
    <w:rsid w:val="004F5B81"/>
    <w:rsid w:val="005031D0"/>
    <w:rsid w:val="00514C6A"/>
    <w:rsid w:val="0053001E"/>
    <w:rsid w:val="00533E62"/>
    <w:rsid w:val="00540B68"/>
    <w:rsid w:val="00543745"/>
    <w:rsid w:val="00545851"/>
    <w:rsid w:val="00554C04"/>
    <w:rsid w:val="005779A8"/>
    <w:rsid w:val="00586D98"/>
    <w:rsid w:val="005A7E2F"/>
    <w:rsid w:val="005B0F6B"/>
    <w:rsid w:val="005B4E00"/>
    <w:rsid w:val="005C35E3"/>
    <w:rsid w:val="005C51FC"/>
    <w:rsid w:val="005D0EDA"/>
    <w:rsid w:val="005D1300"/>
    <w:rsid w:val="0060202B"/>
    <w:rsid w:val="00605BDC"/>
    <w:rsid w:val="00612569"/>
    <w:rsid w:val="006134CE"/>
    <w:rsid w:val="00615CDF"/>
    <w:rsid w:val="0063006B"/>
    <w:rsid w:val="0065348A"/>
    <w:rsid w:val="00656114"/>
    <w:rsid w:val="006564FD"/>
    <w:rsid w:val="00657B0A"/>
    <w:rsid w:val="00661B9F"/>
    <w:rsid w:val="00667F7D"/>
    <w:rsid w:val="006702B2"/>
    <w:rsid w:val="006705DE"/>
    <w:rsid w:val="00674D70"/>
    <w:rsid w:val="006801D4"/>
    <w:rsid w:val="0068587D"/>
    <w:rsid w:val="006A26AF"/>
    <w:rsid w:val="006A3E56"/>
    <w:rsid w:val="006A5851"/>
    <w:rsid w:val="006B017B"/>
    <w:rsid w:val="006B1A00"/>
    <w:rsid w:val="006C720C"/>
    <w:rsid w:val="006D0997"/>
    <w:rsid w:val="006D5314"/>
    <w:rsid w:val="006F4BAD"/>
    <w:rsid w:val="007106DB"/>
    <w:rsid w:val="00716132"/>
    <w:rsid w:val="00720559"/>
    <w:rsid w:val="00734096"/>
    <w:rsid w:val="0073676A"/>
    <w:rsid w:val="00737C21"/>
    <w:rsid w:val="00737E39"/>
    <w:rsid w:val="0074002E"/>
    <w:rsid w:val="007532AD"/>
    <w:rsid w:val="007544A6"/>
    <w:rsid w:val="007571D4"/>
    <w:rsid w:val="00767CF1"/>
    <w:rsid w:val="0079354F"/>
    <w:rsid w:val="007A08A6"/>
    <w:rsid w:val="007B5919"/>
    <w:rsid w:val="007C3ABA"/>
    <w:rsid w:val="007C47DB"/>
    <w:rsid w:val="007C550D"/>
    <w:rsid w:val="007D0C8F"/>
    <w:rsid w:val="007D59AE"/>
    <w:rsid w:val="007F4079"/>
    <w:rsid w:val="00800543"/>
    <w:rsid w:val="00803BCC"/>
    <w:rsid w:val="00803EE5"/>
    <w:rsid w:val="00834E42"/>
    <w:rsid w:val="00845792"/>
    <w:rsid w:val="00860D0C"/>
    <w:rsid w:val="0086400D"/>
    <w:rsid w:val="0087244F"/>
    <w:rsid w:val="008817DA"/>
    <w:rsid w:val="00886016"/>
    <w:rsid w:val="00890C6D"/>
    <w:rsid w:val="008C21D4"/>
    <w:rsid w:val="008C43A9"/>
    <w:rsid w:val="008D4B85"/>
    <w:rsid w:val="008D7451"/>
    <w:rsid w:val="008D74C4"/>
    <w:rsid w:val="008E0635"/>
    <w:rsid w:val="008E47C2"/>
    <w:rsid w:val="008F04C0"/>
    <w:rsid w:val="00911C8A"/>
    <w:rsid w:val="00913A7C"/>
    <w:rsid w:val="0092189E"/>
    <w:rsid w:val="009238E1"/>
    <w:rsid w:val="00936D14"/>
    <w:rsid w:val="009447AC"/>
    <w:rsid w:val="009475F7"/>
    <w:rsid w:val="0095112D"/>
    <w:rsid w:val="0095309A"/>
    <w:rsid w:val="009656A6"/>
    <w:rsid w:val="009676C4"/>
    <w:rsid w:val="00992238"/>
    <w:rsid w:val="009B0A52"/>
    <w:rsid w:val="009B38FA"/>
    <w:rsid w:val="009B5C49"/>
    <w:rsid w:val="009C5EFA"/>
    <w:rsid w:val="009C7DEF"/>
    <w:rsid w:val="009D1CC5"/>
    <w:rsid w:val="009D32E5"/>
    <w:rsid w:val="009E2BBE"/>
    <w:rsid w:val="009E5831"/>
    <w:rsid w:val="009F1298"/>
    <w:rsid w:val="009F6884"/>
    <w:rsid w:val="00A01F08"/>
    <w:rsid w:val="00A21F87"/>
    <w:rsid w:val="00A304BD"/>
    <w:rsid w:val="00A531D8"/>
    <w:rsid w:val="00A6090D"/>
    <w:rsid w:val="00A717AC"/>
    <w:rsid w:val="00A77DC5"/>
    <w:rsid w:val="00A860F6"/>
    <w:rsid w:val="00A8778C"/>
    <w:rsid w:val="00A9413A"/>
    <w:rsid w:val="00AB3E55"/>
    <w:rsid w:val="00AC182E"/>
    <w:rsid w:val="00AD4466"/>
    <w:rsid w:val="00AD6877"/>
    <w:rsid w:val="00AE41C0"/>
    <w:rsid w:val="00B130F1"/>
    <w:rsid w:val="00B24A9D"/>
    <w:rsid w:val="00B275A6"/>
    <w:rsid w:val="00B40DF7"/>
    <w:rsid w:val="00B457DD"/>
    <w:rsid w:val="00B519DB"/>
    <w:rsid w:val="00B567A4"/>
    <w:rsid w:val="00B87829"/>
    <w:rsid w:val="00B9163C"/>
    <w:rsid w:val="00B92A7B"/>
    <w:rsid w:val="00BB2A7C"/>
    <w:rsid w:val="00BB566D"/>
    <w:rsid w:val="00BC17C8"/>
    <w:rsid w:val="00BC7ABF"/>
    <w:rsid w:val="00BD5F39"/>
    <w:rsid w:val="00BD687C"/>
    <w:rsid w:val="00BE2112"/>
    <w:rsid w:val="00BF149D"/>
    <w:rsid w:val="00C00525"/>
    <w:rsid w:val="00C07E94"/>
    <w:rsid w:val="00C17BD6"/>
    <w:rsid w:val="00C205D2"/>
    <w:rsid w:val="00C25301"/>
    <w:rsid w:val="00C27ED1"/>
    <w:rsid w:val="00C42A66"/>
    <w:rsid w:val="00C45553"/>
    <w:rsid w:val="00C50F5A"/>
    <w:rsid w:val="00C55FA7"/>
    <w:rsid w:val="00C860D0"/>
    <w:rsid w:val="00CA72C5"/>
    <w:rsid w:val="00CA78DA"/>
    <w:rsid w:val="00CB3526"/>
    <w:rsid w:val="00CB447B"/>
    <w:rsid w:val="00CD1B2C"/>
    <w:rsid w:val="00CD6A13"/>
    <w:rsid w:val="00CD77A9"/>
    <w:rsid w:val="00CF01EC"/>
    <w:rsid w:val="00CF29FC"/>
    <w:rsid w:val="00D00329"/>
    <w:rsid w:val="00D037F4"/>
    <w:rsid w:val="00D24BAD"/>
    <w:rsid w:val="00D37465"/>
    <w:rsid w:val="00D37DF7"/>
    <w:rsid w:val="00D44EC8"/>
    <w:rsid w:val="00D45A09"/>
    <w:rsid w:val="00D460FC"/>
    <w:rsid w:val="00D47529"/>
    <w:rsid w:val="00D62380"/>
    <w:rsid w:val="00D75011"/>
    <w:rsid w:val="00D773E1"/>
    <w:rsid w:val="00D777C8"/>
    <w:rsid w:val="00D86DE3"/>
    <w:rsid w:val="00DA26C7"/>
    <w:rsid w:val="00DA715E"/>
    <w:rsid w:val="00DB0DEA"/>
    <w:rsid w:val="00DB27D8"/>
    <w:rsid w:val="00DB7C60"/>
    <w:rsid w:val="00DC7BCF"/>
    <w:rsid w:val="00DD27D9"/>
    <w:rsid w:val="00DE0ABF"/>
    <w:rsid w:val="00DE51AC"/>
    <w:rsid w:val="00DE600A"/>
    <w:rsid w:val="00E10BF9"/>
    <w:rsid w:val="00E1498A"/>
    <w:rsid w:val="00E23941"/>
    <w:rsid w:val="00E2593F"/>
    <w:rsid w:val="00E42E14"/>
    <w:rsid w:val="00E431E4"/>
    <w:rsid w:val="00E51265"/>
    <w:rsid w:val="00E60650"/>
    <w:rsid w:val="00E944D6"/>
    <w:rsid w:val="00EB49B3"/>
    <w:rsid w:val="00EB4FBD"/>
    <w:rsid w:val="00EB6145"/>
    <w:rsid w:val="00EB7B23"/>
    <w:rsid w:val="00ED54EC"/>
    <w:rsid w:val="00ED54F0"/>
    <w:rsid w:val="00EE27D0"/>
    <w:rsid w:val="00EE2C80"/>
    <w:rsid w:val="00EE4BA5"/>
    <w:rsid w:val="00EF3FB8"/>
    <w:rsid w:val="00F07419"/>
    <w:rsid w:val="00F150B5"/>
    <w:rsid w:val="00F2035C"/>
    <w:rsid w:val="00F207DC"/>
    <w:rsid w:val="00F31696"/>
    <w:rsid w:val="00F34F75"/>
    <w:rsid w:val="00F350E5"/>
    <w:rsid w:val="00F353EB"/>
    <w:rsid w:val="00F35E38"/>
    <w:rsid w:val="00F45BC9"/>
    <w:rsid w:val="00F556F2"/>
    <w:rsid w:val="00F73D34"/>
    <w:rsid w:val="00F758B5"/>
    <w:rsid w:val="00FA38DC"/>
    <w:rsid w:val="00FB0D40"/>
    <w:rsid w:val="00FB35CF"/>
    <w:rsid w:val="00FB5F89"/>
    <w:rsid w:val="00FB6B0F"/>
    <w:rsid w:val="00FC51CC"/>
    <w:rsid w:val="00FC7426"/>
    <w:rsid w:val="00FF5E17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9B0FF"/>
  <w15:docId w15:val="{76A7B802-4E7A-4929-83EA-C3E9663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A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D77A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7A9"/>
    <w:rPr>
      <w:rFonts w:ascii="Calibri" w:hAnsi="Calibri"/>
      <w:szCs w:val="21"/>
    </w:rPr>
  </w:style>
  <w:style w:type="paragraph" w:styleId="NoSpacing">
    <w:name w:val="No Spacing"/>
    <w:uiPriority w:val="1"/>
    <w:qFormat/>
    <w:rsid w:val="00AC182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1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559"/>
    <w:rPr>
      <w:color w:val="0000FF"/>
      <w:u w:val="single"/>
    </w:rPr>
  </w:style>
  <w:style w:type="character" w:customStyle="1" w:styleId="w8qarf">
    <w:name w:val="w8qarf"/>
    <w:basedOn w:val="DefaultParagraphFont"/>
    <w:rsid w:val="004D441A"/>
  </w:style>
  <w:style w:type="character" w:customStyle="1" w:styleId="lrzxr">
    <w:name w:val="lrzxr"/>
    <w:basedOn w:val="DefaultParagraphFont"/>
    <w:rsid w:val="004D44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E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1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16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51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00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1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04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78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470D-135C-4FE8-9113-8C14CBB1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2184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Griffith</dc:creator>
  <cp:lastModifiedBy>Desiree Donovan</cp:lastModifiedBy>
  <cp:revision>2</cp:revision>
  <cp:lastPrinted>2025-04-02T13:03:00Z</cp:lastPrinted>
  <dcterms:created xsi:type="dcterms:W3CDTF">2025-04-02T13:07:00Z</dcterms:created>
  <dcterms:modified xsi:type="dcterms:W3CDTF">2025-04-02T13:07:00Z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62c47291c91d9a3087111d6962bb908f78d3c79bba05bd720496915c9697260e</vt:lpwstr>
  </property>
</Properties>
</file>